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47E" w:rsidRPr="00166C03" w:rsidRDefault="0080347E" w:rsidP="0080347E">
      <w:pPr>
        <w:jc w:val="center"/>
        <w:rPr>
          <w:rFonts w:ascii="Arial" w:hAnsi="Arial" w:cs="Arial"/>
          <w:b/>
          <w:sz w:val="20"/>
          <w:szCs w:val="20"/>
        </w:rPr>
      </w:pPr>
      <w:r w:rsidRPr="00F24ED7">
        <w:rPr>
          <w:rFonts w:ascii="Arial" w:hAnsi="Arial" w:cs="Arial"/>
          <w:b/>
          <w:sz w:val="20"/>
          <w:szCs w:val="20"/>
        </w:rPr>
        <w:t>Minutes of the Re</w:t>
      </w:r>
      <w:r w:rsidRPr="00166C03">
        <w:rPr>
          <w:rFonts w:ascii="Arial" w:hAnsi="Arial" w:cs="Arial"/>
          <w:b/>
          <w:sz w:val="20"/>
          <w:szCs w:val="20"/>
        </w:rPr>
        <w:t>gular</w:t>
      </w:r>
      <w:bookmarkStart w:id="0" w:name="_GoBack"/>
      <w:bookmarkEnd w:id="0"/>
    </w:p>
    <w:p w:rsidR="0080347E" w:rsidRPr="00166C03" w:rsidRDefault="0080347E" w:rsidP="0080347E">
      <w:pPr>
        <w:jc w:val="center"/>
        <w:rPr>
          <w:rFonts w:ascii="Arial" w:hAnsi="Arial" w:cs="Arial"/>
          <w:b/>
          <w:sz w:val="20"/>
          <w:szCs w:val="20"/>
        </w:rPr>
      </w:pPr>
      <w:r w:rsidRPr="00166C03">
        <w:rPr>
          <w:rFonts w:ascii="Arial" w:hAnsi="Arial" w:cs="Arial"/>
          <w:b/>
          <w:sz w:val="20"/>
          <w:szCs w:val="20"/>
        </w:rPr>
        <w:t>Meeting of the 2015 Council of the</w:t>
      </w:r>
    </w:p>
    <w:p w:rsidR="0080347E" w:rsidRPr="00166C03" w:rsidRDefault="0080347E" w:rsidP="0080347E">
      <w:pPr>
        <w:jc w:val="center"/>
        <w:rPr>
          <w:rFonts w:ascii="Arial" w:hAnsi="Arial" w:cs="Arial"/>
          <w:b/>
          <w:sz w:val="20"/>
          <w:szCs w:val="20"/>
        </w:rPr>
      </w:pPr>
      <w:r w:rsidRPr="00166C03">
        <w:rPr>
          <w:rFonts w:ascii="Arial" w:hAnsi="Arial" w:cs="Arial"/>
          <w:b/>
          <w:sz w:val="20"/>
          <w:szCs w:val="20"/>
        </w:rPr>
        <w:t>City of Linden, held Tuesday</w:t>
      </w:r>
    </w:p>
    <w:p w:rsidR="0080347E" w:rsidRPr="00166C03" w:rsidRDefault="0080347E" w:rsidP="0080347E">
      <w:pPr>
        <w:jc w:val="center"/>
        <w:rPr>
          <w:rFonts w:ascii="Arial" w:hAnsi="Arial" w:cs="Arial"/>
          <w:b/>
          <w:sz w:val="20"/>
          <w:szCs w:val="20"/>
        </w:rPr>
      </w:pPr>
      <w:r w:rsidRPr="00166C03">
        <w:rPr>
          <w:rFonts w:ascii="Arial" w:hAnsi="Arial" w:cs="Arial"/>
          <w:b/>
          <w:sz w:val="20"/>
          <w:szCs w:val="20"/>
        </w:rPr>
        <w:t>February 17, 2015</w:t>
      </w:r>
    </w:p>
    <w:p w:rsidR="0080347E" w:rsidRPr="00166C03" w:rsidRDefault="0080347E" w:rsidP="0080347E">
      <w:pPr>
        <w:rPr>
          <w:rFonts w:ascii="Arial" w:hAnsi="Arial" w:cs="Arial"/>
          <w:sz w:val="20"/>
          <w:szCs w:val="20"/>
        </w:rPr>
      </w:pPr>
    </w:p>
    <w:p w:rsidR="0080347E" w:rsidRPr="00166C03" w:rsidRDefault="0080347E" w:rsidP="0080347E">
      <w:pPr>
        <w:rPr>
          <w:rFonts w:ascii="Arial" w:hAnsi="Arial" w:cs="Arial"/>
          <w:sz w:val="20"/>
          <w:szCs w:val="20"/>
        </w:rPr>
      </w:pPr>
      <w:r w:rsidRPr="00166C03">
        <w:rPr>
          <w:rFonts w:ascii="Arial" w:hAnsi="Arial" w:cs="Arial"/>
          <w:sz w:val="20"/>
          <w:szCs w:val="20"/>
        </w:rPr>
        <w:t xml:space="preserve">The regular meeting of the 2015 Council of the City of Linden, was held in the Council Chambers in the City Hall on Tuesday, </w:t>
      </w:r>
      <w:r w:rsidR="0046644B">
        <w:rPr>
          <w:rFonts w:ascii="Arial" w:hAnsi="Arial" w:cs="Arial"/>
          <w:sz w:val="20"/>
          <w:szCs w:val="20"/>
        </w:rPr>
        <w:t>February 17</w:t>
      </w:r>
      <w:r w:rsidRPr="00166C03">
        <w:rPr>
          <w:rFonts w:ascii="Arial" w:hAnsi="Arial" w:cs="Arial"/>
          <w:sz w:val="20"/>
          <w:szCs w:val="20"/>
        </w:rPr>
        <w:t>, 2015 at  7:00 pm., prevailing time.</w:t>
      </w:r>
    </w:p>
    <w:p w:rsidR="0080347E" w:rsidRPr="00166C03" w:rsidRDefault="0080347E" w:rsidP="0080347E">
      <w:pPr>
        <w:rPr>
          <w:rFonts w:ascii="Arial" w:hAnsi="Arial" w:cs="Arial"/>
          <w:sz w:val="20"/>
          <w:szCs w:val="20"/>
        </w:rPr>
      </w:pPr>
    </w:p>
    <w:p w:rsidR="0080347E" w:rsidRPr="00166C03" w:rsidRDefault="0080347E" w:rsidP="0080347E">
      <w:pPr>
        <w:rPr>
          <w:rFonts w:ascii="Arial" w:hAnsi="Arial" w:cs="Arial"/>
          <w:sz w:val="20"/>
          <w:szCs w:val="20"/>
        </w:rPr>
      </w:pPr>
      <w:r w:rsidRPr="00166C03">
        <w:rPr>
          <w:rFonts w:ascii="Arial" w:hAnsi="Arial" w:cs="Arial"/>
          <w:sz w:val="20"/>
          <w:szCs w:val="20"/>
        </w:rPr>
        <w:t>The meeting was called to order by President of Council Jorge Alvarez and he announced that the notice of this meeting stating the date, place and time, has been disseminated as required under the Open Public Meeting Act, Chapter 231, P.L. 1975.</w:t>
      </w:r>
    </w:p>
    <w:p w:rsidR="0080347E" w:rsidRPr="00166C03" w:rsidRDefault="0080347E" w:rsidP="0080347E">
      <w:pPr>
        <w:rPr>
          <w:rFonts w:ascii="Arial" w:hAnsi="Arial" w:cs="Arial"/>
          <w:sz w:val="20"/>
          <w:szCs w:val="20"/>
        </w:rPr>
      </w:pPr>
    </w:p>
    <w:p w:rsidR="0080347E" w:rsidRPr="00166C03" w:rsidRDefault="0080347E" w:rsidP="0080347E">
      <w:pPr>
        <w:rPr>
          <w:rFonts w:ascii="Arial" w:hAnsi="Arial" w:cs="Arial"/>
          <w:sz w:val="20"/>
          <w:szCs w:val="20"/>
        </w:rPr>
      </w:pPr>
      <w:r w:rsidRPr="00166C03">
        <w:rPr>
          <w:rFonts w:ascii="Arial" w:hAnsi="Arial" w:cs="Arial"/>
          <w:sz w:val="20"/>
          <w:szCs w:val="20"/>
        </w:rPr>
        <w:t xml:space="preserve">The Clerk rendered the opening prayer, after which the members of the Governing Body and the persons in attendance saluted the flag. </w:t>
      </w:r>
    </w:p>
    <w:p w:rsidR="0080347E" w:rsidRPr="00166C03" w:rsidRDefault="0080347E" w:rsidP="0080347E">
      <w:pPr>
        <w:rPr>
          <w:rFonts w:ascii="Arial" w:hAnsi="Arial" w:cs="Arial"/>
          <w:sz w:val="20"/>
          <w:szCs w:val="20"/>
        </w:rPr>
      </w:pPr>
    </w:p>
    <w:p w:rsidR="0080347E" w:rsidRPr="00166C03" w:rsidRDefault="0080347E" w:rsidP="0080347E">
      <w:pPr>
        <w:rPr>
          <w:rFonts w:ascii="Arial" w:hAnsi="Arial" w:cs="Arial"/>
          <w:sz w:val="20"/>
          <w:szCs w:val="20"/>
        </w:rPr>
      </w:pPr>
      <w:r w:rsidRPr="00166C03">
        <w:rPr>
          <w:rFonts w:ascii="Arial" w:hAnsi="Arial" w:cs="Arial"/>
          <w:sz w:val="20"/>
          <w:szCs w:val="20"/>
        </w:rPr>
        <w:t xml:space="preserve">Council President Jorge Alvarez informed those present of the proper procedures for exiting the room in the event of an emergency. </w:t>
      </w:r>
    </w:p>
    <w:p w:rsidR="0080347E" w:rsidRPr="00166C03" w:rsidRDefault="0080347E" w:rsidP="0080347E">
      <w:pPr>
        <w:rPr>
          <w:rFonts w:ascii="Arial" w:hAnsi="Arial" w:cs="Arial"/>
          <w:sz w:val="20"/>
          <w:szCs w:val="20"/>
        </w:rPr>
      </w:pPr>
    </w:p>
    <w:p w:rsidR="0080347E" w:rsidRPr="00166C03" w:rsidRDefault="0080347E" w:rsidP="0080347E">
      <w:pPr>
        <w:rPr>
          <w:rFonts w:ascii="Arial" w:hAnsi="Arial" w:cs="Arial"/>
          <w:sz w:val="20"/>
          <w:szCs w:val="20"/>
        </w:rPr>
      </w:pPr>
      <w:r w:rsidRPr="00166C03">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80347E" w:rsidRPr="00166C03" w:rsidRDefault="0080347E" w:rsidP="0080347E">
      <w:pPr>
        <w:rPr>
          <w:rFonts w:ascii="Arial" w:hAnsi="Arial" w:cs="Arial"/>
          <w:sz w:val="20"/>
          <w:szCs w:val="20"/>
        </w:rPr>
      </w:pPr>
    </w:p>
    <w:p w:rsidR="0080347E" w:rsidRPr="00166C03" w:rsidRDefault="0080347E" w:rsidP="0080347E">
      <w:pPr>
        <w:rPr>
          <w:rFonts w:ascii="Arial" w:hAnsi="Arial" w:cs="Arial"/>
          <w:sz w:val="20"/>
          <w:szCs w:val="20"/>
        </w:rPr>
      </w:pPr>
      <w:r w:rsidRPr="00166C03">
        <w:rPr>
          <w:rFonts w:ascii="Arial" w:hAnsi="Arial" w:cs="Arial"/>
          <w:sz w:val="20"/>
          <w:szCs w:val="20"/>
        </w:rPr>
        <w:t xml:space="preserve">Council President Alvarez asked all to place their cell phones on vibrate, and if they must take a call to please leave the room to do so. </w:t>
      </w:r>
    </w:p>
    <w:p w:rsidR="0080347E" w:rsidRPr="00166C03" w:rsidRDefault="0080347E" w:rsidP="0080347E">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80347E" w:rsidRPr="00166C03" w:rsidRDefault="0080347E" w:rsidP="0080347E">
      <w:pPr>
        <w:rPr>
          <w:rFonts w:ascii="Arial" w:hAnsi="Arial" w:cs="Arial"/>
          <w:bCs/>
          <w:sz w:val="20"/>
          <w:szCs w:val="20"/>
        </w:rPr>
      </w:pPr>
      <w:r w:rsidRPr="00166C03">
        <w:rPr>
          <w:rFonts w:ascii="Arial" w:hAnsi="Arial" w:cs="Arial"/>
          <w:bCs/>
          <w:sz w:val="20"/>
          <w:szCs w:val="20"/>
        </w:rPr>
        <w:t>A roll call showed the following members were present:</w:t>
      </w:r>
    </w:p>
    <w:p w:rsidR="0080347E" w:rsidRPr="00166C03" w:rsidRDefault="0080347E" w:rsidP="0080347E">
      <w:pPr>
        <w:rPr>
          <w:rFonts w:ascii="Arial" w:hAnsi="Arial" w:cs="Arial"/>
          <w:bCs/>
          <w:sz w:val="20"/>
          <w:szCs w:val="20"/>
        </w:rPr>
      </w:pPr>
    </w:p>
    <w:p w:rsidR="0080347E" w:rsidRPr="00166C03" w:rsidRDefault="0080347E" w:rsidP="0080347E">
      <w:pPr>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p>
    <w:p w:rsidR="0080347E" w:rsidRPr="00166C03" w:rsidRDefault="0080347E" w:rsidP="0080347E">
      <w:pPr>
        <w:rPr>
          <w:rFonts w:ascii="Arial" w:hAnsi="Arial" w:cs="Arial"/>
          <w:sz w:val="20"/>
          <w:szCs w:val="20"/>
        </w:rPr>
      </w:pPr>
      <w:r w:rsidRPr="00166C03">
        <w:rPr>
          <w:rFonts w:ascii="Arial" w:hAnsi="Arial" w:cs="Arial"/>
          <w:sz w:val="20"/>
          <w:szCs w:val="20"/>
        </w:rPr>
        <w:t>Councilman</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Christopher Kolibas</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 xml:space="preserve"> </w:t>
      </w:r>
    </w:p>
    <w:p w:rsidR="0080347E" w:rsidRPr="00166C03" w:rsidRDefault="0080347E" w:rsidP="0080347E">
      <w:pPr>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Peter Brown</w:t>
      </w:r>
    </w:p>
    <w:p w:rsidR="0080347E" w:rsidRPr="00166C03" w:rsidRDefault="0080347E" w:rsidP="0080347E">
      <w:pPr>
        <w:rPr>
          <w:rFonts w:ascii="Arial" w:hAnsi="Arial" w:cs="Arial"/>
          <w:sz w:val="20"/>
          <w:szCs w:val="20"/>
        </w:rPr>
      </w:pPr>
      <w:r w:rsidRPr="00166C03">
        <w:rPr>
          <w:rFonts w:ascii="Arial" w:hAnsi="Arial" w:cs="Arial"/>
          <w:sz w:val="20"/>
          <w:szCs w:val="20"/>
        </w:rPr>
        <w:tab/>
        <w:t>“</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 xml:space="preserve">Monty Brooks </w:t>
      </w:r>
    </w:p>
    <w:p w:rsidR="0080347E" w:rsidRPr="00166C03" w:rsidRDefault="0080347E" w:rsidP="0080347E">
      <w:pPr>
        <w:rPr>
          <w:rFonts w:ascii="Arial" w:hAnsi="Arial" w:cs="Arial"/>
          <w:sz w:val="20"/>
          <w:szCs w:val="20"/>
        </w:rPr>
      </w:pPr>
      <w:r w:rsidRPr="00166C03">
        <w:rPr>
          <w:rFonts w:ascii="Arial" w:hAnsi="Arial" w:cs="Arial"/>
          <w:sz w:val="20"/>
          <w:szCs w:val="20"/>
        </w:rPr>
        <w:t xml:space="preserve">Councilwoman </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Rhashonna Cosby- Hurling</w:t>
      </w:r>
    </w:p>
    <w:p w:rsidR="0080347E" w:rsidRPr="00166C03" w:rsidRDefault="0080347E" w:rsidP="0080347E">
      <w:pPr>
        <w:rPr>
          <w:rFonts w:ascii="Arial" w:hAnsi="Arial" w:cs="Arial"/>
          <w:sz w:val="20"/>
          <w:szCs w:val="20"/>
        </w:rPr>
      </w:pPr>
      <w:r w:rsidRPr="00166C03">
        <w:rPr>
          <w:rFonts w:ascii="Arial" w:hAnsi="Arial" w:cs="Arial"/>
          <w:sz w:val="20"/>
          <w:szCs w:val="20"/>
        </w:rPr>
        <w:t>Councilman</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Robert Sadowski</w:t>
      </w:r>
    </w:p>
    <w:p w:rsidR="0080347E" w:rsidRPr="00166C03" w:rsidRDefault="0080347E" w:rsidP="0080347E">
      <w:pPr>
        <w:rPr>
          <w:rFonts w:ascii="Arial" w:hAnsi="Arial" w:cs="Arial"/>
          <w:sz w:val="20"/>
          <w:szCs w:val="20"/>
        </w:rPr>
      </w:pPr>
      <w:r w:rsidRPr="00166C03">
        <w:rPr>
          <w:rFonts w:ascii="Arial" w:hAnsi="Arial" w:cs="Arial"/>
          <w:sz w:val="20"/>
          <w:szCs w:val="20"/>
        </w:rPr>
        <w:tab/>
        <w:t>“</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Michael Minarchenko</w:t>
      </w:r>
    </w:p>
    <w:p w:rsidR="0080347E" w:rsidRPr="00166C03" w:rsidRDefault="0080347E" w:rsidP="0080347E">
      <w:pPr>
        <w:rPr>
          <w:rFonts w:ascii="Arial" w:hAnsi="Arial" w:cs="Arial"/>
          <w:sz w:val="20"/>
          <w:szCs w:val="20"/>
        </w:rPr>
      </w:pPr>
      <w:r w:rsidRPr="00166C03">
        <w:rPr>
          <w:rFonts w:ascii="Arial" w:hAnsi="Arial" w:cs="Arial"/>
          <w:sz w:val="20"/>
          <w:szCs w:val="20"/>
        </w:rPr>
        <w:t>Councilwoman</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 xml:space="preserve">Michele Yamakaitis </w:t>
      </w:r>
    </w:p>
    <w:p w:rsidR="0080347E" w:rsidRPr="00166C03" w:rsidRDefault="0080347E" w:rsidP="0080347E">
      <w:pPr>
        <w:rPr>
          <w:rFonts w:ascii="Arial" w:hAnsi="Arial" w:cs="Arial"/>
          <w:sz w:val="20"/>
          <w:szCs w:val="20"/>
        </w:rPr>
      </w:pPr>
      <w:r w:rsidRPr="00166C03">
        <w:rPr>
          <w:rFonts w:ascii="Arial" w:hAnsi="Arial" w:cs="Arial"/>
          <w:sz w:val="20"/>
          <w:szCs w:val="20"/>
        </w:rPr>
        <w:t>Councilman</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 xml:space="preserve">Armando Medina </w:t>
      </w:r>
    </w:p>
    <w:p w:rsidR="0080347E" w:rsidRPr="00166C03" w:rsidRDefault="0080347E" w:rsidP="0080347E">
      <w:pPr>
        <w:rPr>
          <w:rFonts w:ascii="Arial" w:hAnsi="Arial" w:cs="Arial"/>
          <w:sz w:val="20"/>
          <w:szCs w:val="20"/>
        </w:rPr>
      </w:pPr>
      <w:r w:rsidRPr="00166C03">
        <w:rPr>
          <w:rFonts w:ascii="Arial" w:hAnsi="Arial" w:cs="Arial"/>
          <w:sz w:val="20"/>
          <w:szCs w:val="20"/>
        </w:rPr>
        <w:t>Councilwoman</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Gretchen Hickey</w:t>
      </w:r>
    </w:p>
    <w:p w:rsidR="0080347E" w:rsidRPr="00166C03" w:rsidRDefault="0080347E" w:rsidP="0080347E">
      <w:pPr>
        <w:rPr>
          <w:rFonts w:ascii="Arial" w:hAnsi="Arial" w:cs="Arial"/>
          <w:sz w:val="20"/>
          <w:szCs w:val="20"/>
        </w:rPr>
      </w:pPr>
      <w:r w:rsidRPr="00166C03">
        <w:rPr>
          <w:rFonts w:ascii="Arial" w:hAnsi="Arial" w:cs="Arial"/>
          <w:sz w:val="20"/>
          <w:szCs w:val="20"/>
        </w:rPr>
        <w:t>Council President</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 xml:space="preserve">Jorge Alvarez </w:t>
      </w:r>
    </w:p>
    <w:p w:rsidR="0080347E" w:rsidRPr="00166C03" w:rsidRDefault="0080347E" w:rsidP="0080347E">
      <w:pPr>
        <w:rPr>
          <w:rFonts w:ascii="Arial" w:hAnsi="Arial" w:cs="Arial"/>
          <w:sz w:val="20"/>
          <w:szCs w:val="20"/>
        </w:rPr>
      </w:pPr>
      <w:r w:rsidRPr="00166C03">
        <w:rPr>
          <w:rFonts w:ascii="Arial" w:hAnsi="Arial" w:cs="Arial"/>
          <w:sz w:val="20"/>
          <w:szCs w:val="20"/>
        </w:rPr>
        <w:t>Mayor</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 xml:space="preserve">Dereck Armstead </w:t>
      </w:r>
    </w:p>
    <w:p w:rsidR="0080347E" w:rsidRPr="00166C03" w:rsidRDefault="0080347E" w:rsidP="0080347E">
      <w:pPr>
        <w:rPr>
          <w:rFonts w:ascii="Arial" w:hAnsi="Arial" w:cs="Arial"/>
          <w:sz w:val="20"/>
          <w:szCs w:val="20"/>
        </w:rPr>
      </w:pPr>
    </w:p>
    <w:p w:rsidR="0080347E" w:rsidRPr="00166C03" w:rsidRDefault="0080347E" w:rsidP="0080347E">
      <w:pPr>
        <w:rPr>
          <w:rFonts w:ascii="Arial" w:hAnsi="Arial" w:cs="Arial"/>
          <w:sz w:val="20"/>
          <w:szCs w:val="20"/>
        </w:rPr>
      </w:pPr>
      <w:r w:rsidRPr="00166C03">
        <w:rPr>
          <w:rFonts w:ascii="Arial" w:hAnsi="Arial" w:cs="Arial"/>
          <w:sz w:val="20"/>
          <w:szCs w:val="20"/>
        </w:rPr>
        <w:t xml:space="preserve">President Alvarez announced that Mr. Beyer was excused due to a death in his family. </w:t>
      </w:r>
    </w:p>
    <w:p w:rsidR="0080347E" w:rsidRPr="00166C03" w:rsidRDefault="0080347E" w:rsidP="0080347E">
      <w:pPr>
        <w:rPr>
          <w:rFonts w:ascii="Arial" w:hAnsi="Arial" w:cs="Arial"/>
          <w:sz w:val="20"/>
          <w:szCs w:val="20"/>
        </w:rPr>
      </w:pPr>
    </w:p>
    <w:p w:rsidR="0080347E" w:rsidRPr="00166C03" w:rsidRDefault="0080347E" w:rsidP="0080347E">
      <w:pPr>
        <w:jc w:val="center"/>
        <w:rPr>
          <w:rFonts w:ascii="Arial" w:hAnsi="Arial" w:cs="Arial"/>
          <w:b/>
          <w:sz w:val="20"/>
          <w:szCs w:val="20"/>
          <w:u w:val="single"/>
        </w:rPr>
      </w:pPr>
      <w:r w:rsidRPr="00166C03">
        <w:rPr>
          <w:rFonts w:ascii="Arial" w:hAnsi="Arial" w:cs="Arial"/>
          <w:b/>
          <w:sz w:val="20"/>
          <w:szCs w:val="20"/>
          <w:u w:val="single"/>
        </w:rPr>
        <w:t>APPROVAL OF MINUTES</w:t>
      </w:r>
    </w:p>
    <w:p w:rsidR="0080347E" w:rsidRPr="00166C03" w:rsidRDefault="0080347E" w:rsidP="0080347E">
      <w:pPr>
        <w:jc w:val="center"/>
        <w:rPr>
          <w:rFonts w:ascii="Arial" w:hAnsi="Arial" w:cs="Arial"/>
          <w:b/>
          <w:sz w:val="20"/>
          <w:szCs w:val="20"/>
          <w:u w:val="single"/>
        </w:rPr>
      </w:pPr>
    </w:p>
    <w:p w:rsidR="0080347E" w:rsidRPr="00166C03" w:rsidRDefault="0080347E" w:rsidP="0080347E">
      <w:pPr>
        <w:rPr>
          <w:rFonts w:ascii="Arial" w:hAnsi="Arial" w:cs="Arial"/>
          <w:sz w:val="20"/>
          <w:szCs w:val="20"/>
        </w:rPr>
      </w:pPr>
      <w:r w:rsidRPr="00166C03">
        <w:rPr>
          <w:rFonts w:ascii="Arial" w:hAnsi="Arial" w:cs="Arial"/>
          <w:sz w:val="20"/>
          <w:szCs w:val="20"/>
        </w:rPr>
        <w:t xml:space="preserve">Mr. Medina moved for the approval of the Regular Meeting Minutes of December 16, 2014, January 6, 2015 and January 20, 2015. The motion was seconded by Mrs. Yamakaitis and was ordered approved by a roll call vote with all voting yes with the exception of Mrs. Yamakaitis who abstained on the minutes of December 16, 2014. </w:t>
      </w:r>
    </w:p>
    <w:p w:rsidR="0080347E" w:rsidRPr="00166C03" w:rsidRDefault="0080347E" w:rsidP="0080347E">
      <w:pPr>
        <w:rPr>
          <w:rFonts w:ascii="Arial" w:hAnsi="Arial" w:cs="Arial"/>
          <w:sz w:val="20"/>
          <w:szCs w:val="20"/>
        </w:rPr>
      </w:pPr>
    </w:p>
    <w:p w:rsidR="0080347E" w:rsidRDefault="0080347E" w:rsidP="0080347E">
      <w:pPr>
        <w:jc w:val="center"/>
        <w:rPr>
          <w:rFonts w:ascii="Arial" w:hAnsi="Arial" w:cs="Arial"/>
          <w:b/>
          <w:sz w:val="20"/>
          <w:szCs w:val="20"/>
          <w:u w:val="single"/>
        </w:rPr>
      </w:pPr>
      <w:r w:rsidRPr="00166C03">
        <w:rPr>
          <w:rFonts w:ascii="Arial" w:hAnsi="Arial" w:cs="Arial"/>
          <w:b/>
          <w:sz w:val="20"/>
          <w:szCs w:val="20"/>
          <w:u w:val="single"/>
        </w:rPr>
        <w:t xml:space="preserve">PRESENTATIONS </w:t>
      </w:r>
    </w:p>
    <w:p w:rsidR="003101CE" w:rsidRDefault="003101CE" w:rsidP="0080347E">
      <w:pPr>
        <w:jc w:val="center"/>
        <w:rPr>
          <w:rFonts w:ascii="Arial" w:hAnsi="Arial" w:cs="Arial"/>
          <w:sz w:val="20"/>
          <w:szCs w:val="20"/>
        </w:rPr>
      </w:pPr>
    </w:p>
    <w:p w:rsidR="003101CE" w:rsidRDefault="003101CE" w:rsidP="003101CE">
      <w:pPr>
        <w:rPr>
          <w:rFonts w:ascii="Arial" w:hAnsi="Arial" w:cs="Arial"/>
          <w:sz w:val="20"/>
          <w:szCs w:val="20"/>
        </w:rPr>
      </w:pPr>
      <w:r>
        <w:rPr>
          <w:rFonts w:ascii="Arial" w:hAnsi="Arial" w:cs="Arial"/>
          <w:sz w:val="20"/>
          <w:szCs w:val="20"/>
        </w:rPr>
        <w:t xml:space="preserve">President Alvarez called upon Mayor Armstead and Mr. Brown to make a presentation to Annmarie </w:t>
      </w:r>
      <w:proofErr w:type="spellStart"/>
      <w:r>
        <w:rPr>
          <w:rFonts w:ascii="Arial" w:hAnsi="Arial" w:cs="Arial"/>
          <w:sz w:val="20"/>
          <w:szCs w:val="20"/>
        </w:rPr>
        <w:t>Pakulski</w:t>
      </w:r>
      <w:proofErr w:type="spellEnd"/>
      <w:r>
        <w:rPr>
          <w:rFonts w:ascii="Arial" w:hAnsi="Arial" w:cs="Arial"/>
          <w:sz w:val="20"/>
          <w:szCs w:val="20"/>
        </w:rPr>
        <w:t xml:space="preserve">, to mark the Tenth Anniversary of the passing of Joseph S. </w:t>
      </w:r>
      <w:proofErr w:type="spellStart"/>
      <w:r>
        <w:rPr>
          <w:rFonts w:ascii="Arial" w:hAnsi="Arial" w:cs="Arial"/>
          <w:sz w:val="20"/>
          <w:szCs w:val="20"/>
        </w:rPr>
        <w:t>Suliga</w:t>
      </w:r>
      <w:proofErr w:type="spellEnd"/>
      <w:r>
        <w:rPr>
          <w:rFonts w:ascii="Arial" w:hAnsi="Arial" w:cs="Arial"/>
          <w:sz w:val="20"/>
          <w:szCs w:val="20"/>
        </w:rPr>
        <w:t xml:space="preserve">. Mayor Armstead spoke about his family’s history with Mr. </w:t>
      </w:r>
      <w:proofErr w:type="spellStart"/>
      <w:r>
        <w:rPr>
          <w:rFonts w:ascii="Arial" w:hAnsi="Arial" w:cs="Arial"/>
          <w:sz w:val="20"/>
          <w:szCs w:val="20"/>
        </w:rPr>
        <w:t>Suliga</w:t>
      </w:r>
      <w:proofErr w:type="spellEnd"/>
      <w:r>
        <w:rPr>
          <w:rFonts w:ascii="Arial" w:hAnsi="Arial" w:cs="Arial"/>
          <w:sz w:val="20"/>
          <w:szCs w:val="20"/>
        </w:rPr>
        <w:t xml:space="preserve">, and Mr. </w:t>
      </w:r>
      <w:proofErr w:type="spellStart"/>
      <w:r>
        <w:rPr>
          <w:rFonts w:ascii="Arial" w:hAnsi="Arial" w:cs="Arial"/>
          <w:sz w:val="20"/>
          <w:szCs w:val="20"/>
        </w:rPr>
        <w:t>Suliga’s</w:t>
      </w:r>
      <w:proofErr w:type="spellEnd"/>
      <w:r>
        <w:rPr>
          <w:rFonts w:ascii="Arial" w:hAnsi="Arial" w:cs="Arial"/>
          <w:sz w:val="20"/>
          <w:szCs w:val="20"/>
        </w:rPr>
        <w:t xml:space="preserve"> achievements. Mr. Brown spoke about how Mr. </w:t>
      </w:r>
      <w:proofErr w:type="spellStart"/>
      <w:r>
        <w:rPr>
          <w:rFonts w:ascii="Arial" w:hAnsi="Arial" w:cs="Arial"/>
          <w:sz w:val="20"/>
          <w:szCs w:val="20"/>
        </w:rPr>
        <w:t>Suliga</w:t>
      </w:r>
      <w:proofErr w:type="spellEnd"/>
      <w:r>
        <w:rPr>
          <w:rFonts w:ascii="Arial" w:hAnsi="Arial" w:cs="Arial"/>
          <w:sz w:val="20"/>
          <w:szCs w:val="20"/>
        </w:rPr>
        <w:t xml:space="preserve"> had touched his life, and was like a second father to him. He spoke about how Mr. </w:t>
      </w:r>
      <w:proofErr w:type="spellStart"/>
      <w:r>
        <w:rPr>
          <w:rFonts w:ascii="Arial" w:hAnsi="Arial" w:cs="Arial"/>
          <w:sz w:val="20"/>
          <w:szCs w:val="20"/>
        </w:rPr>
        <w:t>Suliga</w:t>
      </w:r>
      <w:proofErr w:type="spellEnd"/>
      <w:r>
        <w:rPr>
          <w:rFonts w:ascii="Arial" w:hAnsi="Arial" w:cs="Arial"/>
          <w:sz w:val="20"/>
          <w:szCs w:val="20"/>
        </w:rPr>
        <w:t xml:space="preserve"> taught him about finance. Mayor Armstead read the resolution. </w:t>
      </w:r>
      <w:r w:rsidR="00006477">
        <w:rPr>
          <w:rFonts w:ascii="Arial" w:hAnsi="Arial" w:cs="Arial"/>
          <w:sz w:val="20"/>
          <w:szCs w:val="20"/>
        </w:rPr>
        <w:t xml:space="preserve">Ms. </w:t>
      </w:r>
      <w:proofErr w:type="spellStart"/>
      <w:r w:rsidR="00006477">
        <w:rPr>
          <w:rFonts w:ascii="Arial" w:hAnsi="Arial" w:cs="Arial"/>
          <w:sz w:val="20"/>
          <w:szCs w:val="20"/>
        </w:rPr>
        <w:t>Pakulski</w:t>
      </w:r>
      <w:proofErr w:type="spellEnd"/>
      <w:r w:rsidR="00006477">
        <w:rPr>
          <w:rFonts w:ascii="Arial" w:hAnsi="Arial" w:cs="Arial"/>
          <w:sz w:val="20"/>
          <w:szCs w:val="20"/>
        </w:rPr>
        <w:t xml:space="preserve"> thanked the Mayor and Council for honoring her late husband.</w:t>
      </w:r>
    </w:p>
    <w:p w:rsidR="00006477" w:rsidRDefault="00006477" w:rsidP="003101CE">
      <w:pPr>
        <w:rPr>
          <w:rFonts w:ascii="Arial" w:hAnsi="Arial" w:cs="Arial"/>
          <w:sz w:val="20"/>
          <w:szCs w:val="20"/>
        </w:rPr>
      </w:pPr>
    </w:p>
    <w:p w:rsidR="00006477" w:rsidRPr="003101CE" w:rsidRDefault="00006477" w:rsidP="003101CE">
      <w:pPr>
        <w:rPr>
          <w:rFonts w:ascii="Arial" w:hAnsi="Arial" w:cs="Arial"/>
          <w:sz w:val="20"/>
          <w:szCs w:val="20"/>
        </w:rPr>
      </w:pPr>
      <w:r>
        <w:rPr>
          <w:rFonts w:ascii="Arial" w:hAnsi="Arial" w:cs="Arial"/>
          <w:sz w:val="20"/>
          <w:szCs w:val="20"/>
        </w:rPr>
        <w:t xml:space="preserve">President Alvarez called upon Mr. Brooks to join Mayor Armstead in making a presentation to Mica Jonathan Petit </w:t>
      </w:r>
      <w:proofErr w:type="spellStart"/>
      <w:r>
        <w:rPr>
          <w:rFonts w:ascii="Arial" w:hAnsi="Arial" w:cs="Arial"/>
          <w:sz w:val="20"/>
          <w:szCs w:val="20"/>
        </w:rPr>
        <w:t>Homme</w:t>
      </w:r>
      <w:proofErr w:type="spellEnd"/>
      <w:r>
        <w:rPr>
          <w:rFonts w:ascii="Arial" w:hAnsi="Arial" w:cs="Arial"/>
          <w:sz w:val="20"/>
          <w:szCs w:val="20"/>
        </w:rPr>
        <w:t xml:space="preserve"> for his outstanding track career. </w:t>
      </w:r>
      <w:r w:rsidR="00AC482F">
        <w:rPr>
          <w:rFonts w:ascii="Arial" w:hAnsi="Arial" w:cs="Arial"/>
          <w:sz w:val="20"/>
          <w:szCs w:val="20"/>
        </w:rPr>
        <w:t xml:space="preserve">Mayor Armstead spoke about how proud he is of Mr. </w:t>
      </w:r>
      <w:proofErr w:type="spellStart"/>
      <w:r w:rsidR="00AC482F">
        <w:rPr>
          <w:rFonts w:ascii="Arial" w:hAnsi="Arial" w:cs="Arial"/>
          <w:sz w:val="20"/>
          <w:szCs w:val="20"/>
        </w:rPr>
        <w:t>Homme</w:t>
      </w:r>
      <w:proofErr w:type="spellEnd"/>
      <w:r w:rsidR="00AC482F">
        <w:rPr>
          <w:rFonts w:ascii="Arial" w:hAnsi="Arial" w:cs="Arial"/>
          <w:sz w:val="20"/>
          <w:szCs w:val="20"/>
        </w:rPr>
        <w:t xml:space="preserve"> and for the recognition it has brought to Linden. The Mayor called upon Mr. Brooks to introduce other outstanding individuals who have represented Linden in the sports arena.  Mr. Brooks noted that there are two individuals in the audience that are Linden graduates, and lifelong Linden residents. He first spoke about John Charles. Mr. Charles was a first round draft pick of the New England Patriots, after graduating Perdue University. He next recognized Mr. John Moon. Mr. Moon is a coach at Seton Hall University and has been appointed the Coach for the US Olympic Games in Montreal. He also spoke about Walter Martin and his thirty plus years of</w:t>
      </w:r>
      <w:r w:rsidR="000A2E18">
        <w:rPr>
          <w:rFonts w:ascii="Arial" w:hAnsi="Arial" w:cs="Arial"/>
          <w:sz w:val="20"/>
          <w:szCs w:val="20"/>
        </w:rPr>
        <w:t xml:space="preserve"> service to the City of Linden, and a member of the Linden Hall of Fame. </w:t>
      </w:r>
    </w:p>
    <w:p w:rsidR="00661FF5" w:rsidRDefault="00661FF5" w:rsidP="00661FF5">
      <w:pPr>
        <w:rPr>
          <w:rFonts w:ascii="Arial" w:hAnsi="Arial" w:cs="Arial"/>
          <w:b/>
          <w:sz w:val="20"/>
          <w:szCs w:val="20"/>
          <w:u w:val="single"/>
        </w:rPr>
      </w:pPr>
    </w:p>
    <w:p w:rsidR="00661FF5" w:rsidRDefault="00661FF5" w:rsidP="00661FF5">
      <w:pPr>
        <w:rPr>
          <w:rFonts w:ascii="Arial" w:hAnsi="Arial" w:cs="Arial"/>
          <w:sz w:val="20"/>
          <w:szCs w:val="20"/>
        </w:rPr>
      </w:pPr>
      <w:r>
        <w:rPr>
          <w:rFonts w:ascii="Arial" w:hAnsi="Arial" w:cs="Arial"/>
          <w:sz w:val="20"/>
          <w:szCs w:val="20"/>
        </w:rPr>
        <w:t xml:space="preserve">Mayor Armstead announced that he would be acknowledging the Linden High School Cheerleaders. He noted that he has known many of them for a very long time, noting that his daughter was a member of the Pop Warner Cheer squad, as were many of these girls. He spoke about his involvement with the girls, and how the cheer squad funds the Pop Warner football program. The Mayor read the resolution honoring the squad, and he and Mr. Brown presented each girl, and the coaches, with a copy of it. </w:t>
      </w:r>
      <w:r w:rsidR="006E3F6B">
        <w:rPr>
          <w:rFonts w:ascii="Arial" w:hAnsi="Arial" w:cs="Arial"/>
          <w:sz w:val="20"/>
          <w:szCs w:val="20"/>
        </w:rPr>
        <w:t>Head Coach Genevieve Superior</w:t>
      </w:r>
      <w:r w:rsidR="0059339F">
        <w:rPr>
          <w:rFonts w:ascii="Arial" w:hAnsi="Arial" w:cs="Arial"/>
          <w:sz w:val="20"/>
          <w:szCs w:val="20"/>
        </w:rPr>
        <w:t xml:space="preserve"> thanked the Mayor and Council for the presentations and for the resolutions. She spoke about how hard the girls worked, and their commitment to the team. </w:t>
      </w:r>
    </w:p>
    <w:p w:rsidR="00EF741D" w:rsidRDefault="00EF741D" w:rsidP="00661FF5">
      <w:pPr>
        <w:rPr>
          <w:rFonts w:ascii="Arial" w:hAnsi="Arial" w:cs="Arial"/>
          <w:sz w:val="20"/>
          <w:szCs w:val="20"/>
        </w:rPr>
      </w:pPr>
    </w:p>
    <w:p w:rsidR="00EF741D" w:rsidRDefault="00EF741D" w:rsidP="00661FF5">
      <w:pPr>
        <w:rPr>
          <w:rFonts w:ascii="Arial" w:hAnsi="Arial" w:cs="Arial"/>
          <w:sz w:val="20"/>
          <w:szCs w:val="20"/>
        </w:rPr>
      </w:pPr>
      <w:r>
        <w:rPr>
          <w:rFonts w:ascii="Arial" w:hAnsi="Arial" w:cs="Arial"/>
          <w:sz w:val="20"/>
          <w:szCs w:val="20"/>
        </w:rPr>
        <w:t xml:space="preserve">President Alvarez announced that football team was unable to be here this evening, and that the presentations would be done next month. </w:t>
      </w:r>
    </w:p>
    <w:p w:rsidR="00EF741D" w:rsidRPr="00661FF5" w:rsidRDefault="00EF741D" w:rsidP="00661FF5">
      <w:pPr>
        <w:rPr>
          <w:rFonts w:ascii="Arial" w:hAnsi="Arial" w:cs="Arial"/>
          <w:sz w:val="20"/>
          <w:szCs w:val="20"/>
        </w:rPr>
      </w:pPr>
    </w:p>
    <w:p w:rsidR="0080347E" w:rsidRPr="00166C03" w:rsidRDefault="0080347E" w:rsidP="0080347E">
      <w:pPr>
        <w:jc w:val="center"/>
        <w:rPr>
          <w:rFonts w:ascii="Arial" w:hAnsi="Arial" w:cs="Arial"/>
          <w:b/>
          <w:sz w:val="20"/>
          <w:szCs w:val="20"/>
          <w:u w:val="single"/>
        </w:rPr>
      </w:pPr>
      <w:r w:rsidRPr="00166C03">
        <w:rPr>
          <w:rFonts w:ascii="Arial" w:hAnsi="Arial" w:cs="Arial"/>
          <w:b/>
          <w:sz w:val="20"/>
          <w:szCs w:val="20"/>
          <w:u w:val="single"/>
        </w:rPr>
        <w:t xml:space="preserve">ORDIANCES ON HEARING </w:t>
      </w:r>
    </w:p>
    <w:p w:rsidR="00846A6D" w:rsidRPr="00166C03" w:rsidRDefault="00846A6D" w:rsidP="00846A6D">
      <w:pPr>
        <w:spacing w:line="259" w:lineRule="auto"/>
        <w:rPr>
          <w:rFonts w:ascii="Arial" w:eastAsiaTheme="minorHAnsi" w:hAnsi="Arial" w:cs="Arial"/>
          <w:b/>
          <w:sz w:val="20"/>
          <w:szCs w:val="20"/>
        </w:rPr>
      </w:pPr>
    </w:p>
    <w:p w:rsidR="00846A6D" w:rsidRPr="00166C03" w:rsidRDefault="00846A6D" w:rsidP="00846A6D">
      <w:pPr>
        <w:spacing w:line="259" w:lineRule="auto"/>
        <w:ind w:left="1440" w:hanging="1440"/>
        <w:rPr>
          <w:rFonts w:ascii="Arial" w:hAnsi="Arial" w:cs="Arial"/>
          <w:sz w:val="20"/>
          <w:szCs w:val="20"/>
        </w:rPr>
      </w:pPr>
      <w:r w:rsidRPr="00166C03">
        <w:rPr>
          <w:rFonts w:ascii="Arial" w:hAnsi="Arial" w:cs="Arial"/>
          <w:sz w:val="20"/>
          <w:szCs w:val="20"/>
        </w:rPr>
        <w:t>President of Council Jorge Alvarez announced that this is the date designated for the hearing and</w:t>
      </w:r>
    </w:p>
    <w:p w:rsidR="00846A6D" w:rsidRPr="00166C03" w:rsidRDefault="00846A6D" w:rsidP="00846A6D">
      <w:pPr>
        <w:rPr>
          <w:rFonts w:ascii="Arial" w:eastAsiaTheme="minorHAnsi" w:hAnsi="Arial" w:cs="Arial"/>
          <w:b/>
          <w:sz w:val="20"/>
          <w:szCs w:val="20"/>
        </w:rPr>
      </w:pPr>
      <w:proofErr w:type="gramStart"/>
      <w:r w:rsidRPr="00166C03">
        <w:rPr>
          <w:rFonts w:ascii="Arial" w:hAnsi="Arial" w:cs="Arial"/>
          <w:sz w:val="20"/>
          <w:szCs w:val="20"/>
        </w:rPr>
        <w:t>further</w:t>
      </w:r>
      <w:proofErr w:type="gramEnd"/>
      <w:r w:rsidRPr="00166C03">
        <w:rPr>
          <w:rFonts w:ascii="Arial" w:hAnsi="Arial" w:cs="Arial"/>
          <w:sz w:val="20"/>
          <w:szCs w:val="20"/>
        </w:rPr>
        <w:t xml:space="preserve"> consideration respecting an ordinance entitled:</w:t>
      </w:r>
    </w:p>
    <w:p w:rsidR="00846A6D" w:rsidRPr="00166C03" w:rsidRDefault="00846A6D" w:rsidP="00846A6D">
      <w:pPr>
        <w:rPr>
          <w:rFonts w:ascii="Arial" w:hAnsi="Arial" w:cs="Arial"/>
          <w:sz w:val="20"/>
          <w:szCs w:val="20"/>
        </w:rPr>
      </w:pPr>
    </w:p>
    <w:p w:rsidR="00D31B2E" w:rsidRPr="00F75D9C" w:rsidRDefault="00D31B2E" w:rsidP="00D31B2E">
      <w:pPr>
        <w:ind w:left="1440" w:hanging="1440"/>
        <w:rPr>
          <w:rFonts w:ascii="Arial" w:hAnsi="Arial" w:cs="Arial"/>
          <w:b/>
          <w:sz w:val="20"/>
          <w:szCs w:val="20"/>
        </w:rPr>
      </w:pPr>
      <w:r w:rsidRPr="00F75D9C">
        <w:rPr>
          <w:rFonts w:ascii="Arial" w:hAnsi="Arial" w:cs="Arial"/>
          <w:b/>
          <w:sz w:val="20"/>
          <w:szCs w:val="20"/>
        </w:rPr>
        <w:t xml:space="preserve">#59-01 </w:t>
      </w:r>
      <w:r w:rsidRPr="00F75D9C">
        <w:rPr>
          <w:rFonts w:ascii="Arial" w:hAnsi="Arial" w:cs="Arial"/>
          <w:b/>
          <w:sz w:val="20"/>
          <w:szCs w:val="20"/>
        </w:rPr>
        <w:tab/>
        <w:t>ORDINANCE TO AMEND AND SUPPLEMENT CHAPTER II, ADMINISTRATION, ARTICLE VIII,</w:t>
      </w:r>
      <w:r w:rsidRPr="00F75D9C">
        <w:rPr>
          <w:rFonts w:ascii="Arial" w:hAnsi="Arial" w:cs="Arial"/>
          <w:b/>
          <w:sz w:val="20"/>
          <w:szCs w:val="20"/>
        </w:rPr>
        <w:tab/>
        <w:t xml:space="preserve"> POLICIES AND PROCEDURES, SECTION 2-69.7, RECREATION FEES SHALL BE AMENDED AS FOLLOWS:  </w:t>
      </w:r>
      <w:r w:rsidRPr="00F75D9C">
        <w:rPr>
          <w:rFonts w:ascii="Arial" w:hAnsi="Arial" w:cs="Arial"/>
          <w:b/>
          <w:sz w:val="20"/>
          <w:szCs w:val="20"/>
        </w:rPr>
        <w:tab/>
        <w:t xml:space="preserve">Delete Section 2-69.7, Recreation Fees in its entirety </w:t>
      </w:r>
    </w:p>
    <w:p w:rsidR="00D31B2E" w:rsidRPr="00F75D9C" w:rsidRDefault="00D31B2E" w:rsidP="00D31B2E">
      <w:pPr>
        <w:ind w:left="1440"/>
        <w:rPr>
          <w:rFonts w:ascii="Arial" w:hAnsi="Arial" w:cs="Arial"/>
          <w:b/>
          <w:sz w:val="20"/>
          <w:szCs w:val="20"/>
        </w:rPr>
      </w:pPr>
      <w:r w:rsidRPr="00F75D9C">
        <w:rPr>
          <w:rFonts w:ascii="Arial" w:hAnsi="Arial" w:cs="Arial"/>
          <w:b/>
          <w:sz w:val="20"/>
          <w:szCs w:val="20"/>
        </w:rPr>
        <w:t xml:space="preserve">Add Section 2-69.7, Recreation Fees as follows – Any activity or use of a facility shall be charged a fee of not less than one ($1.00) dollar and not more than five hundred ($500.00) dollars.  The specific per event or rental fee shall be determined by the Director of Public Property and Community Services in accordance with this section, said fee shall be inclusive of any State sale tax applicable in accordance with State Law. </w:t>
      </w:r>
    </w:p>
    <w:p w:rsidR="00846A6D" w:rsidRPr="00166C03" w:rsidRDefault="00846A6D" w:rsidP="00846A6D">
      <w:pPr>
        <w:spacing w:line="259" w:lineRule="auto"/>
        <w:rPr>
          <w:rFonts w:ascii="Arial" w:eastAsiaTheme="minorHAnsi" w:hAnsi="Arial" w:cs="Arial"/>
          <w:b/>
          <w:sz w:val="20"/>
          <w:szCs w:val="20"/>
        </w:rPr>
      </w:pPr>
    </w:p>
    <w:p w:rsidR="00846A6D" w:rsidRPr="00166C03"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166C03">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846A6D" w:rsidRPr="00166C03"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46A6D" w:rsidRPr="00166C03"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166C03">
        <w:rPr>
          <w:rFonts w:ascii="Arial" w:hAnsi="Arial" w:cs="Arial"/>
          <w:sz w:val="20"/>
          <w:szCs w:val="20"/>
        </w:rPr>
        <w:t>None were presented and the Clerk stated that therefore none had been received. Pre</w:t>
      </w:r>
      <w:r w:rsidR="00661FF5">
        <w:rPr>
          <w:rFonts w:ascii="Arial" w:hAnsi="Arial" w:cs="Arial"/>
          <w:sz w:val="20"/>
          <w:szCs w:val="20"/>
        </w:rPr>
        <w:t>sident of Council Jorge Alvarez</w:t>
      </w:r>
      <w:r w:rsidRPr="00166C03">
        <w:rPr>
          <w:rFonts w:ascii="Arial" w:hAnsi="Arial" w:cs="Arial"/>
          <w:sz w:val="20"/>
          <w:szCs w:val="20"/>
        </w:rPr>
        <w:t xml:space="preserve"> inquired if there was anyone who desired to be heard concerning the Ordinance read by the Clerk. </w:t>
      </w:r>
    </w:p>
    <w:p w:rsidR="00846A6D" w:rsidRPr="00166C03"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46A6D" w:rsidRPr="00166C03"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166C03">
        <w:rPr>
          <w:rFonts w:ascii="Arial" w:hAnsi="Arial" w:cs="Arial"/>
          <w:sz w:val="20"/>
          <w:szCs w:val="20"/>
        </w:rPr>
        <w:t xml:space="preserve">There being no persons to be heard, Mrs. Hickey moved that the hearing be closed and the ordinance adopted. The motion was seconded by Mrs. Cosby-Hurling and on a roll call vote the foregoing ordinance was ordered approved, with all voting yes except for Mr. Brown who was absent from the room. </w:t>
      </w:r>
    </w:p>
    <w:p w:rsidR="00846A6D" w:rsidRPr="00166C03" w:rsidRDefault="00846A6D" w:rsidP="00846A6D">
      <w:pPr>
        <w:spacing w:line="259" w:lineRule="auto"/>
        <w:rPr>
          <w:rFonts w:ascii="Arial" w:eastAsiaTheme="minorHAnsi" w:hAnsi="Arial" w:cs="Arial"/>
          <w:b/>
          <w:sz w:val="20"/>
          <w:szCs w:val="20"/>
        </w:rPr>
      </w:pPr>
    </w:p>
    <w:p w:rsidR="00846A6D" w:rsidRPr="00166C03" w:rsidRDefault="00846A6D" w:rsidP="00846A6D">
      <w:pPr>
        <w:spacing w:line="259" w:lineRule="auto"/>
        <w:ind w:left="1440" w:hanging="1440"/>
        <w:rPr>
          <w:rFonts w:ascii="Arial" w:hAnsi="Arial" w:cs="Arial"/>
          <w:sz w:val="20"/>
          <w:szCs w:val="20"/>
        </w:rPr>
      </w:pPr>
      <w:r w:rsidRPr="00166C03">
        <w:rPr>
          <w:rFonts w:ascii="Arial" w:hAnsi="Arial" w:cs="Arial"/>
          <w:sz w:val="20"/>
          <w:szCs w:val="20"/>
        </w:rPr>
        <w:t>President of Council Jorge Alvarez announced that this is the date designated for the hearing and</w:t>
      </w:r>
    </w:p>
    <w:p w:rsidR="00846A6D" w:rsidRPr="00166C03" w:rsidRDefault="00846A6D" w:rsidP="00846A6D">
      <w:pPr>
        <w:rPr>
          <w:rFonts w:ascii="Arial" w:hAnsi="Arial" w:cs="Arial"/>
          <w:sz w:val="20"/>
          <w:szCs w:val="20"/>
        </w:rPr>
      </w:pPr>
      <w:proofErr w:type="gramStart"/>
      <w:r w:rsidRPr="00166C03">
        <w:rPr>
          <w:rFonts w:ascii="Arial" w:hAnsi="Arial" w:cs="Arial"/>
          <w:sz w:val="20"/>
          <w:szCs w:val="20"/>
        </w:rPr>
        <w:t>further</w:t>
      </w:r>
      <w:proofErr w:type="gramEnd"/>
      <w:r w:rsidRPr="00166C03">
        <w:rPr>
          <w:rFonts w:ascii="Arial" w:hAnsi="Arial" w:cs="Arial"/>
          <w:sz w:val="20"/>
          <w:szCs w:val="20"/>
        </w:rPr>
        <w:t xml:space="preserve"> consideration respecting an ordinance entitled:</w:t>
      </w:r>
    </w:p>
    <w:p w:rsidR="00D31B2E" w:rsidRPr="00166C03" w:rsidRDefault="00D31B2E" w:rsidP="00D31B2E">
      <w:pPr>
        <w:ind w:left="1440"/>
        <w:rPr>
          <w:rFonts w:ascii="Arial" w:hAnsi="Arial" w:cs="Arial"/>
          <w:sz w:val="20"/>
          <w:szCs w:val="20"/>
        </w:rPr>
      </w:pPr>
    </w:p>
    <w:p w:rsidR="00D31B2E" w:rsidRPr="00F75D9C" w:rsidRDefault="00D31B2E" w:rsidP="00D31B2E">
      <w:pPr>
        <w:ind w:left="1440" w:hanging="1440"/>
        <w:rPr>
          <w:rFonts w:ascii="Arial" w:hAnsi="Arial" w:cs="Arial"/>
          <w:b/>
          <w:sz w:val="20"/>
          <w:szCs w:val="20"/>
        </w:rPr>
      </w:pPr>
      <w:r w:rsidRPr="00F75D9C">
        <w:rPr>
          <w:rFonts w:ascii="Arial" w:hAnsi="Arial" w:cs="Arial"/>
          <w:b/>
          <w:sz w:val="20"/>
          <w:szCs w:val="20"/>
        </w:rPr>
        <w:t xml:space="preserve">#59-02 </w:t>
      </w:r>
      <w:r w:rsidRPr="00F75D9C">
        <w:rPr>
          <w:rFonts w:ascii="Arial" w:hAnsi="Arial" w:cs="Arial"/>
          <w:b/>
          <w:sz w:val="20"/>
          <w:szCs w:val="20"/>
        </w:rPr>
        <w:tab/>
        <w:t xml:space="preserve">AN ORDINANCE TO AMEND AND SUPPLEMENT CHAPTER VII, TRAFFIC, SHALL BE AMENDED AS FOLLOWS: 7-33 HANDICAPPED PARKING REGULATIONS, 7-33.1a handicapped Parking On-Street </w:t>
      </w:r>
    </w:p>
    <w:p w:rsidR="00D31B2E" w:rsidRPr="00F75D9C" w:rsidRDefault="00D31B2E" w:rsidP="00D31B2E">
      <w:pPr>
        <w:pStyle w:val="ListParagraph"/>
        <w:ind w:firstLine="720"/>
        <w:rPr>
          <w:rFonts w:ascii="Arial" w:hAnsi="Arial" w:cs="Arial"/>
          <w:b/>
          <w:sz w:val="20"/>
          <w:szCs w:val="20"/>
        </w:rPr>
      </w:pPr>
      <w:r w:rsidRPr="00F75D9C">
        <w:rPr>
          <w:rFonts w:ascii="Arial" w:hAnsi="Arial" w:cs="Arial"/>
          <w:b/>
          <w:sz w:val="20"/>
          <w:szCs w:val="20"/>
        </w:rPr>
        <w:t>Add:  1162 E. Henry Street, 1 Space</w:t>
      </w:r>
    </w:p>
    <w:p w:rsidR="00846A6D" w:rsidRPr="00166C03" w:rsidRDefault="00846A6D" w:rsidP="00D31B2E">
      <w:pPr>
        <w:pStyle w:val="ListParagraph"/>
        <w:ind w:firstLine="720"/>
        <w:rPr>
          <w:rFonts w:ascii="Arial" w:hAnsi="Arial" w:cs="Arial"/>
          <w:sz w:val="20"/>
          <w:szCs w:val="20"/>
        </w:rPr>
      </w:pPr>
    </w:p>
    <w:p w:rsidR="00846A6D" w:rsidRPr="00166C03"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166C03">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846A6D" w:rsidRPr="00166C03"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46A6D" w:rsidRPr="00166C03"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166C03">
        <w:rPr>
          <w:rFonts w:ascii="Arial" w:hAnsi="Arial" w:cs="Arial"/>
          <w:sz w:val="20"/>
          <w:szCs w:val="20"/>
        </w:rPr>
        <w:t>None were presented and the Clerk stated that therefore none had been received. Pre</w:t>
      </w:r>
      <w:r w:rsidR="00661FF5">
        <w:rPr>
          <w:rFonts w:ascii="Arial" w:hAnsi="Arial" w:cs="Arial"/>
          <w:sz w:val="20"/>
          <w:szCs w:val="20"/>
        </w:rPr>
        <w:t>sident of Council Jorge Alvarez</w:t>
      </w:r>
      <w:r w:rsidRPr="00166C03">
        <w:rPr>
          <w:rFonts w:ascii="Arial" w:hAnsi="Arial" w:cs="Arial"/>
          <w:sz w:val="20"/>
          <w:szCs w:val="20"/>
        </w:rPr>
        <w:t xml:space="preserve"> inquired if there was anyone who desired to be heard concerning the Ordinance read by the Clerk. </w:t>
      </w:r>
    </w:p>
    <w:p w:rsidR="00846A6D" w:rsidRPr="00166C03"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46A6D" w:rsidRPr="00166C03"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166C03">
        <w:rPr>
          <w:rFonts w:ascii="Arial" w:hAnsi="Arial" w:cs="Arial"/>
          <w:sz w:val="20"/>
          <w:szCs w:val="20"/>
        </w:rPr>
        <w:t xml:space="preserve">There being no persons to be heard, Mrs. Yamakaitis moved that the hearing be closed and the ordinance adopted. The motion was seconded by Mrs. Cosby-Hurling and on a roll call vote the foregoing ordinance was ordered approved, with all voting yes except for Mr. Brown who was absent for the moor.  </w:t>
      </w:r>
    </w:p>
    <w:p w:rsidR="00846A6D" w:rsidRPr="00166C03" w:rsidRDefault="00846A6D" w:rsidP="00846A6D">
      <w:pPr>
        <w:spacing w:line="259" w:lineRule="auto"/>
        <w:rPr>
          <w:rFonts w:ascii="Arial" w:eastAsiaTheme="minorHAnsi" w:hAnsi="Arial" w:cs="Arial"/>
          <w:b/>
          <w:sz w:val="20"/>
          <w:szCs w:val="20"/>
        </w:rPr>
      </w:pPr>
    </w:p>
    <w:p w:rsidR="00846A6D" w:rsidRPr="00166C03" w:rsidRDefault="00846A6D" w:rsidP="00846A6D">
      <w:pPr>
        <w:spacing w:line="259" w:lineRule="auto"/>
        <w:ind w:left="1440" w:hanging="1440"/>
        <w:rPr>
          <w:rFonts w:ascii="Arial" w:hAnsi="Arial" w:cs="Arial"/>
          <w:sz w:val="20"/>
          <w:szCs w:val="20"/>
        </w:rPr>
      </w:pPr>
      <w:r w:rsidRPr="00166C03">
        <w:rPr>
          <w:rFonts w:ascii="Arial" w:hAnsi="Arial" w:cs="Arial"/>
          <w:sz w:val="20"/>
          <w:szCs w:val="20"/>
        </w:rPr>
        <w:t>President of Council Jorge Alvarez announced that this is the date designated for the hearing and</w:t>
      </w:r>
    </w:p>
    <w:p w:rsidR="00846A6D" w:rsidRPr="00166C03" w:rsidRDefault="00846A6D" w:rsidP="00846A6D">
      <w:pPr>
        <w:rPr>
          <w:rFonts w:ascii="Arial" w:hAnsi="Arial" w:cs="Arial"/>
          <w:sz w:val="20"/>
          <w:szCs w:val="20"/>
        </w:rPr>
      </w:pPr>
      <w:proofErr w:type="gramStart"/>
      <w:r w:rsidRPr="00166C03">
        <w:rPr>
          <w:rFonts w:ascii="Arial" w:hAnsi="Arial" w:cs="Arial"/>
          <w:sz w:val="20"/>
          <w:szCs w:val="20"/>
        </w:rPr>
        <w:t>further</w:t>
      </w:r>
      <w:proofErr w:type="gramEnd"/>
      <w:r w:rsidRPr="00166C03">
        <w:rPr>
          <w:rFonts w:ascii="Arial" w:hAnsi="Arial" w:cs="Arial"/>
          <w:sz w:val="20"/>
          <w:szCs w:val="20"/>
        </w:rPr>
        <w:t xml:space="preserve"> consideration respecting an ordinance entitled:</w:t>
      </w:r>
    </w:p>
    <w:p w:rsidR="00846A6D" w:rsidRPr="00166C03" w:rsidRDefault="00846A6D" w:rsidP="00D31B2E">
      <w:pPr>
        <w:pStyle w:val="ListParagraph"/>
        <w:ind w:firstLine="720"/>
        <w:rPr>
          <w:rFonts w:ascii="Arial" w:hAnsi="Arial" w:cs="Arial"/>
          <w:sz w:val="20"/>
          <w:szCs w:val="20"/>
        </w:rPr>
      </w:pPr>
    </w:p>
    <w:p w:rsidR="00D31B2E" w:rsidRPr="00166C03" w:rsidRDefault="00D31B2E" w:rsidP="00D31B2E">
      <w:pPr>
        <w:pStyle w:val="ListParagraph"/>
        <w:rPr>
          <w:rFonts w:ascii="Arial" w:hAnsi="Arial" w:cs="Arial"/>
          <w:sz w:val="20"/>
          <w:szCs w:val="20"/>
        </w:rPr>
      </w:pPr>
    </w:p>
    <w:p w:rsidR="00D31B2E" w:rsidRPr="00F75D9C" w:rsidRDefault="00F75D9C" w:rsidP="00D31B2E">
      <w:pPr>
        <w:ind w:left="1440" w:hanging="1440"/>
        <w:rPr>
          <w:rFonts w:ascii="Arial" w:hAnsi="Arial" w:cs="Arial"/>
          <w:b/>
          <w:sz w:val="20"/>
          <w:szCs w:val="20"/>
        </w:rPr>
      </w:pPr>
      <w:r>
        <w:rPr>
          <w:rFonts w:ascii="Arial" w:hAnsi="Arial" w:cs="Arial"/>
          <w:b/>
          <w:sz w:val="20"/>
          <w:szCs w:val="20"/>
        </w:rPr>
        <w:t xml:space="preserve">#59-03 </w:t>
      </w:r>
      <w:r>
        <w:rPr>
          <w:rFonts w:ascii="Arial" w:hAnsi="Arial" w:cs="Arial"/>
          <w:b/>
          <w:sz w:val="20"/>
          <w:szCs w:val="20"/>
        </w:rPr>
        <w:tab/>
      </w:r>
      <w:r w:rsidR="00D31B2E" w:rsidRPr="00F75D9C">
        <w:rPr>
          <w:rFonts w:ascii="Arial" w:hAnsi="Arial" w:cs="Arial"/>
          <w:b/>
          <w:sz w:val="20"/>
          <w:szCs w:val="20"/>
        </w:rPr>
        <w:t>AN ORDINANCE TO AMEND AN ORDINANCE ENTILED, “AN ORDINANCE ESTABLISHING A SCHEDULE OF TITLES, SALARY RANGES AND REGULATIONS FOR MAINTIANING THE CLASSIFICATION AND SALARY STANDARDIZATION PLAN OF ALL EMPLOYEES OF THE CITY OF LINDEN, “PASSED AUGUST 15, 1995 AND APPROVED AUGUST 16, 1995. ADD: 4-JJ-1 Clerk Driver Minimum Salary $1.00/Maximum Salary $1.00</w:t>
      </w:r>
    </w:p>
    <w:p w:rsidR="00846A6D" w:rsidRPr="00166C03" w:rsidRDefault="00846A6D" w:rsidP="00D31B2E">
      <w:pPr>
        <w:ind w:left="1440" w:hanging="1440"/>
        <w:rPr>
          <w:rFonts w:ascii="Arial" w:hAnsi="Arial" w:cs="Arial"/>
          <w:sz w:val="20"/>
          <w:szCs w:val="20"/>
        </w:rPr>
      </w:pPr>
    </w:p>
    <w:p w:rsidR="00846A6D" w:rsidRPr="00166C03"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166C03">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846A6D" w:rsidRPr="00166C03"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46A6D" w:rsidRPr="00166C03"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166C03">
        <w:rPr>
          <w:rFonts w:ascii="Arial" w:hAnsi="Arial" w:cs="Arial"/>
          <w:sz w:val="20"/>
          <w:szCs w:val="20"/>
        </w:rPr>
        <w:lastRenderedPageBreak/>
        <w:t>None were presented and the Clerk stated that therefore none had been received. Pre</w:t>
      </w:r>
      <w:r w:rsidR="00661FF5">
        <w:rPr>
          <w:rFonts w:ascii="Arial" w:hAnsi="Arial" w:cs="Arial"/>
          <w:sz w:val="20"/>
          <w:szCs w:val="20"/>
        </w:rPr>
        <w:t>sident of Council Jorge Alvarez</w:t>
      </w:r>
      <w:r w:rsidRPr="00166C03">
        <w:rPr>
          <w:rFonts w:ascii="Arial" w:hAnsi="Arial" w:cs="Arial"/>
          <w:sz w:val="20"/>
          <w:szCs w:val="20"/>
        </w:rPr>
        <w:t xml:space="preserve"> inquired if there was anyone who desired to be heard concerning the Ordinance read by the Clerk. </w:t>
      </w:r>
    </w:p>
    <w:p w:rsidR="00846A6D" w:rsidRPr="00166C03"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46A6D" w:rsidRPr="00166C03"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166C03">
        <w:rPr>
          <w:rFonts w:ascii="Arial" w:hAnsi="Arial" w:cs="Arial"/>
          <w:sz w:val="20"/>
          <w:szCs w:val="20"/>
        </w:rPr>
        <w:t>There being no persons to be heard, Mr. Kolibas moved that the hearing be closed and the ordinance adopted. The motion was seconded by Mr. Brooks and on a roll call vote the foregoing ordinance was ordered approved, except Mr. Medina</w:t>
      </w:r>
      <w:r w:rsidR="00405550" w:rsidRPr="00166C03">
        <w:rPr>
          <w:rFonts w:ascii="Arial" w:hAnsi="Arial" w:cs="Arial"/>
          <w:sz w:val="20"/>
          <w:szCs w:val="20"/>
        </w:rPr>
        <w:t xml:space="preserve"> and Mrs. Hickey who voted no.</w:t>
      </w:r>
    </w:p>
    <w:p w:rsidR="00846A6D" w:rsidRPr="00166C03" w:rsidRDefault="00846A6D" w:rsidP="00846A6D">
      <w:pPr>
        <w:spacing w:line="259" w:lineRule="auto"/>
        <w:rPr>
          <w:rFonts w:ascii="Arial" w:eastAsiaTheme="minorHAnsi" w:hAnsi="Arial" w:cs="Arial"/>
          <w:b/>
          <w:sz w:val="20"/>
          <w:szCs w:val="20"/>
        </w:rPr>
      </w:pPr>
    </w:p>
    <w:p w:rsidR="00846A6D" w:rsidRPr="00166C03" w:rsidRDefault="00846A6D" w:rsidP="00846A6D">
      <w:pPr>
        <w:spacing w:line="259" w:lineRule="auto"/>
        <w:ind w:left="1440" w:hanging="1440"/>
        <w:rPr>
          <w:rFonts w:ascii="Arial" w:hAnsi="Arial" w:cs="Arial"/>
          <w:sz w:val="20"/>
          <w:szCs w:val="20"/>
        </w:rPr>
      </w:pPr>
      <w:r w:rsidRPr="00166C03">
        <w:rPr>
          <w:rFonts w:ascii="Arial" w:hAnsi="Arial" w:cs="Arial"/>
          <w:sz w:val="20"/>
          <w:szCs w:val="20"/>
        </w:rPr>
        <w:t>President of Council Jorge Alvarez announced that this is the date designated for the hearing and</w:t>
      </w:r>
    </w:p>
    <w:p w:rsidR="00846A6D" w:rsidRPr="00166C03" w:rsidRDefault="00846A6D" w:rsidP="00846A6D">
      <w:pPr>
        <w:rPr>
          <w:rFonts w:ascii="Arial" w:hAnsi="Arial" w:cs="Arial"/>
          <w:sz w:val="20"/>
          <w:szCs w:val="20"/>
        </w:rPr>
      </w:pPr>
      <w:proofErr w:type="gramStart"/>
      <w:r w:rsidRPr="00166C03">
        <w:rPr>
          <w:rFonts w:ascii="Arial" w:hAnsi="Arial" w:cs="Arial"/>
          <w:sz w:val="20"/>
          <w:szCs w:val="20"/>
        </w:rPr>
        <w:t>further</w:t>
      </w:r>
      <w:proofErr w:type="gramEnd"/>
      <w:r w:rsidRPr="00166C03">
        <w:rPr>
          <w:rFonts w:ascii="Arial" w:hAnsi="Arial" w:cs="Arial"/>
          <w:sz w:val="20"/>
          <w:szCs w:val="20"/>
        </w:rPr>
        <w:t xml:space="preserve"> consideration respecting an ordinance entitled:</w:t>
      </w:r>
    </w:p>
    <w:p w:rsidR="00846A6D" w:rsidRPr="00166C03" w:rsidRDefault="00846A6D" w:rsidP="00D31B2E">
      <w:pPr>
        <w:ind w:left="1440" w:hanging="1440"/>
        <w:rPr>
          <w:rFonts w:ascii="Arial" w:hAnsi="Arial" w:cs="Arial"/>
          <w:sz w:val="20"/>
          <w:szCs w:val="20"/>
        </w:rPr>
      </w:pPr>
    </w:p>
    <w:p w:rsidR="00D31B2E" w:rsidRPr="00166C03" w:rsidRDefault="00D31B2E" w:rsidP="00D31B2E">
      <w:pPr>
        <w:pStyle w:val="ListParagraph"/>
        <w:rPr>
          <w:rFonts w:ascii="Arial" w:hAnsi="Arial" w:cs="Arial"/>
          <w:sz w:val="20"/>
          <w:szCs w:val="20"/>
        </w:rPr>
      </w:pPr>
    </w:p>
    <w:p w:rsidR="00D31B2E" w:rsidRPr="00F75D9C" w:rsidRDefault="00F75D9C" w:rsidP="00D31B2E">
      <w:pPr>
        <w:ind w:left="1440" w:hanging="1440"/>
        <w:rPr>
          <w:rFonts w:ascii="Arial" w:hAnsi="Arial" w:cs="Arial"/>
          <w:b/>
          <w:sz w:val="20"/>
          <w:szCs w:val="20"/>
        </w:rPr>
      </w:pPr>
      <w:r w:rsidRPr="00F75D9C">
        <w:rPr>
          <w:rFonts w:ascii="Arial" w:hAnsi="Arial" w:cs="Arial"/>
          <w:b/>
          <w:sz w:val="20"/>
          <w:szCs w:val="20"/>
        </w:rPr>
        <w:t xml:space="preserve">#59-04 </w:t>
      </w:r>
      <w:r w:rsidRPr="00F75D9C">
        <w:rPr>
          <w:rFonts w:ascii="Arial" w:hAnsi="Arial" w:cs="Arial"/>
          <w:b/>
          <w:sz w:val="20"/>
          <w:szCs w:val="20"/>
        </w:rPr>
        <w:tab/>
      </w:r>
      <w:r w:rsidR="00D31B2E" w:rsidRPr="00F75D9C">
        <w:rPr>
          <w:rFonts w:ascii="Arial" w:hAnsi="Arial" w:cs="Arial"/>
          <w:b/>
          <w:sz w:val="20"/>
          <w:szCs w:val="20"/>
        </w:rPr>
        <w:t>AN ORDINANCE TO AMEND AN ORDINANCE ENTITLED, “ORDINANCE ESTABLISHING A SCHEDULE OF TITLES, SALARY RANGES AND REGULATIONS FOR MAINTAINING THE CLASSIFICATION AND SALARY STANDARDIZATION PLAN OF ALL EMPLOYEES OF THE CITY OF LINDEN, “PASSED AUGUST 15, 1995 AND APPROVED AUGUST 16, 1995” AS FOLLOWS:  4-JJ-2 (Code Enforcement Officer Trainee and Housing Inspector Trainee)</w:t>
      </w:r>
    </w:p>
    <w:p w:rsidR="00846A6D" w:rsidRPr="00166C03" w:rsidRDefault="00846A6D" w:rsidP="00D31B2E">
      <w:pPr>
        <w:ind w:left="1440" w:hanging="1440"/>
        <w:rPr>
          <w:rFonts w:ascii="Arial" w:hAnsi="Arial" w:cs="Arial"/>
          <w:sz w:val="20"/>
          <w:szCs w:val="20"/>
        </w:rPr>
      </w:pPr>
    </w:p>
    <w:p w:rsidR="00846A6D" w:rsidRPr="00166C03"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166C03">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846A6D" w:rsidRPr="00166C03"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46A6D"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166C03">
        <w:rPr>
          <w:rFonts w:ascii="Arial" w:hAnsi="Arial" w:cs="Arial"/>
          <w:sz w:val="20"/>
          <w:szCs w:val="20"/>
        </w:rPr>
        <w:t>None were presented and the Clerk stated that therefore none had been received. Pre</w:t>
      </w:r>
      <w:r w:rsidR="00661FF5">
        <w:rPr>
          <w:rFonts w:ascii="Arial" w:hAnsi="Arial" w:cs="Arial"/>
          <w:sz w:val="20"/>
          <w:szCs w:val="20"/>
        </w:rPr>
        <w:t>sident of Council Jorge Alvarez</w:t>
      </w:r>
      <w:r w:rsidRPr="00166C03">
        <w:rPr>
          <w:rFonts w:ascii="Arial" w:hAnsi="Arial" w:cs="Arial"/>
          <w:sz w:val="20"/>
          <w:szCs w:val="20"/>
        </w:rPr>
        <w:t xml:space="preserve"> inquired if there was anyone who desired to be heard concerning the Ordinance read by the Clerk. </w:t>
      </w:r>
    </w:p>
    <w:p w:rsidR="00B75787" w:rsidRPr="00166C03" w:rsidRDefault="00B75787"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46A6D" w:rsidRPr="00166C03" w:rsidRDefault="00846A6D" w:rsidP="00846A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166C03">
        <w:rPr>
          <w:rFonts w:ascii="Arial" w:hAnsi="Arial" w:cs="Arial"/>
          <w:sz w:val="20"/>
          <w:szCs w:val="20"/>
        </w:rPr>
        <w:t>There being no persons to be heard, Mr</w:t>
      </w:r>
      <w:r w:rsidR="00405550" w:rsidRPr="00166C03">
        <w:rPr>
          <w:rFonts w:ascii="Arial" w:hAnsi="Arial" w:cs="Arial"/>
          <w:sz w:val="20"/>
          <w:szCs w:val="20"/>
        </w:rPr>
        <w:t>. Kolibas</w:t>
      </w:r>
      <w:r w:rsidRPr="00166C03">
        <w:rPr>
          <w:rFonts w:ascii="Arial" w:hAnsi="Arial" w:cs="Arial"/>
          <w:sz w:val="20"/>
          <w:szCs w:val="20"/>
        </w:rPr>
        <w:t xml:space="preserve"> moved that the hearing be closed and the ordinance adopted.</w:t>
      </w:r>
      <w:r w:rsidR="00405550" w:rsidRPr="00166C03">
        <w:rPr>
          <w:rFonts w:ascii="Arial" w:hAnsi="Arial" w:cs="Arial"/>
          <w:sz w:val="20"/>
          <w:szCs w:val="20"/>
        </w:rPr>
        <w:t xml:space="preserve"> The motion was seconded by Mr. Brooks </w:t>
      </w:r>
      <w:r w:rsidRPr="00166C03">
        <w:rPr>
          <w:rFonts w:ascii="Arial" w:hAnsi="Arial" w:cs="Arial"/>
          <w:sz w:val="20"/>
          <w:szCs w:val="20"/>
        </w:rPr>
        <w:t xml:space="preserve">and on a roll call vote the foregoing ordinance was unanimously ordered approved. </w:t>
      </w:r>
    </w:p>
    <w:p w:rsidR="00D31B2E" w:rsidRPr="00166C03" w:rsidRDefault="00D31B2E" w:rsidP="00D31B2E">
      <w:pPr>
        <w:jc w:val="center"/>
        <w:rPr>
          <w:rFonts w:ascii="Arial" w:hAnsi="Arial" w:cs="Arial"/>
          <w:b/>
          <w:sz w:val="20"/>
          <w:szCs w:val="20"/>
          <w:u w:val="single"/>
        </w:rPr>
      </w:pPr>
      <w:r w:rsidRPr="00166C03">
        <w:rPr>
          <w:rFonts w:ascii="Arial" w:hAnsi="Arial" w:cs="Arial"/>
          <w:b/>
          <w:sz w:val="20"/>
          <w:szCs w:val="20"/>
          <w:u w:val="single"/>
        </w:rPr>
        <w:t>CONSENT AGENDA</w:t>
      </w:r>
    </w:p>
    <w:p w:rsidR="00D31B2E" w:rsidRPr="00166C03" w:rsidRDefault="00D31B2E" w:rsidP="00D31B2E">
      <w:pPr>
        <w:jc w:val="center"/>
        <w:rPr>
          <w:rFonts w:ascii="Arial" w:hAnsi="Arial" w:cs="Arial"/>
          <w:b/>
          <w:sz w:val="20"/>
          <w:szCs w:val="20"/>
        </w:rPr>
      </w:pPr>
    </w:p>
    <w:p w:rsidR="00D31B2E" w:rsidRPr="00166C03" w:rsidRDefault="00D31B2E" w:rsidP="00D31B2E">
      <w:pPr>
        <w:rPr>
          <w:rFonts w:ascii="Arial" w:hAnsi="Arial" w:cs="Arial"/>
          <w:sz w:val="20"/>
          <w:szCs w:val="20"/>
        </w:rPr>
      </w:pPr>
      <w:r w:rsidRPr="00166C03">
        <w:rPr>
          <w:rFonts w:ascii="Arial" w:hAnsi="Arial" w:cs="Arial"/>
          <w:sz w:val="20"/>
          <w:szCs w:val="20"/>
        </w:rPr>
        <w:t>(***)</w:t>
      </w:r>
      <w:r w:rsidRPr="00166C03">
        <w:rPr>
          <w:rFonts w:ascii="Arial" w:hAnsi="Arial" w:cs="Arial"/>
          <w:b/>
          <w:sz w:val="20"/>
          <w:szCs w:val="20"/>
        </w:rPr>
        <w:t xml:space="preserve"> </w:t>
      </w:r>
      <w:r w:rsidRPr="00166C03">
        <w:rPr>
          <w:rFonts w:ascii="Arial" w:hAnsi="Arial" w:cs="Arial"/>
          <w:b/>
          <w:sz w:val="20"/>
          <w:szCs w:val="20"/>
        </w:rPr>
        <w:tab/>
      </w:r>
      <w:r w:rsidRPr="00166C03">
        <w:rPr>
          <w:rFonts w:ascii="Arial" w:hAnsi="Arial" w:cs="Arial"/>
          <w:sz w:val="20"/>
          <w:szCs w:val="20"/>
        </w:rPr>
        <w:t>TAX COLLECTOR:</w:t>
      </w:r>
    </w:p>
    <w:p w:rsidR="00D31B2E" w:rsidRPr="00166C03" w:rsidRDefault="00D31B2E" w:rsidP="00D31B2E">
      <w:pPr>
        <w:pStyle w:val="ListParagraph"/>
        <w:numPr>
          <w:ilvl w:val="0"/>
          <w:numId w:val="1"/>
        </w:numPr>
        <w:ind w:left="720"/>
        <w:rPr>
          <w:rFonts w:ascii="Arial" w:hAnsi="Arial" w:cs="Arial"/>
          <w:sz w:val="20"/>
          <w:szCs w:val="20"/>
        </w:rPr>
      </w:pPr>
      <w:r w:rsidRPr="00166C03">
        <w:rPr>
          <w:rFonts w:ascii="Arial" w:hAnsi="Arial" w:cs="Arial"/>
          <w:sz w:val="20"/>
          <w:szCs w:val="20"/>
        </w:rPr>
        <w:t>The amount of money collected during the month of January 2015 and turned over to the treasurer’s office is as follows:</w:t>
      </w:r>
    </w:p>
    <w:p w:rsidR="00D31B2E" w:rsidRPr="00166C03" w:rsidRDefault="00D31B2E" w:rsidP="00D31B2E">
      <w:pPr>
        <w:ind w:firstLine="720"/>
        <w:rPr>
          <w:rFonts w:ascii="Arial" w:hAnsi="Arial" w:cs="Arial"/>
          <w:sz w:val="20"/>
          <w:szCs w:val="20"/>
        </w:rPr>
      </w:pPr>
      <w:r w:rsidRPr="00166C03">
        <w:rPr>
          <w:rFonts w:ascii="Arial" w:hAnsi="Arial" w:cs="Arial"/>
          <w:sz w:val="20"/>
          <w:szCs w:val="20"/>
        </w:rPr>
        <w:t>2015 Taxes</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$16,237,181.01</w:t>
      </w:r>
    </w:p>
    <w:p w:rsidR="00D31B2E" w:rsidRPr="00166C03" w:rsidRDefault="00D31B2E" w:rsidP="00D31B2E">
      <w:pPr>
        <w:ind w:firstLine="720"/>
        <w:rPr>
          <w:rFonts w:ascii="Arial" w:hAnsi="Arial" w:cs="Arial"/>
          <w:sz w:val="20"/>
          <w:szCs w:val="20"/>
        </w:rPr>
      </w:pPr>
      <w:r w:rsidRPr="00166C03">
        <w:rPr>
          <w:rFonts w:ascii="Arial" w:hAnsi="Arial" w:cs="Arial"/>
          <w:sz w:val="20"/>
          <w:szCs w:val="20"/>
        </w:rPr>
        <w:t>2014 Taxes</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$280,775.76</w:t>
      </w:r>
    </w:p>
    <w:p w:rsidR="00D31B2E" w:rsidRPr="00166C03" w:rsidRDefault="00D31B2E" w:rsidP="00D31B2E">
      <w:pPr>
        <w:ind w:firstLine="720"/>
        <w:rPr>
          <w:rFonts w:ascii="Arial" w:hAnsi="Arial" w:cs="Arial"/>
          <w:sz w:val="20"/>
          <w:szCs w:val="20"/>
        </w:rPr>
      </w:pPr>
      <w:r w:rsidRPr="00166C03">
        <w:rPr>
          <w:rFonts w:ascii="Arial" w:hAnsi="Arial" w:cs="Arial"/>
          <w:sz w:val="20"/>
          <w:szCs w:val="20"/>
        </w:rPr>
        <w:t>2013 Taxes</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$0.00</w:t>
      </w:r>
    </w:p>
    <w:p w:rsidR="00D31B2E" w:rsidRPr="00166C03" w:rsidRDefault="00D31B2E" w:rsidP="00D31B2E">
      <w:pPr>
        <w:ind w:firstLine="720"/>
        <w:rPr>
          <w:rFonts w:ascii="Arial" w:hAnsi="Arial" w:cs="Arial"/>
          <w:sz w:val="20"/>
          <w:szCs w:val="20"/>
        </w:rPr>
      </w:pPr>
      <w:r w:rsidRPr="00166C03">
        <w:rPr>
          <w:rFonts w:ascii="Arial" w:hAnsi="Arial" w:cs="Arial"/>
          <w:sz w:val="20"/>
          <w:szCs w:val="20"/>
        </w:rPr>
        <w:t>Garbage Fee Payments</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00645A1D">
        <w:rPr>
          <w:rFonts w:ascii="Arial" w:hAnsi="Arial" w:cs="Arial"/>
          <w:sz w:val="20"/>
          <w:szCs w:val="20"/>
        </w:rPr>
        <w:tab/>
      </w:r>
      <w:r w:rsidRPr="00166C03">
        <w:rPr>
          <w:rFonts w:ascii="Arial" w:hAnsi="Arial" w:cs="Arial"/>
          <w:sz w:val="20"/>
          <w:szCs w:val="20"/>
        </w:rPr>
        <w:t>$11,285.11</w:t>
      </w:r>
    </w:p>
    <w:p w:rsidR="00D31B2E" w:rsidRPr="00166C03" w:rsidRDefault="00D31B2E" w:rsidP="00D31B2E">
      <w:pPr>
        <w:ind w:firstLine="720"/>
        <w:rPr>
          <w:rFonts w:ascii="Arial" w:hAnsi="Arial" w:cs="Arial"/>
          <w:sz w:val="20"/>
          <w:szCs w:val="20"/>
        </w:rPr>
      </w:pPr>
      <w:r w:rsidRPr="00166C03">
        <w:rPr>
          <w:rFonts w:ascii="Arial" w:hAnsi="Arial" w:cs="Arial"/>
          <w:sz w:val="20"/>
          <w:szCs w:val="20"/>
        </w:rPr>
        <w:t xml:space="preserve">Garbage Fee Penalty                                    </w:t>
      </w:r>
      <w:r w:rsidRPr="00166C03">
        <w:rPr>
          <w:rFonts w:ascii="Arial" w:hAnsi="Arial" w:cs="Arial"/>
          <w:sz w:val="20"/>
          <w:szCs w:val="20"/>
        </w:rPr>
        <w:tab/>
        <w:t>$970.00</w:t>
      </w:r>
    </w:p>
    <w:p w:rsidR="00D31B2E" w:rsidRPr="00166C03" w:rsidRDefault="00D31B2E" w:rsidP="00D31B2E">
      <w:pPr>
        <w:ind w:firstLine="720"/>
        <w:rPr>
          <w:rFonts w:ascii="Arial" w:hAnsi="Arial" w:cs="Arial"/>
          <w:sz w:val="20"/>
          <w:szCs w:val="20"/>
        </w:rPr>
      </w:pPr>
      <w:r w:rsidRPr="00166C03">
        <w:rPr>
          <w:rFonts w:ascii="Arial" w:hAnsi="Arial" w:cs="Arial"/>
          <w:sz w:val="20"/>
          <w:szCs w:val="20"/>
        </w:rPr>
        <w:t>Municipal Lien Redemption</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$0.00</w:t>
      </w:r>
    </w:p>
    <w:p w:rsidR="00D31B2E" w:rsidRPr="00166C03" w:rsidRDefault="00D31B2E" w:rsidP="00D31B2E">
      <w:pPr>
        <w:ind w:firstLine="720"/>
        <w:rPr>
          <w:rFonts w:ascii="Arial" w:hAnsi="Arial" w:cs="Arial"/>
          <w:sz w:val="20"/>
          <w:szCs w:val="20"/>
        </w:rPr>
      </w:pPr>
      <w:r w:rsidRPr="00166C03">
        <w:rPr>
          <w:rFonts w:ascii="Arial" w:hAnsi="Arial" w:cs="Arial"/>
          <w:sz w:val="20"/>
          <w:szCs w:val="20"/>
        </w:rPr>
        <w:t>Tax Search</w:t>
      </w:r>
      <w:r w:rsidRPr="00166C03">
        <w:rPr>
          <w:rFonts w:ascii="Arial" w:hAnsi="Arial" w:cs="Arial"/>
          <w:sz w:val="20"/>
          <w:szCs w:val="20"/>
        </w:rPr>
        <w:tab/>
      </w:r>
      <w:r w:rsidRPr="00166C03">
        <w:rPr>
          <w:rFonts w:ascii="Arial" w:hAnsi="Arial" w:cs="Arial"/>
          <w:sz w:val="20"/>
          <w:szCs w:val="20"/>
        </w:rPr>
        <w:tab/>
        <w:t xml:space="preserve"> </w:t>
      </w:r>
      <w:r w:rsidRPr="00166C03">
        <w:rPr>
          <w:rFonts w:ascii="Arial" w:hAnsi="Arial" w:cs="Arial"/>
          <w:sz w:val="20"/>
          <w:szCs w:val="20"/>
        </w:rPr>
        <w:tab/>
        <w:t xml:space="preserve"> </w:t>
      </w:r>
      <w:r w:rsidRPr="00166C03">
        <w:rPr>
          <w:rFonts w:ascii="Arial" w:hAnsi="Arial" w:cs="Arial"/>
          <w:sz w:val="20"/>
          <w:szCs w:val="20"/>
        </w:rPr>
        <w:tab/>
        <w:t xml:space="preserve">           </w:t>
      </w:r>
      <w:r w:rsidRPr="00166C03">
        <w:rPr>
          <w:rFonts w:ascii="Arial" w:hAnsi="Arial" w:cs="Arial"/>
          <w:sz w:val="20"/>
          <w:szCs w:val="20"/>
        </w:rPr>
        <w:tab/>
        <w:t>$0.00</w:t>
      </w:r>
    </w:p>
    <w:p w:rsidR="00D31B2E" w:rsidRPr="00166C03" w:rsidRDefault="00D31B2E" w:rsidP="00D31B2E">
      <w:pPr>
        <w:ind w:firstLine="720"/>
        <w:rPr>
          <w:rFonts w:ascii="Arial" w:hAnsi="Arial" w:cs="Arial"/>
          <w:sz w:val="20"/>
          <w:szCs w:val="20"/>
        </w:rPr>
      </w:pPr>
      <w:r w:rsidRPr="00166C03">
        <w:rPr>
          <w:rFonts w:ascii="Arial" w:hAnsi="Arial" w:cs="Arial"/>
          <w:sz w:val="20"/>
          <w:szCs w:val="20"/>
        </w:rPr>
        <w:t>Lien Redemption Request Fee</w:t>
      </w:r>
      <w:r w:rsidRPr="00166C03">
        <w:rPr>
          <w:rFonts w:ascii="Arial" w:hAnsi="Arial" w:cs="Arial"/>
          <w:sz w:val="20"/>
          <w:szCs w:val="20"/>
        </w:rPr>
        <w:tab/>
      </w:r>
      <w:r w:rsidRPr="00166C03">
        <w:rPr>
          <w:rFonts w:ascii="Arial" w:hAnsi="Arial" w:cs="Arial"/>
          <w:sz w:val="20"/>
          <w:szCs w:val="20"/>
        </w:rPr>
        <w:tab/>
      </w:r>
      <w:r w:rsidR="00645A1D">
        <w:rPr>
          <w:rFonts w:ascii="Arial" w:hAnsi="Arial" w:cs="Arial"/>
          <w:sz w:val="20"/>
          <w:szCs w:val="20"/>
        </w:rPr>
        <w:tab/>
      </w:r>
      <w:r w:rsidRPr="00166C03">
        <w:rPr>
          <w:rFonts w:ascii="Arial" w:hAnsi="Arial" w:cs="Arial"/>
          <w:sz w:val="20"/>
          <w:szCs w:val="20"/>
        </w:rPr>
        <w:t>$0.00</w:t>
      </w:r>
    </w:p>
    <w:p w:rsidR="00D31B2E" w:rsidRPr="00166C03" w:rsidRDefault="00D31B2E" w:rsidP="00D31B2E">
      <w:pPr>
        <w:ind w:firstLine="720"/>
        <w:rPr>
          <w:rFonts w:ascii="Arial" w:hAnsi="Arial" w:cs="Arial"/>
          <w:sz w:val="20"/>
          <w:szCs w:val="20"/>
        </w:rPr>
      </w:pPr>
      <w:r w:rsidRPr="00166C03">
        <w:rPr>
          <w:rFonts w:ascii="Arial" w:hAnsi="Arial" w:cs="Arial"/>
          <w:sz w:val="20"/>
          <w:szCs w:val="20"/>
        </w:rPr>
        <w:t>Year End Penalty</w:t>
      </w:r>
      <w:r w:rsidRPr="00166C03">
        <w:rPr>
          <w:rFonts w:ascii="Arial" w:hAnsi="Arial" w:cs="Arial"/>
          <w:sz w:val="20"/>
          <w:szCs w:val="20"/>
        </w:rPr>
        <w:tab/>
      </w:r>
      <w:r w:rsidRPr="00166C03">
        <w:rPr>
          <w:rFonts w:ascii="Arial" w:hAnsi="Arial" w:cs="Arial"/>
          <w:sz w:val="20"/>
          <w:szCs w:val="20"/>
        </w:rPr>
        <w:tab/>
        <w:t xml:space="preserve">                       </w:t>
      </w:r>
      <w:r w:rsidRPr="00166C03">
        <w:rPr>
          <w:rFonts w:ascii="Arial" w:hAnsi="Arial" w:cs="Arial"/>
          <w:sz w:val="20"/>
          <w:szCs w:val="20"/>
        </w:rPr>
        <w:tab/>
        <w:t>$2,050.62</w:t>
      </w:r>
    </w:p>
    <w:p w:rsidR="00D31B2E" w:rsidRPr="00166C03" w:rsidRDefault="00D31B2E" w:rsidP="00D31B2E">
      <w:pPr>
        <w:ind w:firstLine="720"/>
        <w:rPr>
          <w:rFonts w:ascii="Arial" w:hAnsi="Arial" w:cs="Arial"/>
          <w:sz w:val="20"/>
          <w:szCs w:val="20"/>
        </w:rPr>
      </w:pPr>
      <w:r w:rsidRPr="00166C03">
        <w:rPr>
          <w:rFonts w:ascii="Arial" w:hAnsi="Arial" w:cs="Arial"/>
          <w:sz w:val="20"/>
          <w:szCs w:val="20"/>
        </w:rPr>
        <w:t>Returned Check Fee Paid</w:t>
      </w:r>
      <w:r w:rsidRPr="00166C03">
        <w:rPr>
          <w:rFonts w:ascii="Arial" w:hAnsi="Arial" w:cs="Arial"/>
          <w:sz w:val="20"/>
          <w:szCs w:val="20"/>
        </w:rPr>
        <w:tab/>
      </w:r>
      <w:r w:rsidRPr="00166C03">
        <w:rPr>
          <w:rFonts w:ascii="Arial" w:hAnsi="Arial" w:cs="Arial"/>
          <w:sz w:val="20"/>
          <w:szCs w:val="20"/>
        </w:rPr>
        <w:tab/>
        <w:t xml:space="preserve">           </w:t>
      </w:r>
      <w:r w:rsidRPr="00166C03">
        <w:rPr>
          <w:rFonts w:ascii="Arial" w:hAnsi="Arial" w:cs="Arial"/>
          <w:sz w:val="20"/>
          <w:szCs w:val="20"/>
        </w:rPr>
        <w:tab/>
        <w:t>$0.00</w:t>
      </w:r>
    </w:p>
    <w:p w:rsidR="00D31B2E" w:rsidRPr="00166C03" w:rsidRDefault="00D31B2E" w:rsidP="00D31B2E">
      <w:pPr>
        <w:ind w:firstLine="720"/>
        <w:rPr>
          <w:rFonts w:ascii="Arial" w:hAnsi="Arial" w:cs="Arial"/>
          <w:sz w:val="20"/>
          <w:szCs w:val="20"/>
        </w:rPr>
      </w:pPr>
      <w:r w:rsidRPr="00166C03">
        <w:rPr>
          <w:rFonts w:ascii="Arial" w:hAnsi="Arial" w:cs="Arial"/>
          <w:sz w:val="20"/>
          <w:szCs w:val="20"/>
        </w:rPr>
        <w:t xml:space="preserve">Returned Check Fee Garbage Paid             </w:t>
      </w:r>
      <w:r w:rsidRPr="00166C03">
        <w:rPr>
          <w:rFonts w:ascii="Arial" w:hAnsi="Arial" w:cs="Arial"/>
          <w:sz w:val="20"/>
          <w:szCs w:val="20"/>
        </w:rPr>
        <w:tab/>
        <w:t>$0.00</w:t>
      </w:r>
    </w:p>
    <w:p w:rsidR="00D31B2E" w:rsidRPr="00166C03" w:rsidRDefault="00D31B2E" w:rsidP="00D31B2E">
      <w:pPr>
        <w:ind w:firstLine="720"/>
        <w:rPr>
          <w:rFonts w:ascii="Arial" w:hAnsi="Arial" w:cs="Arial"/>
          <w:sz w:val="20"/>
          <w:szCs w:val="20"/>
        </w:rPr>
      </w:pPr>
      <w:r w:rsidRPr="00166C03">
        <w:rPr>
          <w:rFonts w:ascii="Arial" w:hAnsi="Arial" w:cs="Arial"/>
          <w:sz w:val="20"/>
          <w:szCs w:val="20"/>
        </w:rPr>
        <w:t>Returned Check    2013</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00645A1D">
        <w:rPr>
          <w:rFonts w:ascii="Arial" w:hAnsi="Arial" w:cs="Arial"/>
          <w:sz w:val="20"/>
          <w:szCs w:val="20"/>
        </w:rPr>
        <w:tab/>
      </w:r>
      <w:r w:rsidRPr="00166C03">
        <w:rPr>
          <w:rFonts w:ascii="Arial" w:hAnsi="Arial" w:cs="Arial"/>
          <w:sz w:val="20"/>
          <w:szCs w:val="20"/>
        </w:rPr>
        <w:t>($0.00)</w:t>
      </w:r>
    </w:p>
    <w:p w:rsidR="00D31B2E" w:rsidRPr="00166C03" w:rsidRDefault="00D31B2E" w:rsidP="00D31B2E">
      <w:pPr>
        <w:ind w:firstLine="720"/>
        <w:rPr>
          <w:rFonts w:ascii="Arial" w:hAnsi="Arial" w:cs="Arial"/>
          <w:sz w:val="20"/>
          <w:szCs w:val="20"/>
        </w:rPr>
      </w:pPr>
      <w:r w:rsidRPr="00166C03">
        <w:rPr>
          <w:rFonts w:ascii="Arial" w:hAnsi="Arial" w:cs="Arial"/>
          <w:sz w:val="20"/>
          <w:szCs w:val="20"/>
        </w:rPr>
        <w:t>Returned Check    2014</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00645A1D">
        <w:rPr>
          <w:rFonts w:ascii="Arial" w:hAnsi="Arial" w:cs="Arial"/>
          <w:sz w:val="20"/>
          <w:szCs w:val="20"/>
        </w:rPr>
        <w:tab/>
      </w:r>
      <w:r w:rsidRPr="00166C03">
        <w:rPr>
          <w:rFonts w:ascii="Arial" w:hAnsi="Arial" w:cs="Arial"/>
          <w:sz w:val="20"/>
          <w:szCs w:val="20"/>
        </w:rPr>
        <w:t>($7,108.12</w:t>
      </w:r>
    </w:p>
    <w:p w:rsidR="00D31B2E" w:rsidRPr="00166C03" w:rsidRDefault="00D31B2E" w:rsidP="00D31B2E">
      <w:pPr>
        <w:ind w:firstLine="720"/>
        <w:rPr>
          <w:rFonts w:ascii="Arial" w:hAnsi="Arial" w:cs="Arial"/>
          <w:sz w:val="20"/>
          <w:szCs w:val="20"/>
        </w:rPr>
      </w:pPr>
      <w:r w:rsidRPr="00166C03">
        <w:rPr>
          <w:rFonts w:ascii="Arial" w:hAnsi="Arial" w:cs="Arial"/>
          <w:sz w:val="20"/>
          <w:szCs w:val="20"/>
        </w:rPr>
        <w:t xml:space="preserve">Returned Check Interest </w:t>
      </w:r>
      <w:r w:rsidRPr="00166C03">
        <w:rPr>
          <w:rFonts w:ascii="Arial" w:hAnsi="Arial" w:cs="Arial"/>
          <w:sz w:val="20"/>
          <w:szCs w:val="20"/>
        </w:rPr>
        <w:tab/>
      </w:r>
      <w:r w:rsidRPr="00166C03">
        <w:rPr>
          <w:rFonts w:ascii="Arial" w:hAnsi="Arial" w:cs="Arial"/>
          <w:sz w:val="20"/>
          <w:szCs w:val="20"/>
        </w:rPr>
        <w:tab/>
        <w:t xml:space="preserve">           </w:t>
      </w:r>
      <w:r w:rsidRPr="00166C03">
        <w:rPr>
          <w:rFonts w:ascii="Arial" w:hAnsi="Arial" w:cs="Arial"/>
          <w:sz w:val="20"/>
          <w:szCs w:val="20"/>
        </w:rPr>
        <w:tab/>
        <w:t>($323.22)</w:t>
      </w:r>
    </w:p>
    <w:p w:rsidR="00D31B2E" w:rsidRPr="00166C03" w:rsidRDefault="00D31B2E" w:rsidP="00D31B2E">
      <w:pPr>
        <w:ind w:firstLine="720"/>
        <w:rPr>
          <w:rFonts w:ascii="Arial" w:hAnsi="Arial" w:cs="Arial"/>
          <w:sz w:val="20"/>
          <w:szCs w:val="20"/>
        </w:rPr>
      </w:pPr>
      <w:r w:rsidRPr="00166C03">
        <w:rPr>
          <w:rFonts w:ascii="Arial" w:hAnsi="Arial" w:cs="Arial"/>
          <w:sz w:val="20"/>
          <w:szCs w:val="20"/>
        </w:rPr>
        <w:t xml:space="preserve">Returned Online Payment 2014 Taxes         </w:t>
      </w:r>
      <w:r w:rsidRPr="00166C03">
        <w:rPr>
          <w:rFonts w:ascii="Arial" w:hAnsi="Arial" w:cs="Arial"/>
          <w:sz w:val="20"/>
          <w:szCs w:val="20"/>
        </w:rPr>
        <w:tab/>
        <w:t xml:space="preserve">($0.00) </w:t>
      </w:r>
    </w:p>
    <w:p w:rsidR="00D31B2E" w:rsidRPr="00166C03" w:rsidRDefault="00D31B2E" w:rsidP="00D31B2E">
      <w:pPr>
        <w:ind w:firstLine="720"/>
        <w:rPr>
          <w:rFonts w:ascii="Arial" w:hAnsi="Arial" w:cs="Arial"/>
          <w:sz w:val="20"/>
          <w:szCs w:val="20"/>
        </w:rPr>
      </w:pPr>
      <w:r w:rsidRPr="00166C03">
        <w:rPr>
          <w:rFonts w:ascii="Arial" w:hAnsi="Arial" w:cs="Arial"/>
          <w:sz w:val="20"/>
          <w:szCs w:val="20"/>
        </w:rPr>
        <w:t>Returned Check Garbage Fee</w:t>
      </w:r>
      <w:r w:rsidRPr="00166C03">
        <w:rPr>
          <w:rFonts w:ascii="Arial" w:hAnsi="Arial" w:cs="Arial"/>
          <w:sz w:val="20"/>
          <w:szCs w:val="20"/>
        </w:rPr>
        <w:tab/>
      </w:r>
      <w:r w:rsidRPr="00166C03">
        <w:rPr>
          <w:rFonts w:ascii="Arial" w:hAnsi="Arial" w:cs="Arial"/>
          <w:sz w:val="20"/>
          <w:szCs w:val="20"/>
        </w:rPr>
        <w:tab/>
      </w:r>
      <w:r w:rsidR="00645A1D">
        <w:rPr>
          <w:rFonts w:ascii="Arial" w:hAnsi="Arial" w:cs="Arial"/>
          <w:sz w:val="20"/>
          <w:szCs w:val="20"/>
        </w:rPr>
        <w:tab/>
      </w:r>
      <w:r w:rsidRPr="00166C03">
        <w:rPr>
          <w:rFonts w:ascii="Arial" w:hAnsi="Arial" w:cs="Arial"/>
          <w:sz w:val="20"/>
          <w:szCs w:val="20"/>
        </w:rPr>
        <w:t>($0.00)</w:t>
      </w:r>
    </w:p>
    <w:p w:rsidR="00D31B2E" w:rsidRPr="00166C03" w:rsidRDefault="00D31B2E" w:rsidP="00D31B2E">
      <w:pPr>
        <w:ind w:firstLine="720"/>
        <w:rPr>
          <w:rFonts w:ascii="Arial" w:hAnsi="Arial" w:cs="Arial"/>
          <w:sz w:val="20"/>
          <w:szCs w:val="20"/>
        </w:rPr>
      </w:pPr>
      <w:r w:rsidRPr="00166C03">
        <w:rPr>
          <w:rFonts w:ascii="Arial" w:hAnsi="Arial" w:cs="Arial"/>
          <w:sz w:val="20"/>
          <w:szCs w:val="20"/>
        </w:rPr>
        <w:t xml:space="preserve">Returned Check Garbage Fee Penalty     </w:t>
      </w:r>
      <w:r w:rsidRPr="00166C03">
        <w:rPr>
          <w:rFonts w:ascii="Arial" w:hAnsi="Arial" w:cs="Arial"/>
          <w:sz w:val="20"/>
          <w:szCs w:val="20"/>
        </w:rPr>
        <w:tab/>
        <w:t>($0.00)</w:t>
      </w:r>
    </w:p>
    <w:p w:rsidR="00D31B2E" w:rsidRPr="00166C03" w:rsidRDefault="00D31B2E" w:rsidP="00D31B2E">
      <w:pPr>
        <w:ind w:firstLine="720"/>
        <w:rPr>
          <w:rFonts w:ascii="Arial" w:hAnsi="Arial" w:cs="Arial"/>
          <w:sz w:val="20"/>
          <w:szCs w:val="20"/>
        </w:rPr>
      </w:pPr>
      <w:r w:rsidRPr="00166C03">
        <w:rPr>
          <w:rFonts w:ascii="Arial" w:hAnsi="Arial" w:cs="Arial"/>
          <w:sz w:val="20"/>
          <w:szCs w:val="20"/>
        </w:rPr>
        <w:t>Counterfeit Funds</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($0.00)</w:t>
      </w:r>
    </w:p>
    <w:p w:rsidR="00D31B2E" w:rsidRPr="00166C03" w:rsidRDefault="00D31B2E" w:rsidP="00D31B2E">
      <w:pPr>
        <w:ind w:firstLine="720"/>
        <w:rPr>
          <w:rFonts w:ascii="Arial" w:hAnsi="Arial" w:cs="Arial"/>
          <w:sz w:val="20"/>
          <w:szCs w:val="20"/>
        </w:rPr>
      </w:pPr>
      <w:r w:rsidRPr="00166C03">
        <w:rPr>
          <w:rFonts w:ascii="Arial" w:hAnsi="Arial" w:cs="Arial"/>
          <w:sz w:val="20"/>
          <w:szCs w:val="20"/>
        </w:rPr>
        <w:t>Arrears</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 xml:space="preserve">          </w:t>
      </w:r>
      <w:r w:rsidR="00645A1D">
        <w:rPr>
          <w:rFonts w:ascii="Arial" w:hAnsi="Arial" w:cs="Arial"/>
          <w:sz w:val="20"/>
          <w:szCs w:val="20"/>
        </w:rPr>
        <w:tab/>
      </w:r>
      <w:r w:rsidRPr="00166C03">
        <w:rPr>
          <w:rFonts w:ascii="Arial" w:hAnsi="Arial" w:cs="Arial"/>
          <w:sz w:val="20"/>
          <w:szCs w:val="20"/>
        </w:rPr>
        <w:t xml:space="preserve"> </w:t>
      </w:r>
      <w:r w:rsidRPr="00166C03">
        <w:rPr>
          <w:rFonts w:ascii="Arial" w:hAnsi="Arial" w:cs="Arial"/>
          <w:sz w:val="20"/>
          <w:szCs w:val="20"/>
        </w:rPr>
        <w:tab/>
        <w:t>$0.00</w:t>
      </w:r>
    </w:p>
    <w:p w:rsidR="00D31B2E" w:rsidRPr="00166C03" w:rsidRDefault="00D31B2E" w:rsidP="00D31B2E">
      <w:pPr>
        <w:ind w:firstLine="720"/>
        <w:rPr>
          <w:rFonts w:ascii="Arial" w:hAnsi="Arial" w:cs="Arial"/>
          <w:sz w:val="20"/>
          <w:szCs w:val="20"/>
        </w:rPr>
      </w:pPr>
      <w:r w:rsidRPr="00166C03">
        <w:rPr>
          <w:rFonts w:ascii="Arial" w:hAnsi="Arial" w:cs="Arial"/>
          <w:sz w:val="20"/>
          <w:szCs w:val="20"/>
        </w:rPr>
        <w:t>Sewer Clean out charge</w:t>
      </w:r>
      <w:r w:rsidRPr="00166C03">
        <w:rPr>
          <w:rFonts w:ascii="Arial" w:hAnsi="Arial" w:cs="Arial"/>
          <w:sz w:val="20"/>
          <w:szCs w:val="20"/>
        </w:rPr>
        <w:tab/>
        <w:t xml:space="preserve"> </w:t>
      </w:r>
      <w:r w:rsidRPr="00166C03">
        <w:rPr>
          <w:rFonts w:ascii="Arial" w:hAnsi="Arial" w:cs="Arial"/>
          <w:sz w:val="20"/>
          <w:szCs w:val="20"/>
        </w:rPr>
        <w:tab/>
        <w:t xml:space="preserve">           </w:t>
      </w:r>
      <w:r w:rsidR="00645A1D">
        <w:rPr>
          <w:rFonts w:ascii="Arial" w:hAnsi="Arial" w:cs="Arial"/>
          <w:sz w:val="20"/>
          <w:szCs w:val="20"/>
        </w:rPr>
        <w:tab/>
      </w:r>
      <w:r w:rsidRPr="00166C03">
        <w:rPr>
          <w:rFonts w:ascii="Arial" w:hAnsi="Arial" w:cs="Arial"/>
          <w:sz w:val="20"/>
          <w:szCs w:val="20"/>
        </w:rPr>
        <w:tab/>
        <w:t>$500.00</w:t>
      </w:r>
    </w:p>
    <w:p w:rsidR="00D31B2E" w:rsidRPr="00166C03" w:rsidRDefault="00D31B2E" w:rsidP="00D31B2E">
      <w:pPr>
        <w:ind w:firstLine="720"/>
        <w:rPr>
          <w:rFonts w:ascii="Arial" w:hAnsi="Arial" w:cs="Arial"/>
          <w:sz w:val="20"/>
          <w:szCs w:val="20"/>
        </w:rPr>
      </w:pPr>
      <w:r w:rsidRPr="00166C03">
        <w:rPr>
          <w:rFonts w:ascii="Arial" w:hAnsi="Arial" w:cs="Arial"/>
          <w:sz w:val="20"/>
          <w:szCs w:val="20"/>
        </w:rPr>
        <w:t xml:space="preserve">DPW 2014 </w:t>
      </w:r>
      <w:proofErr w:type="spellStart"/>
      <w:r w:rsidRPr="00166C03">
        <w:rPr>
          <w:rFonts w:ascii="Arial" w:hAnsi="Arial" w:cs="Arial"/>
          <w:sz w:val="20"/>
          <w:szCs w:val="20"/>
        </w:rPr>
        <w:t>Reso</w:t>
      </w:r>
      <w:proofErr w:type="spellEnd"/>
      <w:r w:rsidRPr="00166C03">
        <w:rPr>
          <w:rFonts w:ascii="Arial" w:hAnsi="Arial" w:cs="Arial"/>
          <w:sz w:val="20"/>
          <w:szCs w:val="20"/>
        </w:rPr>
        <w:t xml:space="preserve"> payments                           </w:t>
      </w:r>
      <w:r w:rsidRPr="00166C03">
        <w:rPr>
          <w:rFonts w:ascii="Arial" w:hAnsi="Arial" w:cs="Arial"/>
          <w:sz w:val="20"/>
          <w:szCs w:val="20"/>
        </w:rPr>
        <w:tab/>
        <w:t>$448.62</w:t>
      </w:r>
    </w:p>
    <w:p w:rsidR="00D31B2E" w:rsidRPr="00166C03" w:rsidRDefault="00D31B2E" w:rsidP="00D31B2E">
      <w:pPr>
        <w:ind w:firstLine="720"/>
        <w:rPr>
          <w:rFonts w:ascii="Arial" w:hAnsi="Arial" w:cs="Arial"/>
          <w:sz w:val="20"/>
          <w:szCs w:val="20"/>
        </w:rPr>
      </w:pPr>
      <w:r w:rsidRPr="00166C03">
        <w:rPr>
          <w:rFonts w:ascii="Arial" w:hAnsi="Arial" w:cs="Arial"/>
          <w:sz w:val="20"/>
          <w:szCs w:val="20"/>
        </w:rPr>
        <w:t xml:space="preserve">State Audit Payment/Disallowed Deductions </w:t>
      </w:r>
      <w:r w:rsidRPr="00166C03">
        <w:rPr>
          <w:rFonts w:ascii="Arial" w:hAnsi="Arial" w:cs="Arial"/>
          <w:sz w:val="20"/>
          <w:szCs w:val="20"/>
        </w:rPr>
        <w:tab/>
        <w:t>$250.00</w:t>
      </w:r>
    </w:p>
    <w:p w:rsidR="00D31B2E" w:rsidRPr="00166C03" w:rsidRDefault="00D31B2E" w:rsidP="00D31B2E">
      <w:pPr>
        <w:ind w:firstLine="720"/>
        <w:rPr>
          <w:rFonts w:ascii="Arial" w:hAnsi="Arial" w:cs="Arial"/>
          <w:sz w:val="20"/>
          <w:szCs w:val="20"/>
        </w:rPr>
      </w:pPr>
      <w:r w:rsidRPr="00166C03">
        <w:rPr>
          <w:rFonts w:ascii="Arial" w:hAnsi="Arial" w:cs="Arial"/>
          <w:sz w:val="20"/>
          <w:szCs w:val="20"/>
        </w:rPr>
        <w:t xml:space="preserve">Tax Sale Cost/Before Tax Sale Cost                   </w:t>
      </w:r>
      <w:r w:rsidRPr="00166C03">
        <w:rPr>
          <w:rFonts w:ascii="Arial" w:hAnsi="Arial" w:cs="Arial"/>
          <w:sz w:val="20"/>
          <w:szCs w:val="20"/>
        </w:rPr>
        <w:tab/>
        <w:t>$0.00</w:t>
      </w:r>
    </w:p>
    <w:p w:rsidR="00D31B2E" w:rsidRPr="00166C03" w:rsidRDefault="00D31B2E" w:rsidP="00D31B2E">
      <w:pPr>
        <w:ind w:firstLine="720"/>
        <w:rPr>
          <w:rFonts w:ascii="Arial" w:hAnsi="Arial" w:cs="Arial"/>
          <w:sz w:val="20"/>
          <w:szCs w:val="20"/>
        </w:rPr>
      </w:pPr>
      <w:r w:rsidRPr="00166C03">
        <w:rPr>
          <w:rFonts w:ascii="Arial" w:hAnsi="Arial" w:cs="Arial"/>
          <w:sz w:val="20"/>
          <w:szCs w:val="20"/>
        </w:rPr>
        <w:t xml:space="preserve">Premium </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$0.00</w:t>
      </w:r>
    </w:p>
    <w:p w:rsidR="00D31B2E" w:rsidRPr="00166C03" w:rsidRDefault="00D31B2E" w:rsidP="00D31B2E">
      <w:pPr>
        <w:tabs>
          <w:tab w:val="left" w:pos="-1440"/>
        </w:tabs>
        <w:ind w:left="720" w:hanging="720"/>
        <w:rPr>
          <w:rFonts w:ascii="Arial" w:hAnsi="Arial" w:cs="Arial"/>
          <w:sz w:val="20"/>
          <w:szCs w:val="20"/>
        </w:rPr>
      </w:pPr>
      <w:r w:rsidRPr="00166C03">
        <w:rPr>
          <w:rFonts w:ascii="Arial" w:hAnsi="Arial" w:cs="Arial"/>
          <w:sz w:val="20"/>
          <w:szCs w:val="20"/>
        </w:rPr>
        <w:tab/>
        <w:t>Interest</w:t>
      </w:r>
      <w:r w:rsidRPr="00166C03">
        <w:rPr>
          <w:rFonts w:ascii="Arial" w:hAnsi="Arial" w:cs="Arial"/>
          <w:sz w:val="20"/>
          <w:szCs w:val="20"/>
        </w:rPr>
        <w:tab/>
      </w:r>
      <w:r w:rsidRPr="00166C03">
        <w:rPr>
          <w:rFonts w:ascii="Arial" w:hAnsi="Arial" w:cs="Arial"/>
          <w:sz w:val="20"/>
          <w:szCs w:val="20"/>
        </w:rPr>
        <w:tab/>
        <w:t xml:space="preserve">                                              </w:t>
      </w:r>
      <w:r w:rsidRPr="00166C03">
        <w:rPr>
          <w:rFonts w:ascii="Arial" w:hAnsi="Arial" w:cs="Arial"/>
          <w:sz w:val="20"/>
          <w:szCs w:val="20"/>
        </w:rPr>
        <w:tab/>
        <w:t>$19,746.99</w:t>
      </w:r>
    </w:p>
    <w:p w:rsidR="00D31B2E" w:rsidRPr="00166C03" w:rsidRDefault="00D31B2E" w:rsidP="00D31B2E">
      <w:pPr>
        <w:tabs>
          <w:tab w:val="left" w:pos="-1440"/>
        </w:tabs>
        <w:ind w:left="2160" w:hanging="2160"/>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t xml:space="preserve">Total </w:t>
      </w:r>
      <w:r w:rsidRPr="00166C03">
        <w:rPr>
          <w:rFonts w:ascii="Arial" w:hAnsi="Arial" w:cs="Arial"/>
          <w:sz w:val="20"/>
          <w:szCs w:val="20"/>
        </w:rPr>
        <w:tab/>
      </w:r>
      <w:r w:rsidR="00645A1D">
        <w:rPr>
          <w:rFonts w:ascii="Arial" w:hAnsi="Arial" w:cs="Arial"/>
          <w:sz w:val="20"/>
          <w:szCs w:val="20"/>
        </w:rPr>
        <w:tab/>
        <w:t xml:space="preserve">      </w:t>
      </w:r>
      <w:r w:rsidRPr="00166C03">
        <w:rPr>
          <w:rFonts w:ascii="Arial" w:hAnsi="Arial" w:cs="Arial"/>
          <w:sz w:val="20"/>
          <w:szCs w:val="20"/>
        </w:rPr>
        <w:t xml:space="preserve"> $16,545,776.77</w:t>
      </w:r>
    </w:p>
    <w:p w:rsidR="00D31B2E" w:rsidRPr="00166C03" w:rsidRDefault="00D31B2E" w:rsidP="00D31B2E">
      <w:pPr>
        <w:tabs>
          <w:tab w:val="left" w:pos="-1440"/>
        </w:tabs>
        <w:ind w:left="2160" w:hanging="2160"/>
        <w:rPr>
          <w:rFonts w:ascii="Arial" w:hAnsi="Arial" w:cs="Arial"/>
          <w:sz w:val="20"/>
          <w:szCs w:val="20"/>
        </w:rPr>
      </w:pPr>
    </w:p>
    <w:p w:rsidR="00D31B2E" w:rsidRPr="00166C03" w:rsidRDefault="00D31B2E" w:rsidP="00D31B2E">
      <w:pPr>
        <w:rPr>
          <w:rFonts w:ascii="Arial" w:hAnsi="Arial" w:cs="Arial"/>
          <w:sz w:val="20"/>
          <w:szCs w:val="20"/>
        </w:rPr>
      </w:pPr>
      <w:r w:rsidRPr="00166C03">
        <w:rPr>
          <w:rFonts w:ascii="Arial" w:hAnsi="Arial" w:cs="Arial"/>
          <w:sz w:val="20"/>
          <w:szCs w:val="20"/>
        </w:rPr>
        <w:t xml:space="preserve">Tax Sale </w:t>
      </w:r>
      <w:r w:rsidRPr="00166C03">
        <w:rPr>
          <w:rFonts w:ascii="Arial" w:hAnsi="Arial" w:cs="Arial"/>
          <w:sz w:val="20"/>
          <w:szCs w:val="20"/>
        </w:rPr>
        <w:tab/>
        <w:t>Requesting the refund of the premium paid at the 2014 tax sale on the following block &amp; lot.</w:t>
      </w:r>
    </w:p>
    <w:p w:rsidR="00D31B2E" w:rsidRPr="00166C03" w:rsidRDefault="00D31B2E" w:rsidP="00D31B2E">
      <w:pPr>
        <w:tabs>
          <w:tab w:val="left" w:pos="-1440"/>
        </w:tabs>
        <w:ind w:left="5760" w:hanging="5040"/>
        <w:rPr>
          <w:rFonts w:ascii="Arial" w:hAnsi="Arial" w:cs="Arial"/>
          <w:sz w:val="20"/>
          <w:szCs w:val="20"/>
        </w:rPr>
      </w:pPr>
    </w:p>
    <w:p w:rsidR="00D31B2E" w:rsidRPr="00166C03" w:rsidRDefault="00F75D9C" w:rsidP="00D31B2E">
      <w:pPr>
        <w:tabs>
          <w:tab w:val="left" w:pos="-1440"/>
        </w:tabs>
        <w:ind w:left="720"/>
        <w:rPr>
          <w:rFonts w:ascii="Arial" w:hAnsi="Arial" w:cs="Arial"/>
          <w:sz w:val="20"/>
          <w:szCs w:val="20"/>
        </w:rPr>
      </w:pPr>
      <w:r>
        <w:rPr>
          <w:rFonts w:ascii="Arial" w:hAnsi="Arial" w:cs="Arial"/>
          <w:sz w:val="20"/>
          <w:szCs w:val="20"/>
        </w:rPr>
        <w:t>Block</w:t>
      </w:r>
      <w:r>
        <w:rPr>
          <w:rFonts w:ascii="Arial" w:hAnsi="Arial" w:cs="Arial"/>
          <w:sz w:val="20"/>
          <w:szCs w:val="20"/>
        </w:rPr>
        <w:tab/>
        <w:t>Lot</w:t>
      </w:r>
      <w:r>
        <w:rPr>
          <w:rFonts w:ascii="Arial" w:hAnsi="Arial" w:cs="Arial"/>
          <w:sz w:val="20"/>
          <w:szCs w:val="20"/>
        </w:rPr>
        <w:tab/>
      </w:r>
      <w:r>
        <w:rPr>
          <w:rFonts w:ascii="Arial" w:hAnsi="Arial" w:cs="Arial"/>
          <w:sz w:val="20"/>
          <w:szCs w:val="20"/>
        </w:rPr>
        <w:tab/>
        <w:t>Redemption Date</w:t>
      </w:r>
      <w:r>
        <w:rPr>
          <w:rFonts w:ascii="Arial" w:hAnsi="Arial" w:cs="Arial"/>
          <w:sz w:val="20"/>
          <w:szCs w:val="20"/>
        </w:rPr>
        <w:tab/>
      </w:r>
      <w:r w:rsidR="00D31B2E" w:rsidRPr="00166C03">
        <w:rPr>
          <w:rFonts w:ascii="Arial" w:hAnsi="Arial" w:cs="Arial"/>
          <w:sz w:val="20"/>
          <w:szCs w:val="20"/>
        </w:rPr>
        <w:t>CTF#</w:t>
      </w:r>
      <w:r w:rsidR="00D31B2E" w:rsidRPr="00166C03">
        <w:rPr>
          <w:rFonts w:ascii="Arial" w:hAnsi="Arial" w:cs="Arial"/>
          <w:sz w:val="20"/>
          <w:szCs w:val="20"/>
        </w:rPr>
        <w:tab/>
      </w:r>
      <w:r w:rsidR="00D31B2E" w:rsidRPr="00166C03">
        <w:rPr>
          <w:rFonts w:ascii="Arial" w:hAnsi="Arial" w:cs="Arial"/>
          <w:sz w:val="20"/>
          <w:szCs w:val="20"/>
        </w:rPr>
        <w:tab/>
        <w:t>Amount</w:t>
      </w:r>
    </w:p>
    <w:p w:rsidR="00D31B2E" w:rsidRPr="00166C03" w:rsidRDefault="00D31B2E" w:rsidP="00D31B2E">
      <w:pPr>
        <w:tabs>
          <w:tab w:val="left" w:pos="-1440"/>
        </w:tabs>
        <w:ind w:left="720" w:hanging="2160"/>
        <w:rPr>
          <w:rFonts w:ascii="Arial" w:hAnsi="Arial" w:cs="Arial"/>
          <w:sz w:val="20"/>
          <w:szCs w:val="20"/>
        </w:rPr>
      </w:pPr>
      <w:r w:rsidRPr="00166C03">
        <w:rPr>
          <w:rFonts w:ascii="Arial" w:hAnsi="Arial" w:cs="Arial"/>
          <w:sz w:val="20"/>
          <w:szCs w:val="20"/>
        </w:rPr>
        <w:t xml:space="preserve"> </w:t>
      </w:r>
      <w:r w:rsidRPr="00166C03">
        <w:rPr>
          <w:rFonts w:ascii="Arial" w:hAnsi="Arial" w:cs="Arial"/>
          <w:sz w:val="20"/>
          <w:szCs w:val="20"/>
        </w:rPr>
        <w:tab/>
        <w:t>10</w:t>
      </w:r>
      <w:r w:rsidRPr="00166C03">
        <w:rPr>
          <w:rFonts w:ascii="Arial" w:hAnsi="Arial" w:cs="Arial"/>
          <w:sz w:val="20"/>
          <w:szCs w:val="20"/>
        </w:rPr>
        <w:tab/>
        <w:t>1</w:t>
      </w:r>
      <w:r w:rsidRPr="00166C03">
        <w:rPr>
          <w:rFonts w:ascii="Arial" w:hAnsi="Arial" w:cs="Arial"/>
          <w:sz w:val="20"/>
          <w:szCs w:val="20"/>
        </w:rPr>
        <w:tab/>
      </w:r>
      <w:r w:rsidRPr="00166C03">
        <w:rPr>
          <w:rFonts w:ascii="Arial" w:hAnsi="Arial" w:cs="Arial"/>
          <w:sz w:val="20"/>
          <w:szCs w:val="20"/>
        </w:rPr>
        <w:tab/>
        <w:t>1/29/15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13-00010</w:t>
      </w:r>
      <w:r w:rsidRPr="00166C03">
        <w:rPr>
          <w:rFonts w:ascii="Arial" w:hAnsi="Arial" w:cs="Arial"/>
          <w:sz w:val="20"/>
          <w:szCs w:val="20"/>
        </w:rPr>
        <w:tab/>
        <w:t>$2,300.00</w:t>
      </w:r>
    </w:p>
    <w:p w:rsidR="00D31B2E" w:rsidRPr="00166C03" w:rsidRDefault="00D31B2E" w:rsidP="00D31B2E">
      <w:pPr>
        <w:tabs>
          <w:tab w:val="left" w:pos="-1440"/>
        </w:tabs>
        <w:ind w:left="720" w:hanging="2160"/>
        <w:rPr>
          <w:rFonts w:ascii="Arial" w:hAnsi="Arial" w:cs="Arial"/>
          <w:sz w:val="20"/>
          <w:szCs w:val="20"/>
        </w:rPr>
      </w:pPr>
      <w:r w:rsidRPr="00166C03">
        <w:rPr>
          <w:rFonts w:ascii="Arial" w:hAnsi="Arial" w:cs="Arial"/>
          <w:sz w:val="20"/>
          <w:szCs w:val="20"/>
        </w:rPr>
        <w:tab/>
        <w:t>31</w:t>
      </w:r>
      <w:r w:rsidRPr="00166C03">
        <w:rPr>
          <w:rFonts w:ascii="Arial" w:hAnsi="Arial" w:cs="Arial"/>
          <w:sz w:val="20"/>
          <w:szCs w:val="20"/>
        </w:rPr>
        <w:tab/>
        <w:t>17</w:t>
      </w:r>
      <w:r w:rsidRPr="00166C03">
        <w:rPr>
          <w:rFonts w:ascii="Arial" w:hAnsi="Arial" w:cs="Arial"/>
          <w:sz w:val="20"/>
          <w:szCs w:val="20"/>
        </w:rPr>
        <w:tab/>
      </w:r>
      <w:r w:rsidRPr="00166C03">
        <w:rPr>
          <w:rFonts w:ascii="Arial" w:hAnsi="Arial" w:cs="Arial"/>
          <w:sz w:val="20"/>
          <w:szCs w:val="20"/>
        </w:rPr>
        <w:tab/>
        <w:t>1/29/15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13-00038</w:t>
      </w:r>
      <w:r w:rsidRPr="00166C03">
        <w:rPr>
          <w:rFonts w:ascii="Arial" w:hAnsi="Arial" w:cs="Arial"/>
          <w:sz w:val="20"/>
          <w:szCs w:val="20"/>
        </w:rPr>
        <w:tab/>
        <w:t>$2,200.00</w:t>
      </w:r>
    </w:p>
    <w:p w:rsidR="00D31B2E" w:rsidRPr="00166C03" w:rsidRDefault="00D31B2E" w:rsidP="00D31B2E">
      <w:pPr>
        <w:tabs>
          <w:tab w:val="left" w:pos="-1440"/>
        </w:tabs>
        <w:ind w:left="720" w:hanging="2160"/>
        <w:rPr>
          <w:rFonts w:ascii="Arial" w:hAnsi="Arial" w:cs="Arial"/>
          <w:sz w:val="20"/>
          <w:szCs w:val="20"/>
        </w:rPr>
      </w:pPr>
      <w:r w:rsidRPr="00166C03">
        <w:rPr>
          <w:rFonts w:ascii="Arial" w:hAnsi="Arial" w:cs="Arial"/>
          <w:sz w:val="20"/>
          <w:szCs w:val="20"/>
        </w:rPr>
        <w:tab/>
        <w:t>40</w:t>
      </w:r>
      <w:r w:rsidRPr="00166C03">
        <w:rPr>
          <w:rFonts w:ascii="Arial" w:hAnsi="Arial" w:cs="Arial"/>
          <w:sz w:val="20"/>
          <w:szCs w:val="20"/>
        </w:rPr>
        <w:tab/>
        <w:t>47</w:t>
      </w:r>
      <w:r w:rsidRPr="00166C03">
        <w:rPr>
          <w:rFonts w:ascii="Arial" w:hAnsi="Arial" w:cs="Arial"/>
          <w:sz w:val="20"/>
          <w:szCs w:val="20"/>
        </w:rPr>
        <w:tab/>
      </w:r>
      <w:r w:rsidRPr="00166C03">
        <w:rPr>
          <w:rFonts w:ascii="Arial" w:hAnsi="Arial" w:cs="Arial"/>
          <w:sz w:val="20"/>
          <w:szCs w:val="20"/>
        </w:rPr>
        <w:tab/>
        <w:t>1/14/15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13-00047</w:t>
      </w:r>
      <w:r w:rsidRPr="00166C03">
        <w:rPr>
          <w:rFonts w:ascii="Arial" w:hAnsi="Arial" w:cs="Arial"/>
          <w:sz w:val="20"/>
          <w:szCs w:val="20"/>
        </w:rPr>
        <w:tab/>
        <w:t>$4,100.00</w:t>
      </w:r>
      <w:r w:rsidRPr="00166C03">
        <w:rPr>
          <w:rFonts w:ascii="Arial" w:hAnsi="Arial" w:cs="Arial"/>
          <w:sz w:val="20"/>
          <w:szCs w:val="20"/>
        </w:rPr>
        <w:tab/>
      </w:r>
      <w:r w:rsidRPr="00166C03">
        <w:rPr>
          <w:rFonts w:ascii="Arial" w:hAnsi="Arial" w:cs="Arial"/>
          <w:sz w:val="20"/>
          <w:szCs w:val="20"/>
        </w:rPr>
        <w:tab/>
      </w:r>
    </w:p>
    <w:p w:rsidR="00D31B2E" w:rsidRPr="00166C03" w:rsidRDefault="00D31B2E" w:rsidP="00D31B2E">
      <w:pPr>
        <w:tabs>
          <w:tab w:val="left" w:pos="-1440"/>
        </w:tabs>
        <w:ind w:left="720" w:hanging="2160"/>
        <w:rPr>
          <w:rFonts w:ascii="Arial" w:hAnsi="Arial" w:cs="Arial"/>
          <w:sz w:val="20"/>
          <w:szCs w:val="20"/>
        </w:rPr>
      </w:pPr>
      <w:r w:rsidRPr="00166C03">
        <w:rPr>
          <w:rFonts w:ascii="Arial" w:hAnsi="Arial" w:cs="Arial"/>
          <w:sz w:val="20"/>
          <w:szCs w:val="20"/>
        </w:rPr>
        <w:tab/>
        <w:t>62</w:t>
      </w:r>
      <w:r w:rsidRPr="00166C03">
        <w:rPr>
          <w:rFonts w:ascii="Arial" w:hAnsi="Arial" w:cs="Arial"/>
          <w:sz w:val="20"/>
          <w:szCs w:val="20"/>
        </w:rPr>
        <w:tab/>
        <w:t>7</w:t>
      </w:r>
      <w:r w:rsidRPr="00166C03">
        <w:rPr>
          <w:rFonts w:ascii="Arial" w:hAnsi="Arial" w:cs="Arial"/>
          <w:sz w:val="20"/>
          <w:szCs w:val="20"/>
        </w:rPr>
        <w:tab/>
      </w:r>
      <w:r w:rsidRPr="00166C03">
        <w:rPr>
          <w:rFonts w:ascii="Arial" w:hAnsi="Arial" w:cs="Arial"/>
          <w:sz w:val="20"/>
          <w:szCs w:val="20"/>
        </w:rPr>
        <w:tab/>
        <w:t>1/13/15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13-00077</w:t>
      </w:r>
      <w:r w:rsidRPr="00166C03">
        <w:rPr>
          <w:rFonts w:ascii="Arial" w:hAnsi="Arial" w:cs="Arial"/>
          <w:sz w:val="20"/>
          <w:szCs w:val="20"/>
        </w:rPr>
        <w:tab/>
        <w:t>$3,100.00</w:t>
      </w:r>
    </w:p>
    <w:p w:rsidR="00D31B2E" w:rsidRPr="00166C03" w:rsidRDefault="00D31B2E" w:rsidP="00D31B2E">
      <w:pPr>
        <w:tabs>
          <w:tab w:val="left" w:pos="-1440"/>
        </w:tabs>
        <w:ind w:left="720" w:hanging="2160"/>
        <w:rPr>
          <w:rFonts w:ascii="Arial" w:hAnsi="Arial" w:cs="Arial"/>
          <w:sz w:val="20"/>
          <w:szCs w:val="20"/>
        </w:rPr>
      </w:pPr>
      <w:r w:rsidRPr="00166C03">
        <w:rPr>
          <w:rFonts w:ascii="Arial" w:hAnsi="Arial" w:cs="Arial"/>
          <w:sz w:val="20"/>
          <w:szCs w:val="20"/>
        </w:rPr>
        <w:tab/>
        <w:t>85</w:t>
      </w:r>
      <w:r w:rsidRPr="00166C03">
        <w:rPr>
          <w:rFonts w:ascii="Arial" w:hAnsi="Arial" w:cs="Arial"/>
          <w:sz w:val="20"/>
          <w:szCs w:val="20"/>
        </w:rPr>
        <w:tab/>
        <w:t>5</w:t>
      </w:r>
      <w:r w:rsidRPr="00166C03">
        <w:rPr>
          <w:rFonts w:ascii="Arial" w:hAnsi="Arial" w:cs="Arial"/>
          <w:sz w:val="20"/>
          <w:szCs w:val="20"/>
        </w:rPr>
        <w:tab/>
      </w:r>
      <w:r w:rsidRPr="00166C03">
        <w:rPr>
          <w:rFonts w:ascii="Arial" w:hAnsi="Arial" w:cs="Arial"/>
          <w:sz w:val="20"/>
          <w:szCs w:val="20"/>
        </w:rPr>
        <w:tab/>
        <w:t>1/13/15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13-00105</w:t>
      </w:r>
      <w:r w:rsidRPr="00166C03">
        <w:rPr>
          <w:rFonts w:ascii="Arial" w:hAnsi="Arial" w:cs="Arial"/>
          <w:sz w:val="20"/>
          <w:szCs w:val="20"/>
        </w:rPr>
        <w:tab/>
        <w:t>$3,200.00</w:t>
      </w:r>
    </w:p>
    <w:p w:rsidR="00D31B2E" w:rsidRPr="00166C03" w:rsidRDefault="00D31B2E" w:rsidP="00D31B2E">
      <w:pPr>
        <w:tabs>
          <w:tab w:val="left" w:pos="-1440"/>
        </w:tabs>
        <w:ind w:left="720" w:hanging="2160"/>
        <w:rPr>
          <w:rFonts w:ascii="Arial" w:hAnsi="Arial" w:cs="Arial"/>
          <w:sz w:val="20"/>
          <w:szCs w:val="20"/>
        </w:rPr>
      </w:pPr>
      <w:r w:rsidRPr="00166C03">
        <w:rPr>
          <w:rFonts w:ascii="Arial" w:hAnsi="Arial" w:cs="Arial"/>
          <w:sz w:val="20"/>
          <w:szCs w:val="20"/>
        </w:rPr>
        <w:tab/>
        <w:t>87</w:t>
      </w:r>
      <w:r w:rsidRPr="00166C03">
        <w:rPr>
          <w:rFonts w:ascii="Arial" w:hAnsi="Arial" w:cs="Arial"/>
          <w:sz w:val="20"/>
          <w:szCs w:val="20"/>
        </w:rPr>
        <w:tab/>
        <w:t>12</w:t>
      </w:r>
      <w:r w:rsidRPr="00166C03">
        <w:rPr>
          <w:rFonts w:ascii="Arial" w:hAnsi="Arial" w:cs="Arial"/>
          <w:sz w:val="20"/>
          <w:szCs w:val="20"/>
        </w:rPr>
        <w:tab/>
      </w:r>
      <w:r w:rsidRPr="00166C03">
        <w:rPr>
          <w:rFonts w:ascii="Arial" w:hAnsi="Arial" w:cs="Arial"/>
          <w:sz w:val="20"/>
          <w:szCs w:val="20"/>
        </w:rPr>
        <w:tab/>
        <w:t>1/13/15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13-00109</w:t>
      </w:r>
      <w:r w:rsidRPr="00166C03">
        <w:rPr>
          <w:rFonts w:ascii="Arial" w:hAnsi="Arial" w:cs="Arial"/>
          <w:sz w:val="20"/>
          <w:szCs w:val="20"/>
        </w:rPr>
        <w:tab/>
        <w:t>$2,400.00</w:t>
      </w:r>
    </w:p>
    <w:p w:rsidR="00D31B2E" w:rsidRPr="00166C03" w:rsidRDefault="00C14321" w:rsidP="00D31B2E">
      <w:pPr>
        <w:tabs>
          <w:tab w:val="left" w:pos="-1440"/>
        </w:tabs>
        <w:ind w:left="720" w:hanging="2160"/>
        <w:rPr>
          <w:rFonts w:ascii="Arial" w:hAnsi="Arial" w:cs="Arial"/>
          <w:sz w:val="20"/>
          <w:szCs w:val="20"/>
        </w:rPr>
      </w:pPr>
      <w:r w:rsidRPr="00166C03">
        <w:rPr>
          <w:rFonts w:ascii="Arial" w:hAnsi="Arial" w:cs="Arial"/>
          <w:sz w:val="20"/>
          <w:szCs w:val="20"/>
        </w:rPr>
        <w:tab/>
        <w:t>123</w:t>
      </w:r>
      <w:r w:rsidRPr="00166C03">
        <w:rPr>
          <w:rFonts w:ascii="Arial" w:hAnsi="Arial" w:cs="Arial"/>
          <w:sz w:val="20"/>
          <w:szCs w:val="20"/>
        </w:rPr>
        <w:tab/>
        <w:t>13</w:t>
      </w:r>
      <w:r w:rsidRPr="00166C03">
        <w:rPr>
          <w:rFonts w:ascii="Arial" w:hAnsi="Arial" w:cs="Arial"/>
          <w:sz w:val="20"/>
          <w:szCs w:val="20"/>
        </w:rPr>
        <w:tab/>
      </w:r>
      <w:r w:rsidRPr="00166C03">
        <w:rPr>
          <w:rFonts w:ascii="Arial" w:hAnsi="Arial" w:cs="Arial"/>
          <w:sz w:val="20"/>
          <w:szCs w:val="20"/>
        </w:rPr>
        <w:tab/>
        <w:t>1/20/15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13-00164            $</w:t>
      </w:r>
      <w:r w:rsidR="00D31B2E" w:rsidRPr="00166C03">
        <w:rPr>
          <w:rFonts w:ascii="Arial" w:hAnsi="Arial" w:cs="Arial"/>
          <w:sz w:val="20"/>
          <w:szCs w:val="20"/>
        </w:rPr>
        <w:t>17,200.00</w:t>
      </w:r>
    </w:p>
    <w:p w:rsidR="00D31B2E" w:rsidRPr="00166C03" w:rsidRDefault="00D31B2E" w:rsidP="00D31B2E">
      <w:pPr>
        <w:tabs>
          <w:tab w:val="left" w:pos="-1440"/>
        </w:tabs>
        <w:ind w:left="720" w:hanging="2160"/>
        <w:rPr>
          <w:rFonts w:ascii="Arial" w:hAnsi="Arial" w:cs="Arial"/>
          <w:sz w:val="20"/>
          <w:szCs w:val="20"/>
        </w:rPr>
      </w:pPr>
      <w:r w:rsidRPr="00166C03">
        <w:rPr>
          <w:rFonts w:ascii="Arial" w:hAnsi="Arial" w:cs="Arial"/>
          <w:sz w:val="20"/>
          <w:szCs w:val="20"/>
        </w:rPr>
        <w:lastRenderedPageBreak/>
        <w:tab/>
        <w:t>148</w:t>
      </w:r>
      <w:r w:rsidRPr="00166C03">
        <w:rPr>
          <w:rFonts w:ascii="Arial" w:hAnsi="Arial" w:cs="Arial"/>
          <w:sz w:val="20"/>
          <w:szCs w:val="20"/>
        </w:rPr>
        <w:tab/>
        <w:t>7</w:t>
      </w:r>
      <w:r w:rsidRPr="00166C03">
        <w:rPr>
          <w:rFonts w:ascii="Arial" w:hAnsi="Arial" w:cs="Arial"/>
          <w:sz w:val="20"/>
          <w:szCs w:val="20"/>
        </w:rPr>
        <w:tab/>
      </w:r>
      <w:r w:rsidRPr="00166C03">
        <w:rPr>
          <w:rFonts w:ascii="Arial" w:hAnsi="Arial" w:cs="Arial"/>
          <w:sz w:val="20"/>
          <w:szCs w:val="20"/>
        </w:rPr>
        <w:tab/>
        <w:t>1/21/15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13-00192</w:t>
      </w:r>
      <w:r w:rsidRPr="00166C03">
        <w:rPr>
          <w:rFonts w:ascii="Arial" w:hAnsi="Arial" w:cs="Arial"/>
          <w:sz w:val="20"/>
          <w:szCs w:val="20"/>
        </w:rPr>
        <w:tab/>
        <w:t>$2,400.00</w:t>
      </w:r>
    </w:p>
    <w:p w:rsidR="00D31B2E" w:rsidRPr="00166C03" w:rsidRDefault="00D31B2E" w:rsidP="00D31B2E">
      <w:pPr>
        <w:tabs>
          <w:tab w:val="left" w:pos="-1440"/>
        </w:tabs>
        <w:ind w:left="720" w:hanging="2160"/>
        <w:rPr>
          <w:rFonts w:ascii="Arial" w:hAnsi="Arial" w:cs="Arial"/>
          <w:sz w:val="20"/>
          <w:szCs w:val="20"/>
        </w:rPr>
      </w:pPr>
      <w:r w:rsidRPr="00166C03">
        <w:rPr>
          <w:rFonts w:ascii="Arial" w:hAnsi="Arial" w:cs="Arial"/>
          <w:sz w:val="20"/>
          <w:szCs w:val="20"/>
        </w:rPr>
        <w:tab/>
        <w:t>148</w:t>
      </w:r>
      <w:r w:rsidRPr="00166C03">
        <w:rPr>
          <w:rFonts w:ascii="Arial" w:hAnsi="Arial" w:cs="Arial"/>
          <w:sz w:val="20"/>
          <w:szCs w:val="20"/>
        </w:rPr>
        <w:tab/>
        <w:t>16</w:t>
      </w:r>
      <w:r w:rsidRPr="00166C03">
        <w:rPr>
          <w:rFonts w:ascii="Arial" w:hAnsi="Arial" w:cs="Arial"/>
          <w:sz w:val="20"/>
          <w:szCs w:val="20"/>
        </w:rPr>
        <w:tab/>
      </w:r>
      <w:r w:rsidRPr="00166C03">
        <w:rPr>
          <w:rFonts w:ascii="Arial" w:hAnsi="Arial" w:cs="Arial"/>
          <w:sz w:val="20"/>
          <w:szCs w:val="20"/>
        </w:rPr>
        <w:tab/>
        <w:t>1/13/15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13-00193</w:t>
      </w:r>
      <w:r w:rsidRPr="00166C03">
        <w:rPr>
          <w:rFonts w:ascii="Arial" w:hAnsi="Arial" w:cs="Arial"/>
          <w:sz w:val="20"/>
          <w:szCs w:val="20"/>
        </w:rPr>
        <w:tab/>
        <w:t>$3,400.00</w:t>
      </w:r>
    </w:p>
    <w:p w:rsidR="00D31B2E" w:rsidRPr="00166C03" w:rsidRDefault="00D31B2E" w:rsidP="00D31B2E">
      <w:pPr>
        <w:tabs>
          <w:tab w:val="left" w:pos="-1440"/>
        </w:tabs>
        <w:ind w:left="720" w:hanging="2160"/>
        <w:rPr>
          <w:rFonts w:ascii="Arial" w:hAnsi="Arial" w:cs="Arial"/>
          <w:sz w:val="20"/>
          <w:szCs w:val="20"/>
        </w:rPr>
      </w:pPr>
      <w:r w:rsidRPr="00166C03">
        <w:rPr>
          <w:rFonts w:ascii="Arial" w:hAnsi="Arial" w:cs="Arial"/>
          <w:sz w:val="20"/>
          <w:szCs w:val="20"/>
        </w:rPr>
        <w:tab/>
        <w:t>209</w:t>
      </w:r>
      <w:r w:rsidRPr="00166C03">
        <w:rPr>
          <w:rFonts w:ascii="Arial" w:hAnsi="Arial" w:cs="Arial"/>
          <w:sz w:val="20"/>
          <w:szCs w:val="20"/>
        </w:rPr>
        <w:tab/>
        <w:t>31</w:t>
      </w:r>
      <w:r w:rsidRPr="00166C03">
        <w:rPr>
          <w:rFonts w:ascii="Arial" w:hAnsi="Arial" w:cs="Arial"/>
          <w:sz w:val="20"/>
          <w:szCs w:val="20"/>
        </w:rPr>
        <w:tab/>
      </w:r>
      <w:r w:rsidRPr="00166C03">
        <w:rPr>
          <w:rFonts w:ascii="Arial" w:hAnsi="Arial" w:cs="Arial"/>
          <w:sz w:val="20"/>
          <w:szCs w:val="20"/>
        </w:rPr>
        <w:tab/>
        <w:t>1/13/15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13-00252</w:t>
      </w:r>
      <w:r w:rsidRPr="00166C03">
        <w:rPr>
          <w:rFonts w:ascii="Arial" w:hAnsi="Arial" w:cs="Arial"/>
          <w:sz w:val="20"/>
          <w:szCs w:val="20"/>
        </w:rPr>
        <w:tab/>
        <w:t>$2,700.00</w:t>
      </w:r>
    </w:p>
    <w:p w:rsidR="00D31B2E" w:rsidRPr="00166C03" w:rsidRDefault="00D31B2E" w:rsidP="00D31B2E">
      <w:pPr>
        <w:tabs>
          <w:tab w:val="left" w:pos="-1440"/>
        </w:tabs>
        <w:ind w:left="720" w:hanging="2160"/>
        <w:rPr>
          <w:rFonts w:ascii="Arial" w:hAnsi="Arial" w:cs="Arial"/>
          <w:sz w:val="20"/>
          <w:szCs w:val="20"/>
        </w:rPr>
      </w:pPr>
      <w:r w:rsidRPr="00166C03">
        <w:rPr>
          <w:rFonts w:ascii="Arial" w:hAnsi="Arial" w:cs="Arial"/>
          <w:sz w:val="20"/>
          <w:szCs w:val="20"/>
        </w:rPr>
        <w:tab/>
        <w:t>209</w:t>
      </w:r>
      <w:r w:rsidRPr="00166C03">
        <w:rPr>
          <w:rFonts w:ascii="Arial" w:hAnsi="Arial" w:cs="Arial"/>
          <w:sz w:val="20"/>
          <w:szCs w:val="20"/>
        </w:rPr>
        <w:tab/>
        <w:t>42.02</w:t>
      </w:r>
      <w:r w:rsidRPr="00166C03">
        <w:rPr>
          <w:rFonts w:ascii="Arial" w:hAnsi="Arial" w:cs="Arial"/>
          <w:sz w:val="20"/>
          <w:szCs w:val="20"/>
        </w:rPr>
        <w:tab/>
      </w:r>
      <w:r w:rsidRPr="00166C03">
        <w:rPr>
          <w:rFonts w:ascii="Arial" w:hAnsi="Arial" w:cs="Arial"/>
          <w:sz w:val="20"/>
          <w:szCs w:val="20"/>
        </w:rPr>
        <w:tab/>
        <w:t>1/30/15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13-00253</w:t>
      </w:r>
      <w:r w:rsidRPr="00166C03">
        <w:rPr>
          <w:rFonts w:ascii="Arial" w:hAnsi="Arial" w:cs="Arial"/>
          <w:sz w:val="20"/>
          <w:szCs w:val="20"/>
        </w:rPr>
        <w:tab/>
        <w:t>$2,300.00</w:t>
      </w:r>
    </w:p>
    <w:p w:rsidR="00D31B2E" w:rsidRPr="00166C03" w:rsidRDefault="00D31B2E" w:rsidP="00D31B2E">
      <w:pPr>
        <w:tabs>
          <w:tab w:val="left" w:pos="-1440"/>
        </w:tabs>
        <w:ind w:left="720" w:hanging="2160"/>
        <w:rPr>
          <w:rFonts w:ascii="Arial" w:hAnsi="Arial" w:cs="Arial"/>
          <w:sz w:val="20"/>
          <w:szCs w:val="20"/>
        </w:rPr>
      </w:pPr>
      <w:r w:rsidRPr="00166C03">
        <w:rPr>
          <w:rFonts w:ascii="Arial" w:hAnsi="Arial" w:cs="Arial"/>
          <w:sz w:val="20"/>
          <w:szCs w:val="20"/>
        </w:rPr>
        <w:tab/>
        <w:t>211</w:t>
      </w:r>
      <w:r w:rsidRPr="00166C03">
        <w:rPr>
          <w:rFonts w:ascii="Arial" w:hAnsi="Arial" w:cs="Arial"/>
          <w:sz w:val="20"/>
          <w:szCs w:val="20"/>
        </w:rPr>
        <w:tab/>
        <w:t>19</w:t>
      </w:r>
      <w:r w:rsidRPr="00166C03">
        <w:rPr>
          <w:rFonts w:ascii="Arial" w:hAnsi="Arial" w:cs="Arial"/>
          <w:sz w:val="20"/>
          <w:szCs w:val="20"/>
        </w:rPr>
        <w:tab/>
      </w:r>
      <w:r w:rsidRPr="00166C03">
        <w:rPr>
          <w:rFonts w:ascii="Arial" w:hAnsi="Arial" w:cs="Arial"/>
          <w:sz w:val="20"/>
          <w:szCs w:val="20"/>
        </w:rPr>
        <w:tab/>
        <w:t>2/3/15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13-00254</w:t>
      </w:r>
      <w:r w:rsidRPr="00166C03">
        <w:rPr>
          <w:rFonts w:ascii="Arial" w:hAnsi="Arial" w:cs="Arial"/>
          <w:sz w:val="20"/>
          <w:szCs w:val="20"/>
        </w:rPr>
        <w:tab/>
        <w:t>$1,400.00</w:t>
      </w:r>
    </w:p>
    <w:p w:rsidR="00D31B2E" w:rsidRPr="00166C03" w:rsidRDefault="00D31B2E" w:rsidP="00D31B2E">
      <w:pPr>
        <w:tabs>
          <w:tab w:val="left" w:pos="-1440"/>
        </w:tabs>
        <w:ind w:left="720" w:hanging="2160"/>
        <w:rPr>
          <w:rFonts w:ascii="Arial" w:hAnsi="Arial" w:cs="Arial"/>
          <w:sz w:val="20"/>
          <w:szCs w:val="20"/>
        </w:rPr>
      </w:pPr>
      <w:r w:rsidRPr="00166C03">
        <w:rPr>
          <w:rFonts w:ascii="Arial" w:hAnsi="Arial" w:cs="Arial"/>
          <w:sz w:val="20"/>
          <w:szCs w:val="20"/>
        </w:rPr>
        <w:tab/>
        <w:t>212</w:t>
      </w:r>
      <w:r w:rsidRPr="00166C03">
        <w:rPr>
          <w:rFonts w:ascii="Arial" w:hAnsi="Arial" w:cs="Arial"/>
          <w:sz w:val="20"/>
          <w:szCs w:val="20"/>
        </w:rPr>
        <w:tab/>
        <w:t>1</w:t>
      </w:r>
      <w:r w:rsidRPr="00166C03">
        <w:rPr>
          <w:rFonts w:ascii="Arial" w:hAnsi="Arial" w:cs="Arial"/>
          <w:sz w:val="20"/>
          <w:szCs w:val="20"/>
        </w:rPr>
        <w:tab/>
      </w:r>
      <w:r w:rsidRPr="00166C03">
        <w:rPr>
          <w:rFonts w:ascii="Arial" w:hAnsi="Arial" w:cs="Arial"/>
          <w:sz w:val="20"/>
          <w:szCs w:val="20"/>
        </w:rPr>
        <w:tab/>
        <w:t>1/14/15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13-00256</w:t>
      </w:r>
      <w:r w:rsidRPr="00166C03">
        <w:rPr>
          <w:rFonts w:ascii="Arial" w:hAnsi="Arial" w:cs="Arial"/>
          <w:sz w:val="20"/>
          <w:szCs w:val="20"/>
        </w:rPr>
        <w:tab/>
        <w:t>$4,500.00</w:t>
      </w:r>
    </w:p>
    <w:p w:rsidR="00D31B2E" w:rsidRPr="00166C03" w:rsidRDefault="00D31B2E" w:rsidP="00D31B2E">
      <w:pPr>
        <w:tabs>
          <w:tab w:val="left" w:pos="-1440"/>
          <w:tab w:val="left" w:pos="1440"/>
        </w:tabs>
        <w:ind w:left="720" w:hanging="2160"/>
        <w:rPr>
          <w:rFonts w:ascii="Arial" w:hAnsi="Arial" w:cs="Arial"/>
          <w:sz w:val="20"/>
          <w:szCs w:val="20"/>
        </w:rPr>
      </w:pPr>
      <w:r w:rsidRPr="00166C03">
        <w:rPr>
          <w:rFonts w:ascii="Arial" w:hAnsi="Arial" w:cs="Arial"/>
          <w:sz w:val="20"/>
          <w:szCs w:val="20"/>
        </w:rPr>
        <w:tab/>
        <w:t>245</w:t>
      </w:r>
      <w:r w:rsidRPr="00166C03">
        <w:rPr>
          <w:rFonts w:ascii="Arial" w:hAnsi="Arial" w:cs="Arial"/>
          <w:sz w:val="20"/>
          <w:szCs w:val="20"/>
        </w:rPr>
        <w:tab/>
        <w:t>5</w:t>
      </w:r>
      <w:r w:rsidRPr="00166C03">
        <w:rPr>
          <w:rFonts w:ascii="Arial" w:hAnsi="Arial" w:cs="Arial"/>
          <w:sz w:val="20"/>
          <w:szCs w:val="20"/>
        </w:rPr>
        <w:tab/>
      </w:r>
      <w:r w:rsidRPr="00166C03">
        <w:rPr>
          <w:rFonts w:ascii="Arial" w:hAnsi="Arial" w:cs="Arial"/>
          <w:sz w:val="20"/>
          <w:szCs w:val="20"/>
        </w:rPr>
        <w:tab/>
        <w:t>1/30/15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13-00278</w:t>
      </w:r>
      <w:r w:rsidRPr="00166C03">
        <w:rPr>
          <w:rFonts w:ascii="Arial" w:hAnsi="Arial" w:cs="Arial"/>
          <w:sz w:val="20"/>
          <w:szCs w:val="20"/>
        </w:rPr>
        <w:tab/>
        <w:t>$2,300.00</w:t>
      </w:r>
    </w:p>
    <w:p w:rsidR="00D31B2E" w:rsidRPr="00166C03" w:rsidRDefault="00D31B2E" w:rsidP="00D31B2E">
      <w:pPr>
        <w:tabs>
          <w:tab w:val="left" w:pos="-1440"/>
          <w:tab w:val="left" w:pos="1440"/>
        </w:tabs>
        <w:ind w:left="720" w:hanging="2160"/>
        <w:rPr>
          <w:rFonts w:ascii="Arial" w:hAnsi="Arial" w:cs="Arial"/>
          <w:sz w:val="20"/>
          <w:szCs w:val="20"/>
        </w:rPr>
      </w:pPr>
      <w:r w:rsidRPr="00166C03">
        <w:rPr>
          <w:rFonts w:ascii="Arial" w:hAnsi="Arial" w:cs="Arial"/>
          <w:sz w:val="20"/>
          <w:szCs w:val="20"/>
        </w:rPr>
        <w:tab/>
        <w:t>320</w:t>
      </w:r>
      <w:r w:rsidRPr="00166C03">
        <w:rPr>
          <w:rFonts w:ascii="Arial" w:hAnsi="Arial" w:cs="Arial"/>
          <w:sz w:val="20"/>
          <w:szCs w:val="20"/>
        </w:rPr>
        <w:tab/>
        <w:t>3</w:t>
      </w:r>
      <w:r w:rsidRPr="00166C03">
        <w:rPr>
          <w:rFonts w:ascii="Arial" w:hAnsi="Arial" w:cs="Arial"/>
          <w:sz w:val="20"/>
          <w:szCs w:val="20"/>
        </w:rPr>
        <w:tab/>
      </w:r>
      <w:r w:rsidRPr="00166C03">
        <w:rPr>
          <w:rFonts w:ascii="Arial" w:hAnsi="Arial" w:cs="Arial"/>
          <w:sz w:val="20"/>
          <w:szCs w:val="20"/>
        </w:rPr>
        <w:tab/>
        <w:t>1/13/15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13-00312</w:t>
      </w:r>
      <w:r w:rsidRPr="00166C03">
        <w:rPr>
          <w:rFonts w:ascii="Arial" w:hAnsi="Arial" w:cs="Arial"/>
          <w:sz w:val="20"/>
          <w:szCs w:val="20"/>
        </w:rPr>
        <w:tab/>
        <w:t>$2,200.00</w:t>
      </w:r>
    </w:p>
    <w:p w:rsidR="00D31B2E" w:rsidRPr="00166C03" w:rsidRDefault="00D31B2E" w:rsidP="00D31B2E">
      <w:pPr>
        <w:tabs>
          <w:tab w:val="left" w:pos="-1440"/>
          <w:tab w:val="left" w:pos="1440"/>
        </w:tabs>
        <w:ind w:left="720" w:hanging="2160"/>
        <w:rPr>
          <w:rFonts w:ascii="Arial" w:hAnsi="Arial" w:cs="Arial"/>
          <w:sz w:val="20"/>
          <w:szCs w:val="20"/>
        </w:rPr>
      </w:pPr>
      <w:r w:rsidRPr="00166C03">
        <w:rPr>
          <w:rFonts w:ascii="Arial" w:hAnsi="Arial" w:cs="Arial"/>
          <w:sz w:val="20"/>
          <w:szCs w:val="20"/>
        </w:rPr>
        <w:tab/>
        <w:t>322</w:t>
      </w:r>
      <w:r w:rsidRPr="00166C03">
        <w:rPr>
          <w:rFonts w:ascii="Arial" w:hAnsi="Arial" w:cs="Arial"/>
          <w:sz w:val="20"/>
          <w:szCs w:val="20"/>
        </w:rPr>
        <w:tab/>
        <w:t>7</w:t>
      </w:r>
      <w:r w:rsidRPr="00166C03">
        <w:rPr>
          <w:rFonts w:ascii="Arial" w:hAnsi="Arial" w:cs="Arial"/>
          <w:sz w:val="20"/>
          <w:szCs w:val="20"/>
        </w:rPr>
        <w:tab/>
      </w:r>
      <w:r w:rsidRPr="00166C03">
        <w:rPr>
          <w:rFonts w:ascii="Arial" w:hAnsi="Arial" w:cs="Arial"/>
          <w:sz w:val="20"/>
          <w:szCs w:val="20"/>
        </w:rPr>
        <w:tab/>
        <w:t>1/30/15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13-00314</w:t>
      </w:r>
      <w:r w:rsidRPr="00166C03">
        <w:rPr>
          <w:rFonts w:ascii="Arial" w:hAnsi="Arial" w:cs="Arial"/>
          <w:sz w:val="20"/>
          <w:szCs w:val="20"/>
        </w:rPr>
        <w:tab/>
        <w:t>$2,200.00</w:t>
      </w:r>
    </w:p>
    <w:p w:rsidR="00D31B2E" w:rsidRPr="00166C03" w:rsidRDefault="00D31B2E" w:rsidP="00D31B2E">
      <w:pPr>
        <w:tabs>
          <w:tab w:val="left" w:pos="-1440"/>
          <w:tab w:val="left" w:pos="1440"/>
        </w:tabs>
        <w:ind w:left="720" w:hanging="2160"/>
        <w:rPr>
          <w:rFonts w:ascii="Arial" w:hAnsi="Arial" w:cs="Arial"/>
          <w:sz w:val="20"/>
          <w:szCs w:val="20"/>
        </w:rPr>
      </w:pPr>
      <w:r w:rsidRPr="00166C03">
        <w:rPr>
          <w:rFonts w:ascii="Arial" w:hAnsi="Arial" w:cs="Arial"/>
          <w:sz w:val="20"/>
          <w:szCs w:val="20"/>
        </w:rPr>
        <w:tab/>
        <w:t>420</w:t>
      </w:r>
      <w:r w:rsidRPr="00166C03">
        <w:rPr>
          <w:rFonts w:ascii="Arial" w:hAnsi="Arial" w:cs="Arial"/>
          <w:sz w:val="20"/>
          <w:szCs w:val="20"/>
        </w:rPr>
        <w:tab/>
        <w:t>4</w:t>
      </w:r>
      <w:r w:rsidRPr="00166C03">
        <w:rPr>
          <w:rFonts w:ascii="Arial" w:hAnsi="Arial" w:cs="Arial"/>
          <w:sz w:val="20"/>
          <w:szCs w:val="20"/>
        </w:rPr>
        <w:tab/>
      </w:r>
      <w:r w:rsidRPr="00166C03">
        <w:rPr>
          <w:rFonts w:ascii="Arial" w:hAnsi="Arial" w:cs="Arial"/>
          <w:sz w:val="20"/>
          <w:szCs w:val="20"/>
        </w:rPr>
        <w:tab/>
        <w:t>2/3/15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13-00379</w:t>
      </w:r>
      <w:r w:rsidRPr="00166C03">
        <w:rPr>
          <w:rFonts w:ascii="Arial" w:hAnsi="Arial" w:cs="Arial"/>
          <w:sz w:val="20"/>
          <w:szCs w:val="20"/>
        </w:rPr>
        <w:tab/>
        <w:t>$2,600.00</w:t>
      </w:r>
    </w:p>
    <w:p w:rsidR="00D31B2E" w:rsidRPr="00166C03" w:rsidRDefault="00D31B2E" w:rsidP="00D31B2E">
      <w:pPr>
        <w:tabs>
          <w:tab w:val="left" w:pos="-1440"/>
          <w:tab w:val="left" w:pos="1440"/>
        </w:tabs>
        <w:ind w:left="720" w:hanging="2160"/>
        <w:rPr>
          <w:rFonts w:ascii="Arial" w:hAnsi="Arial" w:cs="Arial"/>
          <w:sz w:val="20"/>
          <w:szCs w:val="20"/>
        </w:rPr>
      </w:pPr>
      <w:r w:rsidRPr="00166C03">
        <w:rPr>
          <w:rFonts w:ascii="Arial" w:hAnsi="Arial" w:cs="Arial"/>
          <w:sz w:val="20"/>
          <w:szCs w:val="20"/>
        </w:rPr>
        <w:tab/>
        <w:t>448</w:t>
      </w:r>
      <w:r w:rsidRPr="00166C03">
        <w:rPr>
          <w:rFonts w:ascii="Arial" w:hAnsi="Arial" w:cs="Arial"/>
          <w:sz w:val="20"/>
          <w:szCs w:val="20"/>
        </w:rPr>
        <w:tab/>
        <w:t>22 c2102</w:t>
      </w:r>
      <w:r w:rsidRPr="00166C03">
        <w:rPr>
          <w:rFonts w:ascii="Arial" w:hAnsi="Arial" w:cs="Arial"/>
          <w:sz w:val="20"/>
          <w:szCs w:val="20"/>
        </w:rPr>
        <w:tab/>
        <w:t>1/13/15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13-00402</w:t>
      </w:r>
      <w:r w:rsidRPr="00166C03">
        <w:rPr>
          <w:rFonts w:ascii="Arial" w:hAnsi="Arial" w:cs="Arial"/>
          <w:sz w:val="20"/>
          <w:szCs w:val="20"/>
        </w:rPr>
        <w:tab/>
        <w:t>$2,800.00</w:t>
      </w:r>
    </w:p>
    <w:p w:rsidR="00D31B2E" w:rsidRPr="00166C03" w:rsidRDefault="00D31B2E" w:rsidP="00D31B2E">
      <w:pPr>
        <w:tabs>
          <w:tab w:val="left" w:pos="-1440"/>
          <w:tab w:val="left" w:pos="1440"/>
        </w:tabs>
        <w:ind w:left="720" w:hanging="2160"/>
        <w:rPr>
          <w:rFonts w:ascii="Arial" w:hAnsi="Arial" w:cs="Arial"/>
          <w:sz w:val="20"/>
          <w:szCs w:val="20"/>
        </w:rPr>
      </w:pPr>
      <w:r w:rsidRPr="00166C03">
        <w:rPr>
          <w:rFonts w:ascii="Arial" w:hAnsi="Arial" w:cs="Arial"/>
          <w:sz w:val="20"/>
          <w:szCs w:val="20"/>
        </w:rPr>
        <w:tab/>
        <w:t>482</w:t>
      </w:r>
      <w:r w:rsidRPr="00166C03">
        <w:rPr>
          <w:rFonts w:ascii="Arial" w:hAnsi="Arial" w:cs="Arial"/>
          <w:sz w:val="20"/>
          <w:szCs w:val="20"/>
        </w:rPr>
        <w:tab/>
        <w:t>2</w:t>
      </w:r>
      <w:r w:rsidRPr="00166C03">
        <w:rPr>
          <w:rFonts w:ascii="Arial" w:hAnsi="Arial" w:cs="Arial"/>
          <w:sz w:val="20"/>
          <w:szCs w:val="20"/>
        </w:rPr>
        <w:tab/>
      </w:r>
      <w:r w:rsidRPr="00166C03">
        <w:rPr>
          <w:rFonts w:ascii="Arial" w:hAnsi="Arial" w:cs="Arial"/>
          <w:sz w:val="20"/>
          <w:szCs w:val="20"/>
        </w:rPr>
        <w:tab/>
        <w:t>1/29/15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13-00426</w:t>
      </w:r>
      <w:r w:rsidRPr="00166C03">
        <w:rPr>
          <w:rFonts w:ascii="Arial" w:hAnsi="Arial" w:cs="Arial"/>
          <w:sz w:val="20"/>
          <w:szCs w:val="20"/>
        </w:rPr>
        <w:tab/>
        <w:t>$1,400.00</w:t>
      </w:r>
    </w:p>
    <w:p w:rsidR="00D31B2E" w:rsidRPr="00166C03" w:rsidRDefault="00D31B2E" w:rsidP="00D31B2E">
      <w:pPr>
        <w:tabs>
          <w:tab w:val="left" w:pos="-1440"/>
          <w:tab w:val="left" w:pos="1440"/>
        </w:tabs>
        <w:ind w:left="720" w:hanging="2160"/>
        <w:rPr>
          <w:rFonts w:ascii="Arial" w:hAnsi="Arial" w:cs="Arial"/>
          <w:sz w:val="20"/>
          <w:szCs w:val="20"/>
        </w:rPr>
      </w:pPr>
      <w:r w:rsidRPr="00166C03">
        <w:rPr>
          <w:rFonts w:ascii="Arial" w:hAnsi="Arial" w:cs="Arial"/>
          <w:sz w:val="20"/>
          <w:szCs w:val="20"/>
        </w:rPr>
        <w:tab/>
        <w:t>500</w:t>
      </w:r>
      <w:r w:rsidRPr="00166C03">
        <w:rPr>
          <w:rFonts w:ascii="Arial" w:hAnsi="Arial" w:cs="Arial"/>
          <w:sz w:val="20"/>
          <w:szCs w:val="20"/>
        </w:rPr>
        <w:tab/>
        <w:t>7</w:t>
      </w:r>
      <w:r w:rsidRPr="00166C03">
        <w:rPr>
          <w:rFonts w:ascii="Arial" w:hAnsi="Arial" w:cs="Arial"/>
          <w:sz w:val="20"/>
          <w:szCs w:val="20"/>
        </w:rPr>
        <w:tab/>
      </w:r>
      <w:r w:rsidRPr="00166C03">
        <w:rPr>
          <w:rFonts w:ascii="Arial" w:hAnsi="Arial" w:cs="Arial"/>
          <w:sz w:val="20"/>
          <w:szCs w:val="20"/>
        </w:rPr>
        <w:tab/>
        <w:t>1/14/15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13-00437</w:t>
      </w:r>
      <w:r w:rsidRPr="00166C03">
        <w:rPr>
          <w:rFonts w:ascii="Arial" w:hAnsi="Arial" w:cs="Arial"/>
          <w:sz w:val="20"/>
          <w:szCs w:val="20"/>
        </w:rPr>
        <w:tab/>
        <w:t>$3,900.00</w:t>
      </w:r>
    </w:p>
    <w:p w:rsidR="00D31B2E" w:rsidRPr="00166C03" w:rsidRDefault="00D31B2E" w:rsidP="00D31B2E">
      <w:pPr>
        <w:tabs>
          <w:tab w:val="left" w:pos="-1440"/>
        </w:tabs>
        <w:rPr>
          <w:rFonts w:ascii="Arial" w:hAnsi="Arial" w:cs="Arial"/>
          <w:sz w:val="20"/>
          <w:szCs w:val="20"/>
        </w:rPr>
      </w:pPr>
      <w:r w:rsidRPr="00166C03">
        <w:rPr>
          <w:rFonts w:ascii="Arial" w:hAnsi="Arial" w:cs="Arial"/>
          <w:sz w:val="20"/>
          <w:szCs w:val="20"/>
        </w:rPr>
        <w:tab/>
        <w:t>538</w:t>
      </w:r>
      <w:r w:rsidRPr="00166C03">
        <w:rPr>
          <w:rFonts w:ascii="Arial" w:hAnsi="Arial" w:cs="Arial"/>
          <w:sz w:val="20"/>
          <w:szCs w:val="20"/>
        </w:rPr>
        <w:tab/>
        <w:t>19</w:t>
      </w:r>
      <w:r w:rsidRPr="00166C03">
        <w:rPr>
          <w:rFonts w:ascii="Arial" w:hAnsi="Arial" w:cs="Arial"/>
          <w:sz w:val="20"/>
          <w:szCs w:val="20"/>
        </w:rPr>
        <w:tab/>
      </w:r>
      <w:r w:rsidRPr="00166C03">
        <w:rPr>
          <w:rFonts w:ascii="Arial" w:hAnsi="Arial" w:cs="Arial"/>
          <w:sz w:val="20"/>
          <w:szCs w:val="20"/>
        </w:rPr>
        <w:tab/>
        <w:t>1/14/15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13-00457</w:t>
      </w:r>
      <w:r w:rsidRPr="00166C03">
        <w:rPr>
          <w:rFonts w:ascii="Arial" w:hAnsi="Arial" w:cs="Arial"/>
          <w:sz w:val="20"/>
          <w:szCs w:val="20"/>
        </w:rPr>
        <w:tab/>
        <w:t>$8,500.00</w:t>
      </w:r>
    </w:p>
    <w:p w:rsidR="00D31B2E" w:rsidRPr="00166C03" w:rsidRDefault="00D31B2E" w:rsidP="00D31B2E">
      <w:pPr>
        <w:tabs>
          <w:tab w:val="left" w:pos="-1440"/>
        </w:tabs>
        <w:rPr>
          <w:rFonts w:ascii="Arial" w:hAnsi="Arial" w:cs="Arial"/>
          <w:sz w:val="20"/>
          <w:szCs w:val="20"/>
        </w:rPr>
      </w:pPr>
      <w:r w:rsidRPr="00166C03">
        <w:rPr>
          <w:rFonts w:ascii="Arial" w:hAnsi="Arial" w:cs="Arial"/>
          <w:sz w:val="20"/>
          <w:szCs w:val="20"/>
        </w:rPr>
        <w:tab/>
        <w:t>540</w:t>
      </w:r>
      <w:r w:rsidRPr="00166C03">
        <w:rPr>
          <w:rFonts w:ascii="Arial" w:hAnsi="Arial" w:cs="Arial"/>
          <w:sz w:val="20"/>
          <w:szCs w:val="20"/>
        </w:rPr>
        <w:tab/>
        <w:t>8</w:t>
      </w:r>
      <w:r w:rsidRPr="00166C03">
        <w:rPr>
          <w:rFonts w:ascii="Arial" w:hAnsi="Arial" w:cs="Arial"/>
          <w:sz w:val="20"/>
          <w:szCs w:val="20"/>
        </w:rPr>
        <w:tab/>
      </w:r>
      <w:r w:rsidRPr="00166C03">
        <w:rPr>
          <w:rFonts w:ascii="Arial" w:hAnsi="Arial" w:cs="Arial"/>
          <w:sz w:val="20"/>
          <w:szCs w:val="20"/>
        </w:rPr>
        <w:tab/>
        <w:t>1/29/15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13-00461</w:t>
      </w:r>
      <w:r w:rsidRPr="00166C03">
        <w:rPr>
          <w:rFonts w:ascii="Arial" w:hAnsi="Arial" w:cs="Arial"/>
          <w:sz w:val="20"/>
          <w:szCs w:val="20"/>
        </w:rPr>
        <w:tab/>
        <w:t>$4,000.00</w:t>
      </w:r>
    </w:p>
    <w:p w:rsidR="00D31B2E" w:rsidRPr="00166C03" w:rsidRDefault="00D31B2E" w:rsidP="00D31B2E">
      <w:pPr>
        <w:tabs>
          <w:tab w:val="left" w:pos="-1440"/>
        </w:tabs>
        <w:rPr>
          <w:rFonts w:ascii="Arial" w:hAnsi="Arial" w:cs="Arial"/>
          <w:sz w:val="20"/>
          <w:szCs w:val="20"/>
        </w:rPr>
      </w:pPr>
      <w:r w:rsidRPr="00166C03">
        <w:rPr>
          <w:rFonts w:ascii="Arial" w:hAnsi="Arial" w:cs="Arial"/>
          <w:sz w:val="20"/>
          <w:szCs w:val="20"/>
        </w:rPr>
        <w:tab/>
        <w:t>552</w:t>
      </w:r>
      <w:r w:rsidRPr="00166C03">
        <w:rPr>
          <w:rFonts w:ascii="Arial" w:hAnsi="Arial" w:cs="Arial"/>
          <w:sz w:val="20"/>
          <w:szCs w:val="20"/>
        </w:rPr>
        <w:tab/>
        <w:t>9</w:t>
      </w:r>
      <w:r w:rsidRPr="00166C03">
        <w:rPr>
          <w:rFonts w:ascii="Arial" w:hAnsi="Arial" w:cs="Arial"/>
          <w:sz w:val="20"/>
          <w:szCs w:val="20"/>
        </w:rPr>
        <w:tab/>
      </w:r>
      <w:r w:rsidRPr="00166C03">
        <w:rPr>
          <w:rFonts w:ascii="Arial" w:hAnsi="Arial" w:cs="Arial"/>
          <w:sz w:val="20"/>
          <w:szCs w:val="20"/>
        </w:rPr>
        <w:tab/>
        <w:t>2/6/15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13-00470</w:t>
      </w:r>
      <w:r w:rsidRPr="00166C03">
        <w:rPr>
          <w:rFonts w:ascii="Arial" w:hAnsi="Arial" w:cs="Arial"/>
          <w:sz w:val="20"/>
          <w:szCs w:val="20"/>
        </w:rPr>
        <w:tab/>
        <w:t>$2,200.00</w:t>
      </w:r>
    </w:p>
    <w:p w:rsidR="00D31B2E" w:rsidRPr="00166C03" w:rsidRDefault="00D31B2E" w:rsidP="00D31B2E">
      <w:pPr>
        <w:tabs>
          <w:tab w:val="left" w:pos="-1440"/>
        </w:tabs>
        <w:ind w:left="5760" w:hanging="5760"/>
        <w:rPr>
          <w:rFonts w:ascii="Arial" w:hAnsi="Arial" w:cs="Arial"/>
          <w:sz w:val="20"/>
          <w:szCs w:val="20"/>
        </w:rPr>
      </w:pPr>
      <w:r w:rsidRPr="00166C03">
        <w:rPr>
          <w:rFonts w:ascii="Arial" w:hAnsi="Arial" w:cs="Arial"/>
          <w:sz w:val="20"/>
          <w:szCs w:val="20"/>
        </w:rPr>
        <w:tab/>
      </w:r>
    </w:p>
    <w:p w:rsidR="00D31B2E" w:rsidRPr="00166C03" w:rsidRDefault="00D31B2E" w:rsidP="00D31B2E">
      <w:pPr>
        <w:ind w:left="495"/>
        <w:rPr>
          <w:rFonts w:ascii="Arial" w:hAnsi="Arial" w:cs="Arial"/>
          <w:sz w:val="20"/>
          <w:szCs w:val="20"/>
        </w:rPr>
      </w:pPr>
      <w:r w:rsidRPr="00166C03">
        <w:rPr>
          <w:rFonts w:ascii="Arial" w:hAnsi="Arial" w:cs="Arial"/>
          <w:sz w:val="20"/>
          <w:szCs w:val="20"/>
        </w:rPr>
        <w:t xml:space="preserve">Therefore, it would be in order for the council to authorize the treasurer to issue a check in the amount of $83,300.00 payable to:  TTLBL, LLC, Attention: John </w:t>
      </w:r>
      <w:proofErr w:type="spellStart"/>
      <w:r w:rsidRPr="00166C03">
        <w:rPr>
          <w:rFonts w:ascii="Arial" w:hAnsi="Arial" w:cs="Arial"/>
          <w:sz w:val="20"/>
          <w:szCs w:val="20"/>
        </w:rPr>
        <w:t>Lemkey</w:t>
      </w:r>
      <w:proofErr w:type="spellEnd"/>
      <w:r w:rsidRPr="00166C03">
        <w:rPr>
          <w:rFonts w:ascii="Arial" w:hAnsi="Arial" w:cs="Arial"/>
          <w:sz w:val="20"/>
          <w:szCs w:val="20"/>
        </w:rPr>
        <w:t>, 4747 Executive Drive, Suite 1, San Diego, CA 92121 charging same to account #-</w:t>
      </w:r>
      <w:r w:rsidRPr="00166C03">
        <w:rPr>
          <w:rFonts w:ascii="Arial" w:hAnsi="Arial" w:cs="Arial"/>
          <w:color w:val="000000"/>
          <w:sz w:val="20"/>
          <w:szCs w:val="20"/>
        </w:rPr>
        <w:t>5-01-55-276-999-956.</w:t>
      </w:r>
    </w:p>
    <w:p w:rsidR="00166C03" w:rsidRDefault="00166C03" w:rsidP="00F75D9C">
      <w:pPr>
        <w:rPr>
          <w:rFonts w:ascii="Arial" w:hAnsi="Arial" w:cs="Arial"/>
          <w:b/>
          <w:sz w:val="20"/>
          <w:szCs w:val="20"/>
        </w:rPr>
      </w:pPr>
    </w:p>
    <w:p w:rsidR="00166C03" w:rsidRDefault="00166C03" w:rsidP="00D31B2E">
      <w:pPr>
        <w:ind w:left="1440" w:hanging="1440"/>
        <w:rPr>
          <w:rFonts w:ascii="Arial" w:hAnsi="Arial" w:cs="Arial"/>
          <w:b/>
          <w:sz w:val="20"/>
          <w:szCs w:val="20"/>
        </w:rPr>
      </w:pPr>
    </w:p>
    <w:p w:rsidR="00D31B2E" w:rsidRPr="00166C03" w:rsidRDefault="00D31B2E" w:rsidP="00D31B2E">
      <w:pPr>
        <w:ind w:left="1440" w:hanging="1440"/>
        <w:rPr>
          <w:rFonts w:ascii="Arial" w:hAnsi="Arial" w:cs="Arial"/>
          <w:sz w:val="20"/>
          <w:szCs w:val="20"/>
        </w:rPr>
      </w:pPr>
      <w:r w:rsidRPr="00166C03">
        <w:rPr>
          <w:rFonts w:ascii="Arial" w:hAnsi="Arial" w:cs="Arial"/>
          <w:b/>
          <w:sz w:val="20"/>
          <w:szCs w:val="20"/>
        </w:rPr>
        <w:t xml:space="preserve">Tax Sale </w:t>
      </w:r>
      <w:r w:rsidRPr="00166C03">
        <w:rPr>
          <w:rFonts w:ascii="Arial" w:hAnsi="Arial" w:cs="Arial"/>
          <w:b/>
          <w:sz w:val="20"/>
          <w:szCs w:val="20"/>
        </w:rPr>
        <w:tab/>
      </w:r>
      <w:r w:rsidRPr="00166C03">
        <w:rPr>
          <w:rFonts w:ascii="Arial" w:hAnsi="Arial" w:cs="Arial"/>
          <w:sz w:val="20"/>
          <w:szCs w:val="20"/>
        </w:rPr>
        <w:t>Requesting the refund of the premium paid at the 2011 tax sale on the following block &amp; lot.</w:t>
      </w:r>
    </w:p>
    <w:p w:rsidR="00D31B2E" w:rsidRPr="00166C03" w:rsidRDefault="00D31B2E" w:rsidP="00D31B2E">
      <w:pPr>
        <w:tabs>
          <w:tab w:val="left" w:pos="-1440"/>
        </w:tabs>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t>Block</w:t>
      </w:r>
      <w:r w:rsidRPr="00166C03">
        <w:rPr>
          <w:rFonts w:ascii="Arial" w:hAnsi="Arial" w:cs="Arial"/>
          <w:sz w:val="20"/>
          <w:szCs w:val="20"/>
        </w:rPr>
        <w:tab/>
        <w:t>Lot</w:t>
      </w:r>
      <w:r w:rsidRPr="00166C03">
        <w:rPr>
          <w:rFonts w:ascii="Arial" w:hAnsi="Arial" w:cs="Arial"/>
          <w:sz w:val="20"/>
          <w:szCs w:val="20"/>
        </w:rPr>
        <w:tab/>
      </w:r>
      <w:r w:rsidRPr="00166C03">
        <w:rPr>
          <w:rFonts w:ascii="Arial" w:hAnsi="Arial" w:cs="Arial"/>
          <w:sz w:val="20"/>
          <w:szCs w:val="20"/>
        </w:rPr>
        <w:tab/>
        <w:t>Redemption Date</w:t>
      </w:r>
      <w:r w:rsidRPr="00166C03">
        <w:rPr>
          <w:rFonts w:ascii="Arial" w:hAnsi="Arial" w:cs="Arial"/>
          <w:sz w:val="20"/>
          <w:szCs w:val="20"/>
        </w:rPr>
        <w:tab/>
      </w:r>
      <w:r w:rsidRPr="00166C03">
        <w:rPr>
          <w:rFonts w:ascii="Arial" w:hAnsi="Arial" w:cs="Arial"/>
          <w:sz w:val="20"/>
          <w:szCs w:val="20"/>
        </w:rPr>
        <w:tab/>
        <w:t>CTF#</w:t>
      </w:r>
      <w:r w:rsidRPr="00166C03">
        <w:rPr>
          <w:rFonts w:ascii="Arial" w:hAnsi="Arial" w:cs="Arial"/>
          <w:sz w:val="20"/>
          <w:szCs w:val="20"/>
        </w:rPr>
        <w:tab/>
      </w:r>
      <w:r w:rsidRPr="00166C03">
        <w:rPr>
          <w:rFonts w:ascii="Arial" w:hAnsi="Arial" w:cs="Arial"/>
          <w:sz w:val="20"/>
          <w:szCs w:val="20"/>
        </w:rPr>
        <w:tab/>
        <w:t>Amount</w:t>
      </w:r>
    </w:p>
    <w:p w:rsidR="00D31B2E" w:rsidRPr="00166C03" w:rsidRDefault="00D31B2E" w:rsidP="00D31B2E">
      <w:pPr>
        <w:tabs>
          <w:tab w:val="left" w:pos="-1440"/>
        </w:tabs>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t>41</w:t>
      </w:r>
      <w:r w:rsidRPr="00166C03">
        <w:rPr>
          <w:rFonts w:ascii="Arial" w:hAnsi="Arial" w:cs="Arial"/>
          <w:sz w:val="20"/>
          <w:szCs w:val="20"/>
        </w:rPr>
        <w:tab/>
        <w:t>11</w:t>
      </w:r>
      <w:r w:rsidRPr="00166C03">
        <w:rPr>
          <w:rFonts w:ascii="Arial" w:hAnsi="Arial" w:cs="Arial"/>
          <w:sz w:val="20"/>
          <w:szCs w:val="20"/>
        </w:rPr>
        <w:tab/>
      </w:r>
      <w:r w:rsidRPr="00166C03">
        <w:rPr>
          <w:rFonts w:ascii="Arial" w:hAnsi="Arial" w:cs="Arial"/>
          <w:sz w:val="20"/>
          <w:szCs w:val="20"/>
        </w:rPr>
        <w:tab/>
        <w:t>1/14/15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00645A1D">
        <w:rPr>
          <w:rFonts w:ascii="Arial" w:hAnsi="Arial" w:cs="Arial"/>
          <w:sz w:val="20"/>
          <w:szCs w:val="20"/>
        </w:rPr>
        <w:tab/>
      </w:r>
      <w:r w:rsidRPr="00166C03">
        <w:rPr>
          <w:rFonts w:ascii="Arial" w:hAnsi="Arial" w:cs="Arial"/>
          <w:sz w:val="20"/>
          <w:szCs w:val="20"/>
        </w:rPr>
        <w:t>11-00022</w:t>
      </w:r>
      <w:r w:rsidRPr="00166C03">
        <w:rPr>
          <w:rFonts w:ascii="Arial" w:hAnsi="Arial" w:cs="Arial"/>
          <w:sz w:val="20"/>
          <w:szCs w:val="20"/>
        </w:rPr>
        <w:tab/>
        <w:t>$400.00</w:t>
      </w:r>
    </w:p>
    <w:p w:rsidR="00D31B2E" w:rsidRPr="00166C03" w:rsidRDefault="00D31B2E" w:rsidP="00D31B2E">
      <w:pPr>
        <w:tabs>
          <w:tab w:val="left" w:pos="-1440"/>
        </w:tabs>
        <w:rPr>
          <w:rFonts w:ascii="Arial" w:hAnsi="Arial" w:cs="Arial"/>
          <w:sz w:val="20"/>
          <w:szCs w:val="20"/>
        </w:rPr>
      </w:pPr>
    </w:p>
    <w:p w:rsidR="00D31B2E" w:rsidRPr="00166C03" w:rsidRDefault="00D31B2E" w:rsidP="00D31B2E">
      <w:pPr>
        <w:ind w:left="720"/>
        <w:rPr>
          <w:rFonts w:ascii="Arial" w:hAnsi="Arial" w:cs="Arial"/>
          <w:sz w:val="20"/>
          <w:szCs w:val="20"/>
        </w:rPr>
      </w:pPr>
      <w:r w:rsidRPr="00166C03">
        <w:rPr>
          <w:rFonts w:ascii="Arial" w:hAnsi="Arial" w:cs="Arial"/>
          <w:sz w:val="20"/>
          <w:szCs w:val="20"/>
        </w:rPr>
        <w:t>Therefore, it would be in order for the council to authorize the treasurer to issue a check in the amount of $400.00 payable to: US Bank/</w:t>
      </w:r>
      <w:proofErr w:type="spellStart"/>
      <w:r w:rsidRPr="00166C03">
        <w:rPr>
          <w:rFonts w:ascii="Arial" w:hAnsi="Arial" w:cs="Arial"/>
          <w:sz w:val="20"/>
          <w:szCs w:val="20"/>
        </w:rPr>
        <w:t>Cust</w:t>
      </w:r>
      <w:proofErr w:type="spellEnd"/>
      <w:r w:rsidRPr="00166C03">
        <w:rPr>
          <w:rFonts w:ascii="Arial" w:hAnsi="Arial" w:cs="Arial"/>
          <w:sz w:val="20"/>
          <w:szCs w:val="20"/>
        </w:rPr>
        <w:t>-Pro Capital I, LLC, US Bank TLSG, 50 South 16</w:t>
      </w:r>
      <w:r w:rsidRPr="00166C03">
        <w:rPr>
          <w:rFonts w:ascii="Arial" w:hAnsi="Arial" w:cs="Arial"/>
          <w:sz w:val="20"/>
          <w:szCs w:val="20"/>
          <w:vertAlign w:val="superscript"/>
        </w:rPr>
        <w:t>th</w:t>
      </w:r>
      <w:r w:rsidRPr="00166C03">
        <w:rPr>
          <w:rFonts w:ascii="Arial" w:hAnsi="Arial" w:cs="Arial"/>
          <w:sz w:val="20"/>
          <w:szCs w:val="20"/>
        </w:rPr>
        <w:t xml:space="preserve"> Street-</w:t>
      </w:r>
      <w:proofErr w:type="spellStart"/>
      <w:r w:rsidRPr="00166C03">
        <w:rPr>
          <w:rFonts w:ascii="Arial" w:hAnsi="Arial" w:cs="Arial"/>
          <w:sz w:val="20"/>
          <w:szCs w:val="20"/>
        </w:rPr>
        <w:t>Ste</w:t>
      </w:r>
      <w:proofErr w:type="spellEnd"/>
      <w:r w:rsidRPr="00166C03">
        <w:rPr>
          <w:rFonts w:ascii="Arial" w:hAnsi="Arial" w:cs="Arial"/>
          <w:sz w:val="20"/>
          <w:szCs w:val="20"/>
        </w:rPr>
        <w:t xml:space="preserve"> 1950, Philadelphia, PA 19102 charging same to account #5</w:t>
      </w:r>
      <w:r w:rsidRPr="00166C03">
        <w:rPr>
          <w:rFonts w:ascii="Arial" w:hAnsi="Arial" w:cs="Arial"/>
          <w:color w:val="000000"/>
          <w:sz w:val="20"/>
          <w:szCs w:val="20"/>
        </w:rPr>
        <w:t>-01-55-276-999-956.</w:t>
      </w:r>
    </w:p>
    <w:p w:rsidR="00D31B2E" w:rsidRPr="00166C03" w:rsidRDefault="00D31B2E" w:rsidP="00D31B2E">
      <w:pPr>
        <w:ind w:left="720"/>
        <w:rPr>
          <w:rFonts w:ascii="Arial" w:hAnsi="Arial" w:cs="Arial"/>
          <w:sz w:val="20"/>
          <w:szCs w:val="20"/>
        </w:rPr>
      </w:pPr>
    </w:p>
    <w:p w:rsidR="00D31B2E" w:rsidRPr="00166C03" w:rsidRDefault="00D31B2E" w:rsidP="00D31B2E">
      <w:pPr>
        <w:ind w:left="1440" w:hanging="1440"/>
        <w:rPr>
          <w:rFonts w:ascii="Arial" w:hAnsi="Arial" w:cs="Arial"/>
          <w:sz w:val="20"/>
          <w:szCs w:val="20"/>
        </w:rPr>
      </w:pPr>
      <w:r w:rsidRPr="00166C03">
        <w:rPr>
          <w:rFonts w:ascii="Arial" w:hAnsi="Arial" w:cs="Arial"/>
          <w:b/>
          <w:sz w:val="20"/>
          <w:szCs w:val="20"/>
        </w:rPr>
        <w:t xml:space="preserve">Tax Sale </w:t>
      </w:r>
      <w:r w:rsidRPr="00166C03">
        <w:rPr>
          <w:rFonts w:ascii="Arial" w:hAnsi="Arial" w:cs="Arial"/>
          <w:b/>
          <w:sz w:val="20"/>
          <w:szCs w:val="20"/>
        </w:rPr>
        <w:tab/>
      </w:r>
      <w:r w:rsidRPr="00166C03">
        <w:rPr>
          <w:rFonts w:ascii="Arial" w:hAnsi="Arial" w:cs="Arial"/>
          <w:sz w:val="20"/>
          <w:szCs w:val="20"/>
        </w:rPr>
        <w:t>Requesting the refund of the premium paid at the 2014 tax sale on the following block &amp; lot.</w:t>
      </w:r>
    </w:p>
    <w:p w:rsidR="00D31B2E" w:rsidRPr="00166C03" w:rsidRDefault="00D31B2E" w:rsidP="00D31B2E">
      <w:pPr>
        <w:tabs>
          <w:tab w:val="left" w:pos="-1440"/>
        </w:tabs>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t>Block</w:t>
      </w:r>
      <w:r w:rsidRPr="00166C03">
        <w:rPr>
          <w:rFonts w:ascii="Arial" w:hAnsi="Arial" w:cs="Arial"/>
          <w:sz w:val="20"/>
          <w:szCs w:val="20"/>
        </w:rPr>
        <w:tab/>
        <w:t>Lot</w:t>
      </w:r>
      <w:r w:rsidRPr="00166C03">
        <w:rPr>
          <w:rFonts w:ascii="Arial" w:hAnsi="Arial" w:cs="Arial"/>
          <w:sz w:val="20"/>
          <w:szCs w:val="20"/>
        </w:rPr>
        <w:tab/>
      </w:r>
      <w:r w:rsidRPr="00166C03">
        <w:rPr>
          <w:rFonts w:ascii="Arial" w:hAnsi="Arial" w:cs="Arial"/>
          <w:sz w:val="20"/>
          <w:szCs w:val="20"/>
        </w:rPr>
        <w:tab/>
        <w:t>Redemption Date</w:t>
      </w:r>
      <w:r w:rsidRPr="00166C03">
        <w:rPr>
          <w:rFonts w:ascii="Arial" w:hAnsi="Arial" w:cs="Arial"/>
          <w:sz w:val="20"/>
          <w:szCs w:val="20"/>
        </w:rPr>
        <w:tab/>
      </w:r>
      <w:r w:rsidRPr="00166C03">
        <w:rPr>
          <w:rFonts w:ascii="Arial" w:hAnsi="Arial" w:cs="Arial"/>
          <w:sz w:val="20"/>
          <w:szCs w:val="20"/>
        </w:rPr>
        <w:tab/>
        <w:t>CTF#</w:t>
      </w:r>
      <w:r w:rsidRPr="00166C03">
        <w:rPr>
          <w:rFonts w:ascii="Arial" w:hAnsi="Arial" w:cs="Arial"/>
          <w:sz w:val="20"/>
          <w:szCs w:val="20"/>
        </w:rPr>
        <w:tab/>
      </w:r>
      <w:r w:rsidRPr="00166C03">
        <w:rPr>
          <w:rFonts w:ascii="Arial" w:hAnsi="Arial" w:cs="Arial"/>
          <w:sz w:val="20"/>
          <w:szCs w:val="20"/>
        </w:rPr>
        <w:tab/>
        <w:t>Amount</w:t>
      </w:r>
    </w:p>
    <w:p w:rsidR="00D31B2E" w:rsidRPr="00166C03" w:rsidRDefault="00D31B2E" w:rsidP="00D31B2E">
      <w:pPr>
        <w:tabs>
          <w:tab w:val="left" w:pos="-1440"/>
        </w:tabs>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t>63</w:t>
      </w:r>
      <w:r w:rsidRPr="00166C03">
        <w:rPr>
          <w:rFonts w:ascii="Arial" w:hAnsi="Arial" w:cs="Arial"/>
          <w:sz w:val="20"/>
          <w:szCs w:val="20"/>
        </w:rPr>
        <w:tab/>
        <w:t>2</w:t>
      </w:r>
      <w:r w:rsidRPr="00166C03">
        <w:rPr>
          <w:rFonts w:ascii="Arial" w:hAnsi="Arial" w:cs="Arial"/>
          <w:sz w:val="20"/>
          <w:szCs w:val="20"/>
        </w:rPr>
        <w:tab/>
      </w:r>
      <w:r w:rsidRPr="00166C03">
        <w:rPr>
          <w:rFonts w:ascii="Arial" w:hAnsi="Arial" w:cs="Arial"/>
          <w:sz w:val="20"/>
          <w:szCs w:val="20"/>
        </w:rPr>
        <w:tab/>
        <w:t>1/29/15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00645A1D">
        <w:rPr>
          <w:rFonts w:ascii="Arial" w:hAnsi="Arial" w:cs="Arial"/>
          <w:sz w:val="20"/>
          <w:szCs w:val="20"/>
        </w:rPr>
        <w:tab/>
      </w:r>
      <w:r w:rsidRPr="00166C03">
        <w:rPr>
          <w:rFonts w:ascii="Arial" w:hAnsi="Arial" w:cs="Arial"/>
          <w:sz w:val="20"/>
          <w:szCs w:val="20"/>
        </w:rPr>
        <w:t>13-00079</w:t>
      </w:r>
      <w:r w:rsidRPr="00166C03">
        <w:rPr>
          <w:rFonts w:ascii="Arial" w:hAnsi="Arial" w:cs="Arial"/>
          <w:sz w:val="20"/>
          <w:szCs w:val="20"/>
        </w:rPr>
        <w:tab/>
        <w:t>$1,100.00</w:t>
      </w:r>
    </w:p>
    <w:p w:rsidR="00D31B2E" w:rsidRPr="00166C03" w:rsidRDefault="00D31B2E" w:rsidP="00D31B2E">
      <w:pPr>
        <w:tabs>
          <w:tab w:val="left" w:pos="-1440"/>
        </w:tabs>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t>350</w:t>
      </w:r>
      <w:r w:rsidRPr="00166C03">
        <w:rPr>
          <w:rFonts w:ascii="Arial" w:hAnsi="Arial" w:cs="Arial"/>
          <w:sz w:val="20"/>
          <w:szCs w:val="20"/>
        </w:rPr>
        <w:tab/>
        <w:t>20</w:t>
      </w:r>
      <w:r w:rsidRPr="00166C03">
        <w:rPr>
          <w:rFonts w:ascii="Arial" w:hAnsi="Arial" w:cs="Arial"/>
          <w:sz w:val="20"/>
          <w:szCs w:val="20"/>
        </w:rPr>
        <w:tab/>
      </w:r>
      <w:r w:rsidRPr="00166C03">
        <w:rPr>
          <w:rFonts w:ascii="Arial" w:hAnsi="Arial" w:cs="Arial"/>
          <w:sz w:val="20"/>
          <w:szCs w:val="20"/>
        </w:rPr>
        <w:tab/>
        <w:t>1/28/15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00645A1D">
        <w:rPr>
          <w:rFonts w:ascii="Arial" w:hAnsi="Arial" w:cs="Arial"/>
          <w:sz w:val="20"/>
          <w:szCs w:val="20"/>
        </w:rPr>
        <w:tab/>
      </w:r>
      <w:r w:rsidRPr="00166C03">
        <w:rPr>
          <w:rFonts w:ascii="Arial" w:hAnsi="Arial" w:cs="Arial"/>
          <w:sz w:val="20"/>
          <w:szCs w:val="20"/>
        </w:rPr>
        <w:t>13-00325</w:t>
      </w:r>
      <w:r w:rsidRPr="00166C03">
        <w:rPr>
          <w:rFonts w:ascii="Arial" w:hAnsi="Arial" w:cs="Arial"/>
          <w:sz w:val="20"/>
          <w:szCs w:val="20"/>
        </w:rPr>
        <w:tab/>
        <w:t>$1,200.00</w:t>
      </w:r>
    </w:p>
    <w:p w:rsidR="00D31B2E" w:rsidRPr="00166C03" w:rsidRDefault="00D31B2E" w:rsidP="00D31B2E">
      <w:pPr>
        <w:tabs>
          <w:tab w:val="left" w:pos="-1440"/>
        </w:tabs>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p>
    <w:p w:rsidR="00D31B2E" w:rsidRPr="00166C03" w:rsidRDefault="00D31B2E" w:rsidP="00D31B2E">
      <w:pPr>
        <w:ind w:left="720"/>
        <w:rPr>
          <w:rFonts w:ascii="Arial" w:hAnsi="Arial" w:cs="Arial"/>
          <w:sz w:val="20"/>
          <w:szCs w:val="20"/>
        </w:rPr>
      </w:pPr>
      <w:r w:rsidRPr="00166C03">
        <w:rPr>
          <w:rFonts w:ascii="Arial" w:hAnsi="Arial" w:cs="Arial"/>
          <w:sz w:val="20"/>
          <w:szCs w:val="20"/>
        </w:rPr>
        <w:t xml:space="preserve">Therefore, it would be in order for the council to authorize the treasurer to issue a check in the amount of $2,300.00 payable to: FWDSL &amp; Associates, LP, Attention: Jared </w:t>
      </w:r>
      <w:proofErr w:type="spellStart"/>
      <w:r w:rsidRPr="00166C03">
        <w:rPr>
          <w:rFonts w:ascii="Arial" w:hAnsi="Arial" w:cs="Arial"/>
          <w:sz w:val="20"/>
          <w:szCs w:val="20"/>
        </w:rPr>
        <w:t>Cucci</w:t>
      </w:r>
      <w:proofErr w:type="spellEnd"/>
      <w:r w:rsidRPr="00166C03">
        <w:rPr>
          <w:rFonts w:ascii="Arial" w:hAnsi="Arial" w:cs="Arial"/>
          <w:sz w:val="20"/>
          <w:szCs w:val="20"/>
        </w:rPr>
        <w:t>, 5 Cold Hill Road, S. #11, Mendham, NJ 07945 charging same to account ##5</w:t>
      </w:r>
      <w:r w:rsidRPr="00166C03">
        <w:rPr>
          <w:rFonts w:ascii="Arial" w:hAnsi="Arial" w:cs="Arial"/>
          <w:color w:val="000000"/>
          <w:sz w:val="20"/>
          <w:szCs w:val="20"/>
        </w:rPr>
        <w:t>-01-55-276-999-956.</w:t>
      </w:r>
    </w:p>
    <w:p w:rsidR="00D31B2E" w:rsidRPr="00166C03" w:rsidRDefault="00D31B2E" w:rsidP="00D31B2E">
      <w:pPr>
        <w:rPr>
          <w:rFonts w:ascii="Arial" w:hAnsi="Arial" w:cs="Arial"/>
          <w:color w:val="000000"/>
          <w:sz w:val="20"/>
          <w:szCs w:val="20"/>
        </w:rPr>
      </w:pPr>
      <w:r w:rsidRPr="00166C03">
        <w:rPr>
          <w:rFonts w:ascii="Arial" w:hAnsi="Arial" w:cs="Arial"/>
          <w:sz w:val="20"/>
          <w:szCs w:val="20"/>
        </w:rPr>
        <w:t>.</w:t>
      </w:r>
    </w:p>
    <w:p w:rsidR="00D31B2E" w:rsidRPr="00166C03" w:rsidRDefault="00D31B2E" w:rsidP="00D31B2E">
      <w:pPr>
        <w:rPr>
          <w:rFonts w:ascii="Arial" w:hAnsi="Arial" w:cs="Arial"/>
          <w:sz w:val="20"/>
          <w:szCs w:val="20"/>
        </w:rPr>
      </w:pPr>
      <w:r w:rsidRPr="00166C03">
        <w:rPr>
          <w:rFonts w:ascii="Arial" w:hAnsi="Arial" w:cs="Arial"/>
          <w:sz w:val="20"/>
          <w:szCs w:val="20"/>
        </w:rPr>
        <w:t xml:space="preserve">Tax Sale </w:t>
      </w:r>
      <w:r w:rsidRPr="00166C03">
        <w:rPr>
          <w:rFonts w:ascii="Arial" w:hAnsi="Arial" w:cs="Arial"/>
          <w:sz w:val="20"/>
          <w:szCs w:val="20"/>
        </w:rPr>
        <w:tab/>
        <w:t>Requesting the refund of the premium paid at the 2013 tax sale on the following block &amp;</w:t>
      </w:r>
    </w:p>
    <w:p w:rsidR="00D31B2E" w:rsidRPr="00166C03" w:rsidRDefault="00D31B2E" w:rsidP="00D31B2E">
      <w:pPr>
        <w:ind w:left="720" w:firstLine="720"/>
        <w:rPr>
          <w:rFonts w:ascii="Arial" w:hAnsi="Arial" w:cs="Arial"/>
          <w:sz w:val="20"/>
          <w:szCs w:val="20"/>
        </w:rPr>
      </w:pPr>
      <w:proofErr w:type="gramStart"/>
      <w:r w:rsidRPr="00166C03">
        <w:rPr>
          <w:rFonts w:ascii="Arial" w:hAnsi="Arial" w:cs="Arial"/>
          <w:sz w:val="20"/>
          <w:szCs w:val="20"/>
        </w:rPr>
        <w:t>lot</w:t>
      </w:r>
      <w:proofErr w:type="gramEnd"/>
      <w:r w:rsidRPr="00166C03">
        <w:rPr>
          <w:rFonts w:ascii="Arial" w:hAnsi="Arial" w:cs="Arial"/>
          <w:sz w:val="20"/>
          <w:szCs w:val="20"/>
        </w:rPr>
        <w:t>.</w:t>
      </w:r>
    </w:p>
    <w:p w:rsidR="00D31B2E" w:rsidRPr="00166C03" w:rsidRDefault="00D31B2E" w:rsidP="00D31B2E">
      <w:pPr>
        <w:tabs>
          <w:tab w:val="left" w:pos="-1440"/>
        </w:tabs>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t>Block</w:t>
      </w:r>
      <w:r w:rsidRPr="00166C03">
        <w:rPr>
          <w:rFonts w:ascii="Arial" w:hAnsi="Arial" w:cs="Arial"/>
          <w:sz w:val="20"/>
          <w:szCs w:val="20"/>
        </w:rPr>
        <w:tab/>
        <w:t>Lot</w:t>
      </w:r>
      <w:r w:rsidRPr="00166C03">
        <w:rPr>
          <w:rFonts w:ascii="Arial" w:hAnsi="Arial" w:cs="Arial"/>
          <w:sz w:val="20"/>
          <w:szCs w:val="20"/>
        </w:rPr>
        <w:tab/>
      </w:r>
      <w:r w:rsidRPr="00166C03">
        <w:rPr>
          <w:rFonts w:ascii="Arial" w:hAnsi="Arial" w:cs="Arial"/>
          <w:sz w:val="20"/>
          <w:szCs w:val="20"/>
        </w:rPr>
        <w:tab/>
        <w:t>Redemption Date</w:t>
      </w:r>
      <w:r w:rsidRPr="00166C03">
        <w:rPr>
          <w:rFonts w:ascii="Arial" w:hAnsi="Arial" w:cs="Arial"/>
          <w:sz w:val="20"/>
          <w:szCs w:val="20"/>
        </w:rPr>
        <w:tab/>
      </w:r>
      <w:r w:rsidRPr="00166C03">
        <w:rPr>
          <w:rFonts w:ascii="Arial" w:hAnsi="Arial" w:cs="Arial"/>
          <w:sz w:val="20"/>
          <w:szCs w:val="20"/>
        </w:rPr>
        <w:tab/>
        <w:t>CTF#</w:t>
      </w:r>
      <w:r w:rsidRPr="00166C03">
        <w:rPr>
          <w:rFonts w:ascii="Arial" w:hAnsi="Arial" w:cs="Arial"/>
          <w:sz w:val="20"/>
          <w:szCs w:val="20"/>
        </w:rPr>
        <w:tab/>
      </w:r>
      <w:r w:rsidRPr="00166C03">
        <w:rPr>
          <w:rFonts w:ascii="Arial" w:hAnsi="Arial" w:cs="Arial"/>
          <w:sz w:val="20"/>
          <w:szCs w:val="20"/>
        </w:rPr>
        <w:tab/>
        <w:t>Amount</w:t>
      </w:r>
    </w:p>
    <w:p w:rsidR="00D31B2E" w:rsidRPr="00166C03" w:rsidRDefault="00D31B2E" w:rsidP="00D31B2E">
      <w:pPr>
        <w:tabs>
          <w:tab w:val="left" w:pos="-1440"/>
        </w:tabs>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t>86</w:t>
      </w:r>
      <w:r w:rsidRPr="00166C03">
        <w:rPr>
          <w:rFonts w:ascii="Arial" w:hAnsi="Arial" w:cs="Arial"/>
          <w:sz w:val="20"/>
          <w:szCs w:val="20"/>
        </w:rPr>
        <w:tab/>
        <w:t>1.02</w:t>
      </w:r>
      <w:r w:rsidRPr="00166C03">
        <w:rPr>
          <w:rFonts w:ascii="Arial" w:hAnsi="Arial" w:cs="Arial"/>
          <w:sz w:val="20"/>
          <w:szCs w:val="20"/>
        </w:rPr>
        <w:tab/>
      </w:r>
      <w:r w:rsidRPr="00166C03">
        <w:rPr>
          <w:rFonts w:ascii="Arial" w:hAnsi="Arial" w:cs="Arial"/>
          <w:sz w:val="20"/>
          <w:szCs w:val="20"/>
        </w:rPr>
        <w:tab/>
        <w:t>1/30/15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00645A1D">
        <w:rPr>
          <w:rFonts w:ascii="Arial" w:hAnsi="Arial" w:cs="Arial"/>
          <w:sz w:val="20"/>
          <w:szCs w:val="20"/>
        </w:rPr>
        <w:t xml:space="preserve"> </w:t>
      </w:r>
      <w:r w:rsidR="00645A1D">
        <w:rPr>
          <w:rFonts w:ascii="Arial" w:hAnsi="Arial" w:cs="Arial"/>
          <w:sz w:val="20"/>
          <w:szCs w:val="20"/>
        </w:rPr>
        <w:tab/>
      </w:r>
      <w:r w:rsidRPr="00166C03">
        <w:rPr>
          <w:rFonts w:ascii="Arial" w:hAnsi="Arial" w:cs="Arial"/>
          <w:sz w:val="20"/>
          <w:szCs w:val="20"/>
        </w:rPr>
        <w:t>12-00065</w:t>
      </w:r>
      <w:r w:rsidRPr="00166C03">
        <w:rPr>
          <w:rFonts w:ascii="Arial" w:hAnsi="Arial" w:cs="Arial"/>
          <w:sz w:val="20"/>
          <w:szCs w:val="20"/>
        </w:rPr>
        <w:tab/>
        <w:t>$20,900.00</w:t>
      </w:r>
    </w:p>
    <w:p w:rsidR="00D31B2E" w:rsidRPr="00166C03" w:rsidRDefault="00D31B2E" w:rsidP="00D31B2E">
      <w:pPr>
        <w:tabs>
          <w:tab w:val="left" w:pos="-1440"/>
        </w:tabs>
        <w:rPr>
          <w:rFonts w:ascii="Arial" w:hAnsi="Arial" w:cs="Arial"/>
          <w:sz w:val="20"/>
          <w:szCs w:val="20"/>
        </w:rPr>
      </w:pPr>
    </w:p>
    <w:p w:rsidR="00D31B2E" w:rsidRPr="00166C03" w:rsidRDefault="00D31B2E" w:rsidP="00D31B2E">
      <w:pPr>
        <w:ind w:left="720"/>
        <w:rPr>
          <w:rFonts w:ascii="Arial" w:hAnsi="Arial" w:cs="Arial"/>
          <w:color w:val="000000"/>
          <w:sz w:val="20"/>
          <w:szCs w:val="20"/>
        </w:rPr>
      </w:pPr>
      <w:r w:rsidRPr="00166C03">
        <w:rPr>
          <w:rFonts w:ascii="Arial" w:hAnsi="Arial" w:cs="Arial"/>
          <w:sz w:val="20"/>
          <w:szCs w:val="20"/>
        </w:rPr>
        <w:t xml:space="preserve">Therefore, it would be in order for the council to authorize the treasurer to issue a check in the amount of $20,900.00 payable to: US Bank </w:t>
      </w:r>
      <w:proofErr w:type="spellStart"/>
      <w:r w:rsidRPr="00166C03">
        <w:rPr>
          <w:rFonts w:ascii="Arial" w:hAnsi="Arial" w:cs="Arial"/>
          <w:sz w:val="20"/>
          <w:szCs w:val="20"/>
        </w:rPr>
        <w:t>Cust</w:t>
      </w:r>
      <w:proofErr w:type="spellEnd"/>
      <w:r w:rsidRPr="00166C03">
        <w:rPr>
          <w:rFonts w:ascii="Arial" w:hAnsi="Arial" w:cs="Arial"/>
          <w:sz w:val="20"/>
          <w:szCs w:val="20"/>
        </w:rPr>
        <w:t>-Pro Cap III, LLC, 50 South 16</w:t>
      </w:r>
      <w:r w:rsidRPr="00166C03">
        <w:rPr>
          <w:rFonts w:ascii="Arial" w:hAnsi="Arial" w:cs="Arial"/>
          <w:sz w:val="20"/>
          <w:szCs w:val="20"/>
          <w:vertAlign w:val="superscript"/>
        </w:rPr>
        <w:t>th</w:t>
      </w:r>
      <w:r w:rsidRPr="00166C03">
        <w:rPr>
          <w:rFonts w:ascii="Arial" w:hAnsi="Arial" w:cs="Arial"/>
          <w:sz w:val="20"/>
          <w:szCs w:val="20"/>
        </w:rPr>
        <w:t xml:space="preserve"> Street-Suite 2050, Philadelphia, PA 19102 charging same to account #5-01-55-276-999-956.</w:t>
      </w:r>
    </w:p>
    <w:p w:rsidR="00D31B2E" w:rsidRPr="00166C03" w:rsidRDefault="00D31B2E" w:rsidP="00D31B2E">
      <w:pPr>
        <w:tabs>
          <w:tab w:val="left" w:pos="-1440"/>
        </w:tabs>
        <w:ind w:left="2160" w:hanging="2160"/>
        <w:rPr>
          <w:rFonts w:ascii="Arial" w:hAnsi="Arial" w:cs="Arial"/>
          <w:sz w:val="20"/>
          <w:szCs w:val="20"/>
        </w:rPr>
      </w:pPr>
    </w:p>
    <w:p w:rsidR="00D31B2E" w:rsidRPr="00166C03" w:rsidRDefault="00D31B2E" w:rsidP="00D31B2E">
      <w:pPr>
        <w:ind w:left="1440" w:hanging="1440"/>
        <w:rPr>
          <w:rFonts w:ascii="Arial" w:hAnsi="Arial" w:cs="Arial"/>
          <w:sz w:val="20"/>
          <w:szCs w:val="20"/>
        </w:rPr>
      </w:pPr>
      <w:r w:rsidRPr="00166C03">
        <w:rPr>
          <w:rFonts w:ascii="Arial" w:hAnsi="Arial" w:cs="Arial"/>
          <w:sz w:val="20"/>
          <w:szCs w:val="20"/>
        </w:rPr>
        <w:t xml:space="preserve">Tax Sale </w:t>
      </w:r>
      <w:r w:rsidRPr="00166C03">
        <w:rPr>
          <w:rFonts w:ascii="Arial" w:hAnsi="Arial" w:cs="Arial"/>
          <w:sz w:val="20"/>
          <w:szCs w:val="20"/>
        </w:rPr>
        <w:tab/>
        <w:t>Requesting the refund of the premium paid at the 2014 tax sale on the following block &amp; lot.</w:t>
      </w:r>
    </w:p>
    <w:p w:rsidR="00D31B2E" w:rsidRPr="00166C03" w:rsidRDefault="00D31B2E" w:rsidP="00D31B2E">
      <w:pPr>
        <w:tabs>
          <w:tab w:val="left" w:pos="-1440"/>
        </w:tabs>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t>Block</w:t>
      </w:r>
      <w:r w:rsidRPr="00166C03">
        <w:rPr>
          <w:rFonts w:ascii="Arial" w:hAnsi="Arial" w:cs="Arial"/>
          <w:sz w:val="20"/>
          <w:szCs w:val="20"/>
        </w:rPr>
        <w:tab/>
        <w:t>Lot</w:t>
      </w:r>
      <w:r w:rsidRPr="00166C03">
        <w:rPr>
          <w:rFonts w:ascii="Arial" w:hAnsi="Arial" w:cs="Arial"/>
          <w:sz w:val="20"/>
          <w:szCs w:val="20"/>
        </w:rPr>
        <w:tab/>
      </w:r>
      <w:r w:rsidRPr="00166C03">
        <w:rPr>
          <w:rFonts w:ascii="Arial" w:hAnsi="Arial" w:cs="Arial"/>
          <w:sz w:val="20"/>
          <w:szCs w:val="20"/>
        </w:rPr>
        <w:tab/>
        <w:t>Redemption Date</w:t>
      </w:r>
      <w:r w:rsidRPr="00166C03">
        <w:rPr>
          <w:rFonts w:ascii="Arial" w:hAnsi="Arial" w:cs="Arial"/>
          <w:sz w:val="20"/>
          <w:szCs w:val="20"/>
        </w:rPr>
        <w:tab/>
      </w:r>
      <w:r w:rsidRPr="00166C03">
        <w:rPr>
          <w:rFonts w:ascii="Arial" w:hAnsi="Arial" w:cs="Arial"/>
          <w:sz w:val="20"/>
          <w:szCs w:val="20"/>
        </w:rPr>
        <w:tab/>
        <w:t>CTF#</w:t>
      </w:r>
      <w:r w:rsidRPr="00166C03">
        <w:rPr>
          <w:rFonts w:ascii="Arial" w:hAnsi="Arial" w:cs="Arial"/>
          <w:sz w:val="20"/>
          <w:szCs w:val="20"/>
        </w:rPr>
        <w:tab/>
      </w:r>
      <w:r w:rsidRPr="00166C03">
        <w:rPr>
          <w:rFonts w:ascii="Arial" w:hAnsi="Arial" w:cs="Arial"/>
          <w:sz w:val="20"/>
          <w:szCs w:val="20"/>
        </w:rPr>
        <w:tab/>
        <w:t>Amount</w:t>
      </w:r>
    </w:p>
    <w:p w:rsidR="00D31B2E" w:rsidRPr="00166C03" w:rsidRDefault="00D31B2E" w:rsidP="00D31B2E">
      <w:pPr>
        <w:tabs>
          <w:tab w:val="left" w:pos="-1440"/>
        </w:tabs>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t>110</w:t>
      </w:r>
      <w:r w:rsidRPr="00166C03">
        <w:rPr>
          <w:rFonts w:ascii="Arial" w:hAnsi="Arial" w:cs="Arial"/>
          <w:sz w:val="20"/>
          <w:szCs w:val="20"/>
        </w:rPr>
        <w:tab/>
        <w:t>7</w:t>
      </w:r>
      <w:r w:rsidRPr="00166C03">
        <w:rPr>
          <w:rFonts w:ascii="Arial" w:hAnsi="Arial" w:cs="Arial"/>
          <w:sz w:val="20"/>
          <w:szCs w:val="20"/>
        </w:rPr>
        <w:tab/>
      </w:r>
      <w:r w:rsidRPr="00166C03">
        <w:rPr>
          <w:rFonts w:ascii="Arial" w:hAnsi="Arial" w:cs="Arial"/>
          <w:sz w:val="20"/>
          <w:szCs w:val="20"/>
        </w:rPr>
        <w:tab/>
        <w:t>1/29/15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13-00135</w:t>
      </w:r>
      <w:r w:rsidRPr="00166C03">
        <w:rPr>
          <w:rFonts w:ascii="Arial" w:hAnsi="Arial" w:cs="Arial"/>
          <w:sz w:val="20"/>
          <w:szCs w:val="20"/>
        </w:rPr>
        <w:tab/>
        <w:t>$900.00</w:t>
      </w:r>
    </w:p>
    <w:p w:rsidR="00D31B2E" w:rsidRPr="00166C03" w:rsidRDefault="00D31B2E" w:rsidP="00D31B2E">
      <w:pPr>
        <w:tabs>
          <w:tab w:val="left" w:pos="-1440"/>
        </w:tabs>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t>134</w:t>
      </w:r>
      <w:r w:rsidRPr="00166C03">
        <w:rPr>
          <w:rFonts w:ascii="Arial" w:hAnsi="Arial" w:cs="Arial"/>
          <w:sz w:val="20"/>
          <w:szCs w:val="20"/>
        </w:rPr>
        <w:tab/>
        <w:t>7</w:t>
      </w:r>
      <w:r w:rsidRPr="00166C03">
        <w:rPr>
          <w:rFonts w:ascii="Arial" w:hAnsi="Arial" w:cs="Arial"/>
          <w:sz w:val="20"/>
          <w:szCs w:val="20"/>
        </w:rPr>
        <w:tab/>
      </w:r>
      <w:r w:rsidRPr="00166C03">
        <w:rPr>
          <w:rFonts w:ascii="Arial" w:hAnsi="Arial" w:cs="Arial"/>
          <w:sz w:val="20"/>
          <w:szCs w:val="20"/>
        </w:rPr>
        <w:tab/>
        <w:t>1/29/15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13-00177</w:t>
      </w:r>
      <w:r w:rsidRPr="00166C03">
        <w:rPr>
          <w:rFonts w:ascii="Arial" w:hAnsi="Arial" w:cs="Arial"/>
          <w:sz w:val="20"/>
          <w:szCs w:val="20"/>
        </w:rPr>
        <w:tab/>
        <w:t>$100.00</w:t>
      </w:r>
    </w:p>
    <w:p w:rsidR="00D31B2E" w:rsidRPr="00166C03" w:rsidRDefault="00D31B2E" w:rsidP="00D31B2E">
      <w:pPr>
        <w:tabs>
          <w:tab w:val="left" w:pos="-1440"/>
        </w:tabs>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t>164</w:t>
      </w:r>
      <w:r w:rsidRPr="00166C03">
        <w:rPr>
          <w:rFonts w:ascii="Arial" w:hAnsi="Arial" w:cs="Arial"/>
          <w:sz w:val="20"/>
          <w:szCs w:val="20"/>
        </w:rPr>
        <w:tab/>
        <w:t>11</w:t>
      </w:r>
      <w:r w:rsidRPr="00166C03">
        <w:rPr>
          <w:rFonts w:ascii="Arial" w:hAnsi="Arial" w:cs="Arial"/>
          <w:sz w:val="20"/>
          <w:szCs w:val="20"/>
        </w:rPr>
        <w:tab/>
      </w:r>
      <w:r w:rsidRPr="00166C03">
        <w:rPr>
          <w:rFonts w:ascii="Arial" w:hAnsi="Arial" w:cs="Arial"/>
          <w:sz w:val="20"/>
          <w:szCs w:val="20"/>
        </w:rPr>
        <w:tab/>
        <w:t>1/28/15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13-00211</w:t>
      </w:r>
      <w:r w:rsidRPr="00166C03">
        <w:rPr>
          <w:rFonts w:ascii="Arial" w:hAnsi="Arial" w:cs="Arial"/>
          <w:sz w:val="20"/>
          <w:szCs w:val="20"/>
        </w:rPr>
        <w:tab/>
        <w:t>$700.00</w:t>
      </w:r>
      <w:r w:rsidRPr="00166C03">
        <w:rPr>
          <w:rFonts w:ascii="Arial" w:hAnsi="Arial" w:cs="Arial"/>
          <w:sz w:val="20"/>
          <w:szCs w:val="20"/>
        </w:rPr>
        <w:tab/>
      </w:r>
    </w:p>
    <w:p w:rsidR="00D31B2E" w:rsidRPr="00166C03" w:rsidRDefault="00D31B2E" w:rsidP="00D31B2E">
      <w:pPr>
        <w:tabs>
          <w:tab w:val="left" w:pos="-1440"/>
        </w:tabs>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t>179</w:t>
      </w:r>
      <w:r w:rsidRPr="00166C03">
        <w:rPr>
          <w:rFonts w:ascii="Arial" w:hAnsi="Arial" w:cs="Arial"/>
          <w:sz w:val="20"/>
          <w:szCs w:val="20"/>
        </w:rPr>
        <w:tab/>
        <w:t>5</w:t>
      </w:r>
      <w:r w:rsidRPr="00166C03">
        <w:rPr>
          <w:rFonts w:ascii="Arial" w:hAnsi="Arial" w:cs="Arial"/>
          <w:sz w:val="20"/>
          <w:szCs w:val="20"/>
        </w:rPr>
        <w:tab/>
      </w:r>
      <w:r w:rsidRPr="00166C03">
        <w:rPr>
          <w:rFonts w:ascii="Arial" w:hAnsi="Arial" w:cs="Arial"/>
          <w:sz w:val="20"/>
          <w:szCs w:val="20"/>
        </w:rPr>
        <w:tab/>
        <w:t>1/14/15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13-00227</w:t>
      </w:r>
      <w:r w:rsidRPr="00166C03">
        <w:rPr>
          <w:rFonts w:ascii="Arial" w:hAnsi="Arial" w:cs="Arial"/>
          <w:sz w:val="20"/>
          <w:szCs w:val="20"/>
        </w:rPr>
        <w:tab/>
        <w:t>$700.00</w:t>
      </w:r>
    </w:p>
    <w:p w:rsidR="00D31B2E" w:rsidRPr="00166C03" w:rsidRDefault="00D31B2E" w:rsidP="00D31B2E">
      <w:pPr>
        <w:tabs>
          <w:tab w:val="left" w:pos="-1440"/>
        </w:tabs>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t>381</w:t>
      </w:r>
      <w:r w:rsidRPr="00166C03">
        <w:rPr>
          <w:rFonts w:ascii="Arial" w:hAnsi="Arial" w:cs="Arial"/>
          <w:sz w:val="20"/>
          <w:szCs w:val="20"/>
        </w:rPr>
        <w:tab/>
        <w:t>3</w:t>
      </w:r>
      <w:r w:rsidRPr="00166C03">
        <w:rPr>
          <w:rFonts w:ascii="Arial" w:hAnsi="Arial" w:cs="Arial"/>
          <w:sz w:val="20"/>
          <w:szCs w:val="20"/>
        </w:rPr>
        <w:tab/>
      </w:r>
      <w:r w:rsidRPr="00166C03">
        <w:rPr>
          <w:rFonts w:ascii="Arial" w:hAnsi="Arial" w:cs="Arial"/>
          <w:sz w:val="20"/>
          <w:szCs w:val="20"/>
        </w:rPr>
        <w:tab/>
        <w:t>1/23/15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13-00347</w:t>
      </w:r>
      <w:r w:rsidRPr="00166C03">
        <w:rPr>
          <w:rFonts w:ascii="Arial" w:hAnsi="Arial" w:cs="Arial"/>
          <w:sz w:val="20"/>
          <w:szCs w:val="20"/>
        </w:rPr>
        <w:tab/>
        <w:t>$800.00</w:t>
      </w:r>
    </w:p>
    <w:p w:rsidR="00D31B2E" w:rsidRPr="00166C03" w:rsidRDefault="00D31B2E" w:rsidP="00D31B2E">
      <w:pPr>
        <w:tabs>
          <w:tab w:val="left" w:pos="-1440"/>
        </w:tabs>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t>419</w:t>
      </w:r>
      <w:r w:rsidRPr="00166C03">
        <w:rPr>
          <w:rFonts w:ascii="Arial" w:hAnsi="Arial" w:cs="Arial"/>
          <w:sz w:val="20"/>
          <w:szCs w:val="20"/>
        </w:rPr>
        <w:tab/>
        <w:t>18</w:t>
      </w:r>
      <w:r w:rsidRPr="00166C03">
        <w:rPr>
          <w:rFonts w:ascii="Arial" w:hAnsi="Arial" w:cs="Arial"/>
          <w:sz w:val="20"/>
          <w:szCs w:val="20"/>
        </w:rPr>
        <w:tab/>
      </w:r>
      <w:r w:rsidRPr="00166C03">
        <w:rPr>
          <w:rFonts w:ascii="Arial" w:hAnsi="Arial" w:cs="Arial"/>
          <w:sz w:val="20"/>
          <w:szCs w:val="20"/>
        </w:rPr>
        <w:tab/>
        <w:t>1/30/15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13-00376</w:t>
      </w:r>
      <w:r w:rsidRPr="00166C03">
        <w:rPr>
          <w:rFonts w:ascii="Arial" w:hAnsi="Arial" w:cs="Arial"/>
          <w:sz w:val="20"/>
          <w:szCs w:val="20"/>
        </w:rPr>
        <w:tab/>
        <w:t>$800.00</w:t>
      </w:r>
    </w:p>
    <w:p w:rsidR="00D31B2E" w:rsidRPr="00166C03" w:rsidRDefault="00D31B2E" w:rsidP="00D31B2E">
      <w:pPr>
        <w:tabs>
          <w:tab w:val="left" w:pos="-1440"/>
        </w:tabs>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t>419</w:t>
      </w:r>
      <w:r w:rsidRPr="00166C03">
        <w:rPr>
          <w:rFonts w:ascii="Arial" w:hAnsi="Arial" w:cs="Arial"/>
          <w:sz w:val="20"/>
          <w:szCs w:val="20"/>
        </w:rPr>
        <w:tab/>
        <w:t>31</w:t>
      </w:r>
      <w:r w:rsidRPr="00166C03">
        <w:rPr>
          <w:rFonts w:ascii="Arial" w:hAnsi="Arial" w:cs="Arial"/>
          <w:sz w:val="20"/>
          <w:szCs w:val="20"/>
        </w:rPr>
        <w:tab/>
      </w:r>
      <w:r w:rsidRPr="00166C03">
        <w:rPr>
          <w:rFonts w:ascii="Arial" w:hAnsi="Arial" w:cs="Arial"/>
          <w:sz w:val="20"/>
          <w:szCs w:val="20"/>
        </w:rPr>
        <w:tab/>
        <w:t>2/3/15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13-00377</w:t>
      </w:r>
      <w:r w:rsidR="009555D9" w:rsidRPr="00166C03">
        <w:rPr>
          <w:rFonts w:ascii="Arial" w:hAnsi="Arial" w:cs="Arial"/>
          <w:sz w:val="20"/>
          <w:szCs w:val="20"/>
        </w:rPr>
        <w:t xml:space="preserve">   </w:t>
      </w:r>
      <w:r w:rsidR="00AF48E1">
        <w:rPr>
          <w:rFonts w:ascii="Arial" w:hAnsi="Arial" w:cs="Arial"/>
          <w:sz w:val="20"/>
          <w:szCs w:val="20"/>
        </w:rPr>
        <w:t xml:space="preserve">  </w:t>
      </w:r>
      <w:r w:rsidR="009555D9" w:rsidRPr="00166C03">
        <w:rPr>
          <w:rFonts w:ascii="Arial" w:hAnsi="Arial" w:cs="Arial"/>
          <w:sz w:val="20"/>
          <w:szCs w:val="20"/>
        </w:rPr>
        <w:t xml:space="preserve"> </w:t>
      </w:r>
      <w:r w:rsidRPr="00166C03">
        <w:rPr>
          <w:rFonts w:ascii="Arial" w:hAnsi="Arial" w:cs="Arial"/>
          <w:sz w:val="20"/>
          <w:szCs w:val="20"/>
        </w:rPr>
        <w:t>$20,400.00</w:t>
      </w:r>
    </w:p>
    <w:p w:rsidR="00D31B2E" w:rsidRPr="00166C03" w:rsidRDefault="00D31B2E" w:rsidP="00D31B2E">
      <w:pPr>
        <w:tabs>
          <w:tab w:val="left" w:pos="-1440"/>
        </w:tabs>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t>472</w:t>
      </w:r>
      <w:r w:rsidRPr="00166C03">
        <w:rPr>
          <w:rFonts w:ascii="Arial" w:hAnsi="Arial" w:cs="Arial"/>
          <w:sz w:val="20"/>
          <w:szCs w:val="20"/>
        </w:rPr>
        <w:tab/>
        <w:t>9</w:t>
      </w:r>
      <w:r w:rsidRPr="00166C03">
        <w:rPr>
          <w:rFonts w:ascii="Arial" w:hAnsi="Arial" w:cs="Arial"/>
          <w:sz w:val="20"/>
          <w:szCs w:val="20"/>
        </w:rPr>
        <w:tab/>
      </w:r>
      <w:r w:rsidRPr="00166C03">
        <w:rPr>
          <w:rFonts w:ascii="Arial" w:hAnsi="Arial" w:cs="Arial"/>
          <w:sz w:val="20"/>
          <w:szCs w:val="20"/>
        </w:rPr>
        <w:tab/>
        <w:t>2/2/15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13-00415</w:t>
      </w:r>
      <w:r w:rsidRPr="00166C03">
        <w:rPr>
          <w:rFonts w:ascii="Arial" w:hAnsi="Arial" w:cs="Arial"/>
          <w:sz w:val="20"/>
          <w:szCs w:val="20"/>
        </w:rPr>
        <w:tab/>
        <w:t>$800.00</w:t>
      </w:r>
    </w:p>
    <w:p w:rsidR="00D31B2E" w:rsidRPr="00166C03" w:rsidRDefault="00D31B2E" w:rsidP="00D31B2E">
      <w:pPr>
        <w:tabs>
          <w:tab w:val="left" w:pos="-1440"/>
        </w:tabs>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t>582</w:t>
      </w:r>
      <w:r w:rsidRPr="00166C03">
        <w:rPr>
          <w:rFonts w:ascii="Arial" w:hAnsi="Arial" w:cs="Arial"/>
          <w:sz w:val="20"/>
          <w:szCs w:val="20"/>
        </w:rPr>
        <w:tab/>
        <w:t>53</w:t>
      </w:r>
      <w:r w:rsidRPr="00166C03">
        <w:rPr>
          <w:rFonts w:ascii="Arial" w:hAnsi="Arial" w:cs="Arial"/>
          <w:sz w:val="20"/>
          <w:szCs w:val="20"/>
        </w:rPr>
        <w:tab/>
      </w:r>
      <w:r w:rsidRPr="00166C03">
        <w:rPr>
          <w:rFonts w:ascii="Arial" w:hAnsi="Arial" w:cs="Arial"/>
          <w:sz w:val="20"/>
          <w:szCs w:val="20"/>
        </w:rPr>
        <w:tab/>
        <w:t>1/22/15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13-00501</w:t>
      </w:r>
      <w:r w:rsidRPr="00166C03">
        <w:rPr>
          <w:rFonts w:ascii="Arial" w:hAnsi="Arial" w:cs="Arial"/>
          <w:sz w:val="20"/>
          <w:szCs w:val="20"/>
        </w:rPr>
        <w:tab/>
        <w:t>$700.00</w:t>
      </w:r>
    </w:p>
    <w:p w:rsidR="00D31B2E" w:rsidRPr="00166C03" w:rsidRDefault="00D31B2E" w:rsidP="00D31B2E">
      <w:pPr>
        <w:tabs>
          <w:tab w:val="left" w:pos="-1440"/>
        </w:tabs>
        <w:rPr>
          <w:rFonts w:ascii="Arial" w:hAnsi="Arial" w:cs="Arial"/>
          <w:sz w:val="20"/>
          <w:szCs w:val="20"/>
        </w:rPr>
      </w:pPr>
      <w:r w:rsidRPr="00166C03">
        <w:rPr>
          <w:rFonts w:ascii="Arial" w:hAnsi="Arial" w:cs="Arial"/>
          <w:sz w:val="20"/>
          <w:szCs w:val="20"/>
        </w:rPr>
        <w:tab/>
      </w:r>
    </w:p>
    <w:p w:rsidR="00D31B2E" w:rsidRPr="00166C03" w:rsidRDefault="00D31B2E" w:rsidP="00D31B2E">
      <w:pPr>
        <w:ind w:left="720"/>
        <w:rPr>
          <w:rFonts w:ascii="Arial" w:hAnsi="Arial" w:cs="Arial"/>
          <w:color w:val="000000"/>
          <w:sz w:val="20"/>
          <w:szCs w:val="20"/>
        </w:rPr>
      </w:pPr>
      <w:r w:rsidRPr="00166C03">
        <w:rPr>
          <w:rFonts w:ascii="Arial" w:hAnsi="Arial" w:cs="Arial"/>
          <w:sz w:val="20"/>
          <w:szCs w:val="20"/>
        </w:rPr>
        <w:t xml:space="preserve">Therefore, it would be in order for the council to authorize the treasurer to issue a check in the amount of $25,900.00 payable to: US Bank Cust-PC4 </w:t>
      </w:r>
      <w:proofErr w:type="spellStart"/>
      <w:r w:rsidRPr="00166C03">
        <w:rPr>
          <w:rFonts w:ascii="Arial" w:hAnsi="Arial" w:cs="Arial"/>
          <w:sz w:val="20"/>
          <w:szCs w:val="20"/>
        </w:rPr>
        <w:t>Firstrust</w:t>
      </w:r>
      <w:proofErr w:type="spellEnd"/>
      <w:r w:rsidRPr="00166C03">
        <w:rPr>
          <w:rFonts w:ascii="Arial" w:hAnsi="Arial" w:cs="Arial"/>
          <w:sz w:val="20"/>
          <w:szCs w:val="20"/>
        </w:rPr>
        <w:t>, 50 South 16</w:t>
      </w:r>
      <w:r w:rsidRPr="00166C03">
        <w:rPr>
          <w:rFonts w:ascii="Arial" w:hAnsi="Arial" w:cs="Arial"/>
          <w:sz w:val="20"/>
          <w:szCs w:val="20"/>
          <w:vertAlign w:val="superscript"/>
        </w:rPr>
        <w:t>th</w:t>
      </w:r>
      <w:r w:rsidRPr="00166C03">
        <w:rPr>
          <w:rFonts w:ascii="Arial" w:hAnsi="Arial" w:cs="Arial"/>
          <w:sz w:val="20"/>
          <w:szCs w:val="20"/>
        </w:rPr>
        <w:t xml:space="preserve"> Street-Suite 2050, Philadelphia, PA 19102 charging same to account #5-01-55-276-999-956.</w:t>
      </w:r>
    </w:p>
    <w:p w:rsidR="00D31B2E" w:rsidRPr="00166C03" w:rsidRDefault="00D31B2E" w:rsidP="00D31B2E">
      <w:pPr>
        <w:ind w:left="720"/>
        <w:rPr>
          <w:rFonts w:ascii="Arial" w:hAnsi="Arial" w:cs="Arial"/>
          <w:sz w:val="20"/>
          <w:szCs w:val="20"/>
        </w:rPr>
      </w:pPr>
    </w:p>
    <w:p w:rsidR="00D31B2E" w:rsidRPr="00166C03" w:rsidRDefault="00D31B2E" w:rsidP="009555D9">
      <w:pPr>
        <w:ind w:left="1440" w:hanging="1440"/>
        <w:rPr>
          <w:rFonts w:ascii="Arial" w:hAnsi="Arial" w:cs="Arial"/>
          <w:sz w:val="20"/>
          <w:szCs w:val="20"/>
        </w:rPr>
      </w:pPr>
      <w:r w:rsidRPr="00166C03">
        <w:rPr>
          <w:rFonts w:ascii="Arial" w:hAnsi="Arial" w:cs="Arial"/>
          <w:sz w:val="20"/>
          <w:szCs w:val="20"/>
        </w:rPr>
        <w:t xml:space="preserve">Tax Sale </w:t>
      </w:r>
      <w:r w:rsidRPr="00166C03">
        <w:rPr>
          <w:rFonts w:ascii="Arial" w:hAnsi="Arial" w:cs="Arial"/>
          <w:sz w:val="20"/>
          <w:szCs w:val="20"/>
        </w:rPr>
        <w:tab/>
        <w:t>Requesting the refund of the premium paid at the 2012 &amp; 2013 tax sale on the following block &amp; lot.</w:t>
      </w:r>
    </w:p>
    <w:p w:rsidR="00D31B2E" w:rsidRPr="00166C03" w:rsidRDefault="00D31B2E" w:rsidP="00D31B2E">
      <w:pPr>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t>Block</w:t>
      </w:r>
      <w:r w:rsidRPr="00166C03">
        <w:rPr>
          <w:rFonts w:ascii="Arial" w:hAnsi="Arial" w:cs="Arial"/>
          <w:sz w:val="20"/>
          <w:szCs w:val="20"/>
        </w:rPr>
        <w:tab/>
        <w:t>Lot</w:t>
      </w:r>
      <w:r w:rsidRPr="00166C03">
        <w:rPr>
          <w:rFonts w:ascii="Arial" w:hAnsi="Arial" w:cs="Arial"/>
          <w:sz w:val="20"/>
          <w:szCs w:val="20"/>
        </w:rPr>
        <w:tab/>
        <w:t>Redemption Date</w:t>
      </w:r>
      <w:r w:rsidRPr="00166C03">
        <w:rPr>
          <w:rFonts w:ascii="Arial" w:hAnsi="Arial" w:cs="Arial"/>
          <w:sz w:val="20"/>
          <w:szCs w:val="20"/>
        </w:rPr>
        <w:tab/>
        <w:t>CTF#</w:t>
      </w:r>
      <w:r w:rsidRPr="00166C03">
        <w:rPr>
          <w:rFonts w:ascii="Arial" w:hAnsi="Arial" w:cs="Arial"/>
          <w:sz w:val="20"/>
          <w:szCs w:val="20"/>
        </w:rPr>
        <w:tab/>
      </w:r>
      <w:r w:rsidRPr="00166C03">
        <w:rPr>
          <w:rFonts w:ascii="Arial" w:hAnsi="Arial" w:cs="Arial"/>
          <w:sz w:val="20"/>
          <w:szCs w:val="20"/>
        </w:rPr>
        <w:tab/>
        <w:t>Amount</w:t>
      </w:r>
    </w:p>
    <w:p w:rsidR="00D31B2E" w:rsidRPr="00166C03" w:rsidRDefault="00D31B2E" w:rsidP="00D31B2E">
      <w:pPr>
        <w:tabs>
          <w:tab w:val="left" w:pos="-1440"/>
        </w:tabs>
        <w:rPr>
          <w:rFonts w:ascii="Arial" w:hAnsi="Arial" w:cs="Arial"/>
          <w:sz w:val="20"/>
          <w:szCs w:val="20"/>
        </w:rPr>
      </w:pPr>
      <w:r w:rsidRPr="00166C03">
        <w:rPr>
          <w:rFonts w:ascii="Arial" w:hAnsi="Arial" w:cs="Arial"/>
          <w:sz w:val="20"/>
          <w:szCs w:val="20"/>
        </w:rPr>
        <w:t xml:space="preserve"> </w:t>
      </w:r>
      <w:r w:rsidRPr="00166C03">
        <w:rPr>
          <w:rFonts w:ascii="Arial" w:hAnsi="Arial" w:cs="Arial"/>
          <w:sz w:val="20"/>
          <w:szCs w:val="20"/>
        </w:rPr>
        <w:tab/>
      </w:r>
      <w:r w:rsidRPr="00166C03">
        <w:rPr>
          <w:rFonts w:ascii="Arial" w:hAnsi="Arial" w:cs="Arial"/>
          <w:sz w:val="20"/>
          <w:szCs w:val="20"/>
        </w:rPr>
        <w:tab/>
        <w:t>155</w:t>
      </w:r>
      <w:r w:rsidRPr="00166C03">
        <w:rPr>
          <w:rFonts w:ascii="Arial" w:hAnsi="Arial" w:cs="Arial"/>
          <w:sz w:val="20"/>
          <w:szCs w:val="20"/>
        </w:rPr>
        <w:tab/>
        <w:t>20</w:t>
      </w:r>
      <w:r w:rsidRPr="00166C03">
        <w:rPr>
          <w:rFonts w:ascii="Arial" w:hAnsi="Arial" w:cs="Arial"/>
          <w:sz w:val="20"/>
          <w:szCs w:val="20"/>
        </w:rPr>
        <w:tab/>
        <w:t>1/28/15</w:t>
      </w:r>
      <w:r w:rsidRPr="00166C03">
        <w:rPr>
          <w:rFonts w:ascii="Arial" w:hAnsi="Arial" w:cs="Arial"/>
          <w:sz w:val="20"/>
          <w:szCs w:val="20"/>
        </w:rPr>
        <w:tab/>
      </w:r>
      <w:r w:rsidRPr="00166C03">
        <w:rPr>
          <w:rFonts w:ascii="Arial" w:hAnsi="Arial" w:cs="Arial"/>
          <w:sz w:val="20"/>
          <w:szCs w:val="20"/>
        </w:rPr>
        <w:tab/>
      </w:r>
      <w:r w:rsidR="00F75D9C">
        <w:rPr>
          <w:rFonts w:ascii="Arial" w:hAnsi="Arial" w:cs="Arial"/>
          <w:sz w:val="20"/>
          <w:szCs w:val="20"/>
        </w:rPr>
        <w:tab/>
      </w:r>
      <w:r w:rsidRPr="00166C03">
        <w:rPr>
          <w:rFonts w:ascii="Arial" w:hAnsi="Arial" w:cs="Arial"/>
          <w:sz w:val="20"/>
          <w:szCs w:val="20"/>
        </w:rPr>
        <w:t>12-00120</w:t>
      </w:r>
      <w:r w:rsidRPr="00166C03">
        <w:rPr>
          <w:rFonts w:ascii="Arial" w:hAnsi="Arial" w:cs="Arial"/>
          <w:sz w:val="20"/>
          <w:szCs w:val="20"/>
        </w:rPr>
        <w:tab/>
        <w:t>$12,000.00</w:t>
      </w:r>
    </w:p>
    <w:p w:rsidR="00D31B2E" w:rsidRPr="00166C03" w:rsidRDefault="00D31B2E" w:rsidP="00D31B2E">
      <w:pPr>
        <w:tabs>
          <w:tab w:val="left" w:pos="-1440"/>
        </w:tabs>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t>394</w:t>
      </w:r>
      <w:r w:rsidRPr="00166C03">
        <w:rPr>
          <w:rFonts w:ascii="Arial" w:hAnsi="Arial" w:cs="Arial"/>
          <w:sz w:val="20"/>
          <w:szCs w:val="20"/>
        </w:rPr>
        <w:tab/>
        <w:t>14.01</w:t>
      </w:r>
      <w:r w:rsidRPr="00166C03">
        <w:rPr>
          <w:rFonts w:ascii="Arial" w:hAnsi="Arial" w:cs="Arial"/>
          <w:sz w:val="20"/>
          <w:szCs w:val="20"/>
        </w:rPr>
        <w:tab/>
        <w:t>1/28/15</w:t>
      </w:r>
      <w:r w:rsidRPr="00166C03">
        <w:rPr>
          <w:rFonts w:ascii="Arial" w:hAnsi="Arial" w:cs="Arial"/>
          <w:sz w:val="20"/>
          <w:szCs w:val="20"/>
        </w:rPr>
        <w:tab/>
      </w:r>
      <w:r w:rsidRPr="00166C03">
        <w:rPr>
          <w:rFonts w:ascii="Arial" w:hAnsi="Arial" w:cs="Arial"/>
          <w:sz w:val="20"/>
          <w:szCs w:val="20"/>
        </w:rPr>
        <w:tab/>
      </w:r>
      <w:r w:rsidR="00F75D9C">
        <w:rPr>
          <w:rFonts w:ascii="Arial" w:hAnsi="Arial" w:cs="Arial"/>
          <w:sz w:val="20"/>
          <w:szCs w:val="20"/>
        </w:rPr>
        <w:tab/>
      </w:r>
      <w:r w:rsidRPr="00166C03">
        <w:rPr>
          <w:rFonts w:ascii="Arial" w:hAnsi="Arial" w:cs="Arial"/>
          <w:sz w:val="20"/>
          <w:szCs w:val="20"/>
        </w:rPr>
        <w:t>11-00169</w:t>
      </w:r>
      <w:r w:rsidRPr="00166C03">
        <w:rPr>
          <w:rFonts w:ascii="Arial" w:hAnsi="Arial" w:cs="Arial"/>
          <w:sz w:val="20"/>
          <w:szCs w:val="20"/>
        </w:rPr>
        <w:tab/>
        <w:t>$16,500.00</w:t>
      </w:r>
    </w:p>
    <w:p w:rsidR="00D31B2E" w:rsidRPr="00166C03" w:rsidRDefault="00D31B2E" w:rsidP="00D31B2E">
      <w:pPr>
        <w:jc w:val="both"/>
        <w:rPr>
          <w:rFonts w:ascii="Arial" w:hAnsi="Arial" w:cs="Arial"/>
          <w:sz w:val="20"/>
          <w:szCs w:val="20"/>
        </w:rPr>
      </w:pPr>
    </w:p>
    <w:p w:rsidR="00D31B2E" w:rsidRPr="00166C03" w:rsidRDefault="00D31B2E" w:rsidP="009555D9">
      <w:pPr>
        <w:ind w:left="540"/>
        <w:jc w:val="both"/>
        <w:rPr>
          <w:rFonts w:ascii="Arial" w:hAnsi="Arial" w:cs="Arial"/>
          <w:sz w:val="20"/>
          <w:szCs w:val="20"/>
        </w:rPr>
      </w:pPr>
      <w:r w:rsidRPr="00166C03">
        <w:rPr>
          <w:rFonts w:ascii="Arial" w:hAnsi="Arial" w:cs="Arial"/>
          <w:sz w:val="20"/>
          <w:szCs w:val="20"/>
        </w:rPr>
        <w:lastRenderedPageBreak/>
        <w:t xml:space="preserve">Therefore, it would be in order for the council to authorize the treasurer to issue a check in the amount of $28,500.00 payable to: US Bank </w:t>
      </w:r>
      <w:proofErr w:type="spellStart"/>
      <w:r w:rsidRPr="00166C03">
        <w:rPr>
          <w:rFonts w:ascii="Arial" w:hAnsi="Arial" w:cs="Arial"/>
          <w:sz w:val="20"/>
          <w:szCs w:val="20"/>
        </w:rPr>
        <w:t>Cust</w:t>
      </w:r>
      <w:proofErr w:type="spellEnd"/>
      <w:r w:rsidRPr="00166C03">
        <w:rPr>
          <w:rFonts w:ascii="Arial" w:hAnsi="Arial" w:cs="Arial"/>
          <w:sz w:val="20"/>
          <w:szCs w:val="20"/>
        </w:rPr>
        <w:t>. for Phoenix, 2 Liberty Place-TLSG 50 South 16</w:t>
      </w:r>
      <w:r w:rsidRPr="00166C03">
        <w:rPr>
          <w:rFonts w:ascii="Arial" w:hAnsi="Arial" w:cs="Arial"/>
          <w:sz w:val="20"/>
          <w:szCs w:val="20"/>
          <w:vertAlign w:val="superscript"/>
        </w:rPr>
        <w:t>th</w:t>
      </w:r>
      <w:r w:rsidRPr="00166C03">
        <w:rPr>
          <w:rFonts w:ascii="Arial" w:hAnsi="Arial" w:cs="Arial"/>
          <w:sz w:val="20"/>
          <w:szCs w:val="20"/>
        </w:rPr>
        <w:t xml:space="preserve"> Street-</w:t>
      </w:r>
      <w:proofErr w:type="spellStart"/>
      <w:r w:rsidRPr="00166C03">
        <w:rPr>
          <w:rFonts w:ascii="Arial" w:hAnsi="Arial" w:cs="Arial"/>
          <w:sz w:val="20"/>
          <w:szCs w:val="20"/>
        </w:rPr>
        <w:t>Ste</w:t>
      </w:r>
      <w:proofErr w:type="spellEnd"/>
      <w:r w:rsidRPr="00166C03">
        <w:rPr>
          <w:rFonts w:ascii="Arial" w:hAnsi="Arial" w:cs="Arial"/>
          <w:sz w:val="20"/>
          <w:szCs w:val="20"/>
        </w:rPr>
        <w:t xml:space="preserve"> 1950, Philadelphia, PA 19102 charging same to account #-5</w:t>
      </w:r>
      <w:r w:rsidRPr="00166C03">
        <w:rPr>
          <w:rFonts w:ascii="Arial" w:hAnsi="Arial" w:cs="Arial"/>
          <w:color w:val="000000"/>
          <w:sz w:val="20"/>
          <w:szCs w:val="20"/>
        </w:rPr>
        <w:t>-01-55-276-999-956</w:t>
      </w:r>
      <w:r w:rsidRPr="00166C03">
        <w:rPr>
          <w:rFonts w:ascii="Arial" w:hAnsi="Arial" w:cs="Arial"/>
          <w:sz w:val="20"/>
          <w:szCs w:val="20"/>
        </w:rPr>
        <w:t>.</w:t>
      </w:r>
    </w:p>
    <w:p w:rsidR="009555D9" w:rsidRPr="00166C03" w:rsidRDefault="009555D9" w:rsidP="009555D9">
      <w:pPr>
        <w:ind w:left="540"/>
        <w:jc w:val="both"/>
        <w:rPr>
          <w:rFonts w:ascii="Arial" w:hAnsi="Arial" w:cs="Arial"/>
          <w:sz w:val="20"/>
          <w:szCs w:val="20"/>
        </w:rPr>
      </w:pPr>
    </w:p>
    <w:p w:rsidR="00D31B2E" w:rsidRPr="00166C03" w:rsidRDefault="00D31B2E" w:rsidP="00D31B2E">
      <w:pPr>
        <w:ind w:left="1440" w:hanging="1350"/>
        <w:rPr>
          <w:rFonts w:ascii="Arial" w:hAnsi="Arial" w:cs="Arial"/>
          <w:sz w:val="20"/>
          <w:szCs w:val="20"/>
        </w:rPr>
      </w:pPr>
      <w:r w:rsidRPr="00166C03">
        <w:rPr>
          <w:rFonts w:ascii="Arial" w:hAnsi="Arial" w:cs="Arial"/>
          <w:sz w:val="20"/>
          <w:szCs w:val="20"/>
        </w:rPr>
        <w:t xml:space="preserve">Tax Sale </w:t>
      </w:r>
      <w:r w:rsidRPr="00166C03">
        <w:rPr>
          <w:rFonts w:ascii="Arial" w:hAnsi="Arial" w:cs="Arial"/>
          <w:sz w:val="20"/>
          <w:szCs w:val="20"/>
        </w:rPr>
        <w:tab/>
        <w:t>Requesting the refund of the premium paid at the 2010 tax sale on the following blocks &amp; lots.</w:t>
      </w:r>
    </w:p>
    <w:p w:rsidR="00D31B2E" w:rsidRPr="00166C03" w:rsidRDefault="00D31B2E" w:rsidP="00D31B2E">
      <w:pPr>
        <w:tabs>
          <w:tab w:val="left" w:pos="-1440"/>
        </w:tabs>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t xml:space="preserve">Block </w:t>
      </w:r>
      <w:r w:rsidR="009555D9" w:rsidRPr="00166C03">
        <w:rPr>
          <w:rFonts w:ascii="Arial" w:hAnsi="Arial" w:cs="Arial"/>
          <w:sz w:val="20"/>
          <w:szCs w:val="20"/>
        </w:rPr>
        <w:tab/>
      </w:r>
      <w:r w:rsidRPr="00166C03">
        <w:rPr>
          <w:rFonts w:ascii="Arial" w:hAnsi="Arial" w:cs="Arial"/>
          <w:sz w:val="20"/>
          <w:szCs w:val="20"/>
        </w:rPr>
        <w:t xml:space="preserve">Lot </w:t>
      </w:r>
      <w:r w:rsidRPr="00166C03">
        <w:rPr>
          <w:rFonts w:ascii="Arial" w:hAnsi="Arial" w:cs="Arial"/>
          <w:sz w:val="20"/>
          <w:szCs w:val="20"/>
        </w:rPr>
        <w:tab/>
      </w:r>
      <w:r w:rsidRPr="00166C03">
        <w:rPr>
          <w:rFonts w:ascii="Arial" w:hAnsi="Arial" w:cs="Arial"/>
          <w:sz w:val="20"/>
          <w:szCs w:val="20"/>
        </w:rPr>
        <w:tab/>
        <w:t>Redemption Date</w:t>
      </w:r>
      <w:r w:rsidRPr="00166C03">
        <w:rPr>
          <w:rFonts w:ascii="Arial" w:hAnsi="Arial" w:cs="Arial"/>
          <w:sz w:val="20"/>
          <w:szCs w:val="20"/>
        </w:rPr>
        <w:tab/>
        <w:t>CTF#</w:t>
      </w:r>
      <w:r w:rsidRPr="00166C03">
        <w:rPr>
          <w:rFonts w:ascii="Arial" w:hAnsi="Arial" w:cs="Arial"/>
          <w:sz w:val="20"/>
          <w:szCs w:val="20"/>
        </w:rPr>
        <w:tab/>
      </w:r>
      <w:r w:rsidRPr="00166C03">
        <w:rPr>
          <w:rFonts w:ascii="Arial" w:hAnsi="Arial" w:cs="Arial"/>
          <w:sz w:val="20"/>
          <w:szCs w:val="20"/>
        </w:rPr>
        <w:tab/>
        <w:t>Amount</w:t>
      </w:r>
    </w:p>
    <w:p w:rsidR="00D31B2E" w:rsidRPr="00166C03" w:rsidRDefault="00D31B2E" w:rsidP="00D31B2E">
      <w:pPr>
        <w:ind w:left="720" w:firstLine="720"/>
        <w:rPr>
          <w:rFonts w:ascii="Arial" w:hAnsi="Arial" w:cs="Arial"/>
          <w:sz w:val="20"/>
          <w:szCs w:val="20"/>
        </w:rPr>
      </w:pPr>
      <w:r w:rsidRPr="00166C03">
        <w:rPr>
          <w:rFonts w:ascii="Arial" w:hAnsi="Arial" w:cs="Arial"/>
          <w:sz w:val="20"/>
          <w:szCs w:val="20"/>
        </w:rPr>
        <w:t>201</w:t>
      </w:r>
      <w:r w:rsidRPr="00166C03">
        <w:rPr>
          <w:rFonts w:ascii="Arial" w:hAnsi="Arial" w:cs="Arial"/>
          <w:sz w:val="20"/>
          <w:szCs w:val="20"/>
        </w:rPr>
        <w:tab/>
      </w:r>
      <w:r w:rsidR="009555D9" w:rsidRPr="00166C03">
        <w:rPr>
          <w:rFonts w:ascii="Arial" w:hAnsi="Arial" w:cs="Arial"/>
          <w:sz w:val="20"/>
          <w:szCs w:val="20"/>
        </w:rPr>
        <w:t xml:space="preserve">  </w:t>
      </w:r>
      <w:r w:rsidRPr="00166C03">
        <w:rPr>
          <w:rFonts w:ascii="Arial" w:hAnsi="Arial" w:cs="Arial"/>
          <w:sz w:val="20"/>
          <w:szCs w:val="20"/>
        </w:rPr>
        <w:t>4</w:t>
      </w:r>
      <w:r w:rsidRPr="00166C03">
        <w:rPr>
          <w:rFonts w:ascii="Arial" w:hAnsi="Arial" w:cs="Arial"/>
          <w:sz w:val="20"/>
          <w:szCs w:val="20"/>
        </w:rPr>
        <w:tab/>
      </w:r>
      <w:r w:rsidRPr="00166C03">
        <w:rPr>
          <w:rFonts w:ascii="Arial" w:hAnsi="Arial" w:cs="Arial"/>
          <w:sz w:val="20"/>
          <w:szCs w:val="20"/>
        </w:rPr>
        <w:tab/>
        <w:t>1/14/15</w:t>
      </w:r>
      <w:r w:rsidRPr="00166C03">
        <w:rPr>
          <w:rFonts w:ascii="Arial" w:hAnsi="Arial" w:cs="Arial"/>
          <w:sz w:val="20"/>
          <w:szCs w:val="20"/>
        </w:rPr>
        <w:tab/>
      </w:r>
      <w:r w:rsidRPr="00166C03">
        <w:rPr>
          <w:rFonts w:ascii="Arial" w:hAnsi="Arial" w:cs="Arial"/>
          <w:sz w:val="20"/>
          <w:szCs w:val="20"/>
        </w:rPr>
        <w:tab/>
      </w:r>
      <w:r w:rsidR="00F75D9C">
        <w:rPr>
          <w:rFonts w:ascii="Arial" w:hAnsi="Arial" w:cs="Arial"/>
          <w:sz w:val="20"/>
          <w:szCs w:val="20"/>
        </w:rPr>
        <w:tab/>
      </w:r>
      <w:r w:rsidRPr="00166C03">
        <w:rPr>
          <w:rFonts w:ascii="Arial" w:hAnsi="Arial" w:cs="Arial"/>
          <w:sz w:val="20"/>
          <w:szCs w:val="20"/>
        </w:rPr>
        <w:t>09-00128</w:t>
      </w:r>
      <w:r w:rsidRPr="00166C03">
        <w:rPr>
          <w:rFonts w:ascii="Arial" w:hAnsi="Arial" w:cs="Arial"/>
          <w:sz w:val="20"/>
          <w:szCs w:val="20"/>
        </w:rPr>
        <w:tab/>
        <w:t>$400.00</w:t>
      </w:r>
    </w:p>
    <w:p w:rsidR="00D31B2E" w:rsidRPr="00166C03" w:rsidRDefault="00D31B2E" w:rsidP="00D31B2E">
      <w:pPr>
        <w:ind w:firstLine="720"/>
        <w:rPr>
          <w:rFonts w:ascii="Arial" w:hAnsi="Arial" w:cs="Arial"/>
          <w:sz w:val="20"/>
          <w:szCs w:val="20"/>
        </w:rPr>
      </w:pPr>
    </w:p>
    <w:p w:rsidR="00D31B2E" w:rsidRPr="00166C03" w:rsidRDefault="00D31B2E" w:rsidP="00D31B2E">
      <w:pPr>
        <w:ind w:left="540"/>
        <w:rPr>
          <w:rFonts w:ascii="Arial" w:hAnsi="Arial" w:cs="Arial"/>
          <w:sz w:val="20"/>
          <w:szCs w:val="20"/>
        </w:rPr>
      </w:pPr>
      <w:r w:rsidRPr="00166C03">
        <w:rPr>
          <w:rFonts w:ascii="Arial" w:hAnsi="Arial" w:cs="Arial"/>
          <w:sz w:val="20"/>
          <w:szCs w:val="20"/>
        </w:rPr>
        <w:t xml:space="preserve">Therefore, it would be in order for the council to authorize the treasurer to issue a check in the amount of $400.00 payable to: Superior Lien Services, 7 </w:t>
      </w:r>
      <w:proofErr w:type="spellStart"/>
      <w:r w:rsidRPr="00166C03">
        <w:rPr>
          <w:rFonts w:ascii="Arial" w:hAnsi="Arial" w:cs="Arial"/>
          <w:sz w:val="20"/>
          <w:szCs w:val="20"/>
        </w:rPr>
        <w:t>Riveredge</w:t>
      </w:r>
      <w:proofErr w:type="spellEnd"/>
      <w:r w:rsidRPr="00166C03">
        <w:rPr>
          <w:rFonts w:ascii="Arial" w:hAnsi="Arial" w:cs="Arial"/>
          <w:sz w:val="20"/>
          <w:szCs w:val="20"/>
        </w:rPr>
        <w:t xml:space="preserve"> Drive, Fairfield, NJ 07004 charging same to account #5</w:t>
      </w:r>
      <w:r w:rsidRPr="00166C03">
        <w:rPr>
          <w:rFonts w:ascii="Arial" w:hAnsi="Arial" w:cs="Arial"/>
          <w:color w:val="000000"/>
          <w:sz w:val="20"/>
          <w:szCs w:val="20"/>
        </w:rPr>
        <w:t>-01-55-276-999-956</w:t>
      </w:r>
      <w:r w:rsidRPr="00166C03">
        <w:rPr>
          <w:rFonts w:ascii="Arial" w:hAnsi="Arial" w:cs="Arial"/>
          <w:sz w:val="20"/>
          <w:szCs w:val="20"/>
        </w:rPr>
        <w:t>.</w:t>
      </w:r>
    </w:p>
    <w:p w:rsidR="00D31B2E" w:rsidRPr="00166C03" w:rsidRDefault="00D31B2E" w:rsidP="00D31B2E">
      <w:pPr>
        <w:jc w:val="both"/>
        <w:rPr>
          <w:rFonts w:ascii="Arial" w:hAnsi="Arial" w:cs="Arial"/>
          <w:sz w:val="20"/>
          <w:szCs w:val="20"/>
        </w:rPr>
      </w:pPr>
    </w:p>
    <w:p w:rsidR="00D31B2E" w:rsidRPr="00166C03" w:rsidRDefault="00D31B2E" w:rsidP="00D31B2E">
      <w:pPr>
        <w:ind w:left="1440" w:hanging="1440"/>
        <w:rPr>
          <w:rFonts w:ascii="Arial" w:hAnsi="Arial" w:cs="Arial"/>
          <w:sz w:val="20"/>
          <w:szCs w:val="20"/>
        </w:rPr>
      </w:pPr>
      <w:r w:rsidRPr="00166C03">
        <w:rPr>
          <w:rFonts w:ascii="Arial" w:hAnsi="Arial" w:cs="Arial"/>
          <w:sz w:val="20"/>
          <w:szCs w:val="20"/>
        </w:rPr>
        <w:t xml:space="preserve">Tax Sale </w:t>
      </w:r>
      <w:r w:rsidRPr="00166C03">
        <w:rPr>
          <w:rFonts w:ascii="Arial" w:hAnsi="Arial" w:cs="Arial"/>
          <w:sz w:val="20"/>
          <w:szCs w:val="20"/>
        </w:rPr>
        <w:tab/>
        <w:t>Requesting the refund of the premium paid at the 2013 tax sale on the following block &amp; lot.</w:t>
      </w:r>
    </w:p>
    <w:p w:rsidR="00D31B2E" w:rsidRPr="00166C03" w:rsidRDefault="00D31B2E" w:rsidP="00D31B2E">
      <w:pPr>
        <w:ind w:firstLine="720"/>
        <w:rPr>
          <w:rFonts w:ascii="Arial" w:hAnsi="Arial" w:cs="Arial"/>
          <w:sz w:val="20"/>
          <w:szCs w:val="20"/>
        </w:rPr>
      </w:pPr>
    </w:p>
    <w:p w:rsidR="00D31B2E" w:rsidRPr="00166C03" w:rsidRDefault="00D31B2E" w:rsidP="00D31B2E">
      <w:pPr>
        <w:tabs>
          <w:tab w:val="left" w:pos="-1440"/>
        </w:tabs>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t>Block</w:t>
      </w:r>
      <w:r w:rsidRPr="00166C03">
        <w:rPr>
          <w:rFonts w:ascii="Arial" w:hAnsi="Arial" w:cs="Arial"/>
          <w:sz w:val="20"/>
          <w:szCs w:val="20"/>
        </w:rPr>
        <w:tab/>
        <w:t>Lot</w:t>
      </w:r>
      <w:r w:rsidRPr="00166C03">
        <w:rPr>
          <w:rFonts w:ascii="Arial" w:hAnsi="Arial" w:cs="Arial"/>
          <w:sz w:val="20"/>
          <w:szCs w:val="20"/>
        </w:rPr>
        <w:tab/>
        <w:t>Redemption Date</w:t>
      </w:r>
      <w:r w:rsidRPr="00166C03">
        <w:rPr>
          <w:rFonts w:ascii="Arial" w:hAnsi="Arial" w:cs="Arial"/>
          <w:sz w:val="20"/>
          <w:szCs w:val="20"/>
        </w:rPr>
        <w:tab/>
      </w:r>
      <w:r w:rsidRPr="00166C03">
        <w:rPr>
          <w:rFonts w:ascii="Arial" w:hAnsi="Arial" w:cs="Arial"/>
          <w:sz w:val="20"/>
          <w:szCs w:val="20"/>
        </w:rPr>
        <w:tab/>
        <w:t>CTF#</w:t>
      </w:r>
      <w:r w:rsidRPr="00166C03">
        <w:rPr>
          <w:rFonts w:ascii="Arial" w:hAnsi="Arial" w:cs="Arial"/>
          <w:sz w:val="20"/>
          <w:szCs w:val="20"/>
        </w:rPr>
        <w:tab/>
      </w:r>
      <w:r w:rsidRPr="00166C03">
        <w:rPr>
          <w:rFonts w:ascii="Arial" w:hAnsi="Arial" w:cs="Arial"/>
          <w:sz w:val="20"/>
          <w:szCs w:val="20"/>
        </w:rPr>
        <w:tab/>
        <w:t>Amount</w:t>
      </w:r>
    </w:p>
    <w:p w:rsidR="00D31B2E" w:rsidRPr="00166C03" w:rsidRDefault="00D31B2E" w:rsidP="00D31B2E">
      <w:pPr>
        <w:tabs>
          <w:tab w:val="left" w:pos="-1440"/>
        </w:tabs>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t>263</w:t>
      </w:r>
      <w:r w:rsidRPr="00166C03">
        <w:rPr>
          <w:rFonts w:ascii="Arial" w:hAnsi="Arial" w:cs="Arial"/>
          <w:sz w:val="20"/>
          <w:szCs w:val="20"/>
        </w:rPr>
        <w:tab/>
        <w:t>10</w:t>
      </w:r>
      <w:r w:rsidRPr="00166C03">
        <w:rPr>
          <w:rFonts w:ascii="Arial" w:hAnsi="Arial" w:cs="Arial"/>
          <w:sz w:val="20"/>
          <w:szCs w:val="20"/>
        </w:rPr>
        <w:tab/>
        <w:t>1/28/15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00F75D9C">
        <w:rPr>
          <w:rFonts w:ascii="Arial" w:hAnsi="Arial" w:cs="Arial"/>
          <w:sz w:val="20"/>
          <w:szCs w:val="20"/>
        </w:rPr>
        <w:tab/>
      </w:r>
      <w:r w:rsidRPr="00166C03">
        <w:rPr>
          <w:rFonts w:ascii="Arial" w:hAnsi="Arial" w:cs="Arial"/>
          <w:sz w:val="20"/>
          <w:szCs w:val="20"/>
        </w:rPr>
        <w:t>12-00161</w:t>
      </w:r>
      <w:r w:rsidRPr="00166C03">
        <w:rPr>
          <w:rFonts w:ascii="Arial" w:hAnsi="Arial" w:cs="Arial"/>
          <w:sz w:val="20"/>
          <w:szCs w:val="20"/>
        </w:rPr>
        <w:tab/>
        <w:t>$1,100.00</w:t>
      </w:r>
    </w:p>
    <w:p w:rsidR="00D31B2E" w:rsidRPr="00166C03" w:rsidRDefault="00D31B2E" w:rsidP="00D31B2E">
      <w:pPr>
        <w:tabs>
          <w:tab w:val="left" w:pos="-1440"/>
        </w:tabs>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t>446</w:t>
      </w:r>
      <w:r w:rsidRPr="00166C03">
        <w:rPr>
          <w:rFonts w:ascii="Arial" w:hAnsi="Arial" w:cs="Arial"/>
          <w:sz w:val="20"/>
          <w:szCs w:val="20"/>
        </w:rPr>
        <w:tab/>
        <w:t>14</w:t>
      </w:r>
      <w:r w:rsidRPr="00166C03">
        <w:rPr>
          <w:rFonts w:ascii="Arial" w:hAnsi="Arial" w:cs="Arial"/>
          <w:sz w:val="20"/>
          <w:szCs w:val="20"/>
        </w:rPr>
        <w:tab/>
        <w:t>2/6/15</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12-00224</w:t>
      </w:r>
      <w:r w:rsidRPr="00166C03">
        <w:rPr>
          <w:rFonts w:ascii="Arial" w:hAnsi="Arial" w:cs="Arial"/>
          <w:sz w:val="20"/>
          <w:szCs w:val="20"/>
        </w:rPr>
        <w:tab/>
        <w:t>$1,200.00</w:t>
      </w:r>
    </w:p>
    <w:p w:rsidR="00D31B2E" w:rsidRPr="00166C03" w:rsidRDefault="00D31B2E" w:rsidP="00D31B2E">
      <w:pPr>
        <w:tabs>
          <w:tab w:val="left" w:pos="-1440"/>
        </w:tabs>
        <w:rPr>
          <w:rFonts w:ascii="Arial" w:hAnsi="Arial" w:cs="Arial"/>
          <w:sz w:val="20"/>
          <w:szCs w:val="20"/>
        </w:rPr>
      </w:pPr>
      <w:r w:rsidRPr="00166C03">
        <w:rPr>
          <w:rFonts w:ascii="Arial" w:hAnsi="Arial" w:cs="Arial"/>
          <w:sz w:val="20"/>
          <w:szCs w:val="20"/>
        </w:rPr>
        <w:tab/>
      </w:r>
    </w:p>
    <w:p w:rsidR="00D31B2E" w:rsidRPr="00166C03" w:rsidRDefault="00D31B2E" w:rsidP="00D31B2E">
      <w:pPr>
        <w:ind w:left="720"/>
        <w:rPr>
          <w:rFonts w:ascii="Arial" w:hAnsi="Arial" w:cs="Arial"/>
          <w:color w:val="000000"/>
          <w:sz w:val="20"/>
          <w:szCs w:val="20"/>
        </w:rPr>
      </w:pPr>
      <w:r w:rsidRPr="00166C03">
        <w:rPr>
          <w:rFonts w:ascii="Arial" w:hAnsi="Arial" w:cs="Arial"/>
          <w:sz w:val="20"/>
          <w:szCs w:val="20"/>
        </w:rPr>
        <w:t xml:space="preserve">Therefore, it would be in order for the council to authorize the treasurer to issue a check in the amount of $2,300.00 payable to: MTAG </w:t>
      </w:r>
      <w:proofErr w:type="spellStart"/>
      <w:r w:rsidRPr="00166C03">
        <w:rPr>
          <w:rFonts w:ascii="Arial" w:hAnsi="Arial" w:cs="Arial"/>
          <w:sz w:val="20"/>
          <w:szCs w:val="20"/>
        </w:rPr>
        <w:t>Cust</w:t>
      </w:r>
      <w:proofErr w:type="spellEnd"/>
      <w:r w:rsidRPr="00166C03">
        <w:rPr>
          <w:rFonts w:ascii="Arial" w:hAnsi="Arial" w:cs="Arial"/>
          <w:sz w:val="20"/>
          <w:szCs w:val="20"/>
        </w:rPr>
        <w:t xml:space="preserve"> </w:t>
      </w:r>
      <w:proofErr w:type="spellStart"/>
      <w:r w:rsidRPr="00166C03">
        <w:rPr>
          <w:rFonts w:ascii="Arial" w:hAnsi="Arial" w:cs="Arial"/>
          <w:sz w:val="20"/>
          <w:szCs w:val="20"/>
        </w:rPr>
        <w:t>Caz</w:t>
      </w:r>
      <w:proofErr w:type="spellEnd"/>
      <w:r w:rsidRPr="00166C03">
        <w:rPr>
          <w:rFonts w:ascii="Arial" w:hAnsi="Arial" w:cs="Arial"/>
          <w:sz w:val="20"/>
          <w:szCs w:val="20"/>
        </w:rPr>
        <w:t xml:space="preserve"> Creek NJ, LLC, P.O. Box 54303, New Orleans, LA 70154, charging same to account #5-01-55-276-999-956.</w:t>
      </w:r>
    </w:p>
    <w:p w:rsidR="00D31B2E" w:rsidRPr="00166C03" w:rsidRDefault="00D31B2E" w:rsidP="00D31B2E">
      <w:pPr>
        <w:ind w:firstLine="720"/>
        <w:rPr>
          <w:rFonts w:ascii="Arial" w:hAnsi="Arial" w:cs="Arial"/>
          <w:sz w:val="20"/>
          <w:szCs w:val="20"/>
        </w:rPr>
      </w:pPr>
    </w:p>
    <w:p w:rsidR="00D31B2E" w:rsidRPr="00166C03" w:rsidRDefault="00D31B2E" w:rsidP="00D31B2E">
      <w:pPr>
        <w:ind w:left="1440" w:hanging="1440"/>
        <w:rPr>
          <w:rFonts w:ascii="Arial" w:hAnsi="Arial" w:cs="Arial"/>
          <w:sz w:val="20"/>
          <w:szCs w:val="20"/>
        </w:rPr>
      </w:pPr>
      <w:r w:rsidRPr="00166C03">
        <w:rPr>
          <w:rFonts w:ascii="Arial" w:hAnsi="Arial" w:cs="Arial"/>
          <w:sz w:val="20"/>
          <w:szCs w:val="20"/>
        </w:rPr>
        <w:t xml:space="preserve">Tax Sale </w:t>
      </w:r>
      <w:r w:rsidRPr="00166C03">
        <w:rPr>
          <w:rFonts w:ascii="Arial" w:hAnsi="Arial" w:cs="Arial"/>
          <w:sz w:val="20"/>
          <w:szCs w:val="20"/>
        </w:rPr>
        <w:tab/>
        <w:t>Requesting the refund of the premium paid at the 2014 tax sale on the following block &amp; lot.</w:t>
      </w:r>
    </w:p>
    <w:p w:rsidR="00D31B2E" w:rsidRPr="00166C03" w:rsidRDefault="00D31B2E" w:rsidP="00D31B2E">
      <w:pPr>
        <w:tabs>
          <w:tab w:val="left" w:pos="-1440"/>
        </w:tabs>
        <w:ind w:left="5760" w:hanging="5040"/>
        <w:rPr>
          <w:rFonts w:ascii="Arial" w:hAnsi="Arial" w:cs="Arial"/>
          <w:sz w:val="20"/>
          <w:szCs w:val="20"/>
        </w:rPr>
      </w:pPr>
    </w:p>
    <w:p w:rsidR="00D31B2E" w:rsidRPr="00166C03" w:rsidRDefault="00D31B2E" w:rsidP="00D31B2E">
      <w:pPr>
        <w:tabs>
          <w:tab w:val="left" w:pos="-1440"/>
        </w:tabs>
        <w:ind w:left="1440"/>
        <w:rPr>
          <w:rFonts w:ascii="Arial" w:hAnsi="Arial" w:cs="Arial"/>
          <w:sz w:val="20"/>
          <w:szCs w:val="20"/>
        </w:rPr>
      </w:pPr>
      <w:r w:rsidRPr="00166C03">
        <w:rPr>
          <w:rFonts w:ascii="Arial" w:hAnsi="Arial" w:cs="Arial"/>
          <w:sz w:val="20"/>
          <w:szCs w:val="20"/>
        </w:rPr>
        <w:t>Block</w:t>
      </w:r>
      <w:r w:rsidRPr="00166C03">
        <w:rPr>
          <w:rFonts w:ascii="Arial" w:hAnsi="Arial" w:cs="Arial"/>
          <w:sz w:val="20"/>
          <w:szCs w:val="20"/>
        </w:rPr>
        <w:tab/>
        <w:t>Lot</w:t>
      </w:r>
      <w:r w:rsidRPr="00166C03">
        <w:rPr>
          <w:rFonts w:ascii="Arial" w:hAnsi="Arial" w:cs="Arial"/>
          <w:sz w:val="20"/>
          <w:szCs w:val="20"/>
        </w:rPr>
        <w:tab/>
      </w:r>
      <w:r w:rsidRPr="00166C03">
        <w:rPr>
          <w:rFonts w:ascii="Arial" w:hAnsi="Arial" w:cs="Arial"/>
          <w:sz w:val="20"/>
          <w:szCs w:val="20"/>
        </w:rPr>
        <w:tab/>
        <w:t>Redemption Date</w:t>
      </w:r>
      <w:r w:rsidRPr="00166C03">
        <w:rPr>
          <w:rFonts w:ascii="Arial" w:hAnsi="Arial" w:cs="Arial"/>
          <w:sz w:val="20"/>
          <w:szCs w:val="20"/>
        </w:rPr>
        <w:tab/>
        <w:t>CTF#</w:t>
      </w:r>
      <w:r w:rsidRPr="00166C03">
        <w:rPr>
          <w:rFonts w:ascii="Arial" w:hAnsi="Arial" w:cs="Arial"/>
          <w:sz w:val="20"/>
          <w:szCs w:val="20"/>
        </w:rPr>
        <w:tab/>
      </w:r>
      <w:r w:rsidRPr="00166C03">
        <w:rPr>
          <w:rFonts w:ascii="Arial" w:hAnsi="Arial" w:cs="Arial"/>
          <w:sz w:val="20"/>
          <w:szCs w:val="20"/>
        </w:rPr>
        <w:tab/>
        <w:t>Amount</w:t>
      </w:r>
    </w:p>
    <w:p w:rsidR="00D31B2E" w:rsidRPr="00166C03" w:rsidRDefault="00D31B2E" w:rsidP="00D31B2E">
      <w:pPr>
        <w:tabs>
          <w:tab w:val="left" w:pos="-1440"/>
        </w:tabs>
        <w:ind w:left="1440" w:hanging="2880"/>
        <w:rPr>
          <w:rFonts w:ascii="Arial" w:hAnsi="Arial" w:cs="Arial"/>
          <w:sz w:val="20"/>
          <w:szCs w:val="20"/>
        </w:rPr>
      </w:pPr>
      <w:r w:rsidRPr="00166C03">
        <w:rPr>
          <w:rFonts w:ascii="Arial" w:hAnsi="Arial" w:cs="Arial"/>
          <w:sz w:val="20"/>
          <w:szCs w:val="20"/>
        </w:rPr>
        <w:t xml:space="preserve"> </w:t>
      </w:r>
      <w:r w:rsidRPr="00166C03">
        <w:rPr>
          <w:rFonts w:ascii="Arial" w:hAnsi="Arial" w:cs="Arial"/>
          <w:sz w:val="20"/>
          <w:szCs w:val="20"/>
        </w:rPr>
        <w:tab/>
        <w:t>366</w:t>
      </w:r>
      <w:r w:rsidRPr="00166C03">
        <w:rPr>
          <w:rFonts w:ascii="Arial" w:hAnsi="Arial" w:cs="Arial"/>
          <w:sz w:val="20"/>
          <w:szCs w:val="20"/>
        </w:rPr>
        <w:tab/>
        <w:t>38</w:t>
      </w:r>
      <w:r w:rsidRPr="00166C03">
        <w:rPr>
          <w:rFonts w:ascii="Arial" w:hAnsi="Arial" w:cs="Arial"/>
          <w:sz w:val="20"/>
          <w:szCs w:val="20"/>
        </w:rPr>
        <w:tab/>
      </w:r>
      <w:r w:rsidRPr="00166C03">
        <w:rPr>
          <w:rFonts w:ascii="Arial" w:hAnsi="Arial" w:cs="Arial"/>
          <w:sz w:val="20"/>
          <w:szCs w:val="20"/>
        </w:rPr>
        <w:tab/>
        <w:t>1/16/15</w:t>
      </w:r>
      <w:r w:rsidRPr="00166C03">
        <w:rPr>
          <w:rFonts w:ascii="Arial" w:hAnsi="Arial" w:cs="Arial"/>
          <w:sz w:val="20"/>
          <w:szCs w:val="20"/>
        </w:rPr>
        <w:tab/>
      </w:r>
      <w:r w:rsidRPr="00166C03">
        <w:rPr>
          <w:rFonts w:ascii="Arial" w:hAnsi="Arial" w:cs="Arial"/>
          <w:sz w:val="20"/>
          <w:szCs w:val="20"/>
        </w:rPr>
        <w:tab/>
      </w:r>
      <w:r w:rsidR="00F75D9C">
        <w:rPr>
          <w:rFonts w:ascii="Arial" w:hAnsi="Arial" w:cs="Arial"/>
          <w:sz w:val="20"/>
          <w:szCs w:val="20"/>
        </w:rPr>
        <w:tab/>
      </w:r>
      <w:r w:rsidRPr="00166C03">
        <w:rPr>
          <w:rFonts w:ascii="Arial" w:hAnsi="Arial" w:cs="Arial"/>
          <w:sz w:val="20"/>
          <w:szCs w:val="20"/>
        </w:rPr>
        <w:t>13-00340</w:t>
      </w:r>
      <w:r w:rsidRPr="00166C03">
        <w:rPr>
          <w:rFonts w:ascii="Arial" w:hAnsi="Arial" w:cs="Arial"/>
          <w:sz w:val="20"/>
          <w:szCs w:val="20"/>
        </w:rPr>
        <w:tab/>
        <w:t>$100.00</w:t>
      </w:r>
    </w:p>
    <w:p w:rsidR="00D31B2E" w:rsidRPr="00166C03" w:rsidRDefault="00D31B2E" w:rsidP="00D31B2E">
      <w:pPr>
        <w:tabs>
          <w:tab w:val="left" w:pos="-1440"/>
        </w:tabs>
        <w:ind w:left="1440" w:hanging="2880"/>
        <w:rPr>
          <w:rFonts w:ascii="Arial" w:hAnsi="Arial" w:cs="Arial"/>
          <w:sz w:val="20"/>
          <w:szCs w:val="20"/>
        </w:rPr>
      </w:pPr>
      <w:r w:rsidRPr="00166C03">
        <w:rPr>
          <w:rFonts w:ascii="Arial" w:hAnsi="Arial" w:cs="Arial"/>
          <w:sz w:val="20"/>
          <w:szCs w:val="20"/>
        </w:rPr>
        <w:tab/>
        <w:t>573</w:t>
      </w:r>
      <w:r w:rsidRPr="00166C03">
        <w:rPr>
          <w:rFonts w:ascii="Arial" w:hAnsi="Arial" w:cs="Arial"/>
          <w:sz w:val="20"/>
          <w:szCs w:val="20"/>
        </w:rPr>
        <w:tab/>
        <w:t>20.02</w:t>
      </w:r>
      <w:r w:rsidRPr="00166C03">
        <w:rPr>
          <w:rFonts w:ascii="Arial" w:hAnsi="Arial" w:cs="Arial"/>
          <w:sz w:val="20"/>
          <w:szCs w:val="20"/>
        </w:rPr>
        <w:tab/>
      </w:r>
      <w:r w:rsidRPr="00166C03">
        <w:rPr>
          <w:rFonts w:ascii="Arial" w:hAnsi="Arial" w:cs="Arial"/>
          <w:sz w:val="20"/>
          <w:szCs w:val="20"/>
        </w:rPr>
        <w:tab/>
        <w:t>1/23/15</w:t>
      </w:r>
      <w:r w:rsidRPr="00166C03">
        <w:rPr>
          <w:rFonts w:ascii="Arial" w:hAnsi="Arial" w:cs="Arial"/>
          <w:sz w:val="20"/>
          <w:szCs w:val="20"/>
        </w:rPr>
        <w:tab/>
      </w:r>
      <w:r w:rsidRPr="00166C03">
        <w:rPr>
          <w:rFonts w:ascii="Arial" w:hAnsi="Arial" w:cs="Arial"/>
          <w:sz w:val="20"/>
          <w:szCs w:val="20"/>
        </w:rPr>
        <w:tab/>
      </w:r>
      <w:r w:rsidR="00F75D9C">
        <w:rPr>
          <w:rFonts w:ascii="Arial" w:hAnsi="Arial" w:cs="Arial"/>
          <w:sz w:val="20"/>
          <w:szCs w:val="20"/>
        </w:rPr>
        <w:tab/>
      </w:r>
      <w:r w:rsidRPr="00166C03">
        <w:rPr>
          <w:rFonts w:ascii="Arial" w:hAnsi="Arial" w:cs="Arial"/>
          <w:sz w:val="20"/>
          <w:szCs w:val="20"/>
        </w:rPr>
        <w:t>13-00496</w:t>
      </w:r>
      <w:r w:rsidRPr="00166C03">
        <w:rPr>
          <w:rFonts w:ascii="Arial" w:hAnsi="Arial" w:cs="Arial"/>
          <w:sz w:val="20"/>
          <w:szCs w:val="20"/>
        </w:rPr>
        <w:tab/>
        <w:t>$100.00</w:t>
      </w:r>
      <w:r w:rsidRPr="00166C03">
        <w:rPr>
          <w:rFonts w:ascii="Arial" w:hAnsi="Arial" w:cs="Arial"/>
          <w:sz w:val="20"/>
          <w:szCs w:val="20"/>
        </w:rPr>
        <w:tab/>
      </w:r>
    </w:p>
    <w:p w:rsidR="00D31B2E" w:rsidRPr="00166C03" w:rsidRDefault="00D31B2E" w:rsidP="00D31B2E">
      <w:pPr>
        <w:tabs>
          <w:tab w:val="left" w:pos="-1440"/>
        </w:tabs>
        <w:ind w:left="5760" w:hanging="5760"/>
        <w:rPr>
          <w:rFonts w:ascii="Arial" w:hAnsi="Arial" w:cs="Arial"/>
          <w:sz w:val="20"/>
          <w:szCs w:val="20"/>
        </w:rPr>
      </w:pPr>
    </w:p>
    <w:p w:rsidR="00D31B2E" w:rsidRPr="00166C03" w:rsidRDefault="00D31B2E" w:rsidP="00D31B2E">
      <w:pPr>
        <w:ind w:left="540"/>
        <w:rPr>
          <w:rFonts w:ascii="Arial" w:hAnsi="Arial" w:cs="Arial"/>
          <w:color w:val="000000"/>
          <w:sz w:val="20"/>
          <w:szCs w:val="20"/>
        </w:rPr>
      </w:pPr>
      <w:r w:rsidRPr="00166C03">
        <w:rPr>
          <w:rFonts w:ascii="Arial" w:hAnsi="Arial" w:cs="Arial"/>
          <w:sz w:val="20"/>
          <w:szCs w:val="20"/>
        </w:rPr>
        <w:t xml:space="preserve">Therefore, it would be in order for the council to authorize the treasurer to issue a check in the amount of $200.00 payable to: US Bank </w:t>
      </w:r>
      <w:proofErr w:type="spellStart"/>
      <w:r w:rsidRPr="00166C03">
        <w:rPr>
          <w:rFonts w:ascii="Arial" w:hAnsi="Arial" w:cs="Arial"/>
          <w:sz w:val="20"/>
          <w:szCs w:val="20"/>
        </w:rPr>
        <w:t>Cust</w:t>
      </w:r>
      <w:proofErr w:type="spellEnd"/>
      <w:r w:rsidRPr="00166C03">
        <w:rPr>
          <w:rFonts w:ascii="Arial" w:hAnsi="Arial" w:cs="Arial"/>
          <w:sz w:val="20"/>
          <w:szCs w:val="20"/>
        </w:rPr>
        <w:t xml:space="preserve"> BV001 Trust, 50 South 16</w:t>
      </w:r>
      <w:r w:rsidRPr="00166C03">
        <w:rPr>
          <w:rFonts w:ascii="Arial" w:hAnsi="Arial" w:cs="Arial"/>
          <w:sz w:val="20"/>
          <w:szCs w:val="20"/>
          <w:vertAlign w:val="superscript"/>
        </w:rPr>
        <w:t>th</w:t>
      </w:r>
      <w:r w:rsidRPr="00166C03">
        <w:rPr>
          <w:rFonts w:ascii="Arial" w:hAnsi="Arial" w:cs="Arial"/>
          <w:sz w:val="20"/>
          <w:szCs w:val="20"/>
        </w:rPr>
        <w:t xml:space="preserve"> Street, Suite #19, Philadelphia, PA 19102, charging same to account #-5</w:t>
      </w:r>
      <w:r w:rsidRPr="00166C03">
        <w:rPr>
          <w:rFonts w:ascii="Arial" w:hAnsi="Arial" w:cs="Arial"/>
          <w:color w:val="000000"/>
          <w:sz w:val="20"/>
          <w:szCs w:val="20"/>
        </w:rPr>
        <w:t>-01-55-276-999-956.</w:t>
      </w:r>
    </w:p>
    <w:p w:rsidR="00D31B2E" w:rsidRPr="00166C03" w:rsidRDefault="00D31B2E" w:rsidP="00D31B2E">
      <w:pPr>
        <w:rPr>
          <w:rFonts w:ascii="Arial" w:hAnsi="Arial" w:cs="Arial"/>
          <w:color w:val="000000"/>
          <w:sz w:val="20"/>
          <w:szCs w:val="20"/>
        </w:rPr>
      </w:pPr>
    </w:p>
    <w:p w:rsidR="00D31B2E" w:rsidRPr="00166C03" w:rsidRDefault="00D31B2E" w:rsidP="00D31B2E">
      <w:pPr>
        <w:rPr>
          <w:rFonts w:ascii="Arial" w:hAnsi="Arial" w:cs="Arial"/>
          <w:sz w:val="20"/>
          <w:szCs w:val="20"/>
        </w:rPr>
      </w:pPr>
      <w:r w:rsidRPr="00166C03">
        <w:rPr>
          <w:rFonts w:ascii="Arial" w:hAnsi="Arial" w:cs="Arial"/>
          <w:sz w:val="20"/>
          <w:szCs w:val="20"/>
        </w:rPr>
        <w:t xml:space="preserve">Credit Balance </w:t>
      </w:r>
      <w:r w:rsidRPr="00166C03">
        <w:rPr>
          <w:rFonts w:ascii="Arial" w:hAnsi="Arial" w:cs="Arial"/>
          <w:sz w:val="20"/>
          <w:szCs w:val="20"/>
        </w:rPr>
        <w:tab/>
      </w:r>
      <w:proofErr w:type="spellStart"/>
      <w:r w:rsidRPr="00166C03">
        <w:rPr>
          <w:rFonts w:ascii="Arial" w:hAnsi="Arial" w:cs="Arial"/>
          <w:sz w:val="20"/>
          <w:szCs w:val="20"/>
        </w:rPr>
        <w:t>Sanot</w:t>
      </w:r>
      <w:proofErr w:type="spellEnd"/>
      <w:r w:rsidRPr="00166C03">
        <w:rPr>
          <w:rFonts w:ascii="Arial" w:hAnsi="Arial" w:cs="Arial"/>
          <w:sz w:val="20"/>
          <w:szCs w:val="20"/>
        </w:rPr>
        <w:t xml:space="preserve"> &amp; Anna </w:t>
      </w:r>
      <w:proofErr w:type="spellStart"/>
      <w:r w:rsidRPr="00166C03">
        <w:rPr>
          <w:rFonts w:ascii="Arial" w:hAnsi="Arial" w:cs="Arial"/>
          <w:sz w:val="20"/>
          <w:szCs w:val="20"/>
        </w:rPr>
        <w:t>Cocchiara</w:t>
      </w:r>
      <w:proofErr w:type="spellEnd"/>
    </w:p>
    <w:p w:rsidR="00D31B2E" w:rsidRPr="00166C03" w:rsidRDefault="00D31B2E" w:rsidP="00D31B2E">
      <w:pPr>
        <w:ind w:left="720" w:firstLine="720"/>
        <w:rPr>
          <w:rFonts w:ascii="Arial" w:hAnsi="Arial" w:cs="Arial"/>
          <w:sz w:val="20"/>
          <w:szCs w:val="20"/>
        </w:rPr>
      </w:pPr>
      <w:r w:rsidRPr="00166C03">
        <w:rPr>
          <w:rFonts w:ascii="Arial" w:hAnsi="Arial" w:cs="Arial"/>
          <w:sz w:val="20"/>
          <w:szCs w:val="20"/>
        </w:rPr>
        <w:t xml:space="preserve">Block 43 Lot 12 aka 1515 E. Elizabeth Ave             </w:t>
      </w:r>
    </w:p>
    <w:p w:rsidR="00D31B2E" w:rsidRPr="00166C03" w:rsidRDefault="00D31B2E" w:rsidP="00D31B2E">
      <w:pPr>
        <w:ind w:left="720" w:firstLine="720"/>
        <w:rPr>
          <w:rFonts w:ascii="Arial" w:hAnsi="Arial" w:cs="Arial"/>
          <w:sz w:val="20"/>
          <w:szCs w:val="20"/>
        </w:rPr>
      </w:pPr>
      <w:r w:rsidRPr="00166C03">
        <w:rPr>
          <w:rFonts w:ascii="Arial" w:hAnsi="Arial" w:cs="Arial"/>
          <w:sz w:val="20"/>
          <w:szCs w:val="20"/>
        </w:rPr>
        <w:t>2014 County Board Judgment refund</w:t>
      </w:r>
    </w:p>
    <w:p w:rsidR="00D31B2E" w:rsidRPr="00166C03" w:rsidRDefault="00D31B2E" w:rsidP="00D31B2E">
      <w:pPr>
        <w:ind w:firstLine="720"/>
        <w:rPr>
          <w:rFonts w:ascii="Arial" w:hAnsi="Arial" w:cs="Arial"/>
          <w:sz w:val="20"/>
          <w:szCs w:val="20"/>
        </w:rPr>
      </w:pPr>
    </w:p>
    <w:p w:rsidR="00D31B2E" w:rsidRPr="00166C03" w:rsidRDefault="00D31B2E" w:rsidP="00D31B2E">
      <w:pPr>
        <w:ind w:left="720"/>
        <w:rPr>
          <w:rFonts w:ascii="Arial" w:hAnsi="Arial" w:cs="Arial"/>
          <w:sz w:val="20"/>
          <w:szCs w:val="20"/>
        </w:rPr>
      </w:pPr>
      <w:r w:rsidRPr="00166C03">
        <w:rPr>
          <w:rFonts w:ascii="Arial" w:hAnsi="Arial" w:cs="Arial"/>
          <w:sz w:val="20"/>
          <w:szCs w:val="20"/>
        </w:rPr>
        <w:t>There now exists a credit balance on the above referenced block &amp; lots due to a 2014 county tax board judgment on the 2014-4</w:t>
      </w:r>
      <w:r w:rsidRPr="00166C03">
        <w:rPr>
          <w:rFonts w:ascii="Arial" w:hAnsi="Arial" w:cs="Arial"/>
          <w:sz w:val="20"/>
          <w:szCs w:val="20"/>
          <w:vertAlign w:val="superscript"/>
        </w:rPr>
        <w:t>th</w:t>
      </w:r>
      <w:r w:rsidRPr="00166C03">
        <w:rPr>
          <w:rFonts w:ascii="Arial" w:hAnsi="Arial" w:cs="Arial"/>
          <w:sz w:val="20"/>
          <w:szCs w:val="20"/>
        </w:rPr>
        <w:t xml:space="preserve"> quarter taxes in the amount of $3,882.44.</w:t>
      </w:r>
    </w:p>
    <w:p w:rsidR="00D31B2E" w:rsidRPr="00166C03" w:rsidRDefault="00D31B2E" w:rsidP="00D31B2E">
      <w:pPr>
        <w:rPr>
          <w:rFonts w:ascii="Arial" w:hAnsi="Arial" w:cs="Arial"/>
          <w:sz w:val="20"/>
          <w:szCs w:val="20"/>
        </w:rPr>
      </w:pPr>
    </w:p>
    <w:p w:rsidR="00D31B2E" w:rsidRPr="00166C03" w:rsidRDefault="00D31B2E" w:rsidP="00D31B2E">
      <w:pPr>
        <w:ind w:left="720"/>
        <w:rPr>
          <w:rFonts w:ascii="Arial" w:hAnsi="Arial" w:cs="Arial"/>
          <w:sz w:val="20"/>
          <w:szCs w:val="20"/>
        </w:rPr>
      </w:pPr>
      <w:r w:rsidRPr="00166C03">
        <w:rPr>
          <w:rFonts w:ascii="Arial" w:hAnsi="Arial" w:cs="Arial"/>
          <w:sz w:val="20"/>
          <w:szCs w:val="20"/>
        </w:rPr>
        <w:t xml:space="preserve">Therefore, it would be in order for the council to authorize the treasurer to issue a check in the amount of $3,882.44, payable to: John Frederick </w:t>
      </w:r>
      <w:proofErr w:type="spellStart"/>
      <w:r w:rsidRPr="00166C03">
        <w:rPr>
          <w:rFonts w:ascii="Arial" w:hAnsi="Arial" w:cs="Arial"/>
          <w:sz w:val="20"/>
          <w:szCs w:val="20"/>
        </w:rPr>
        <w:t>Esq</w:t>
      </w:r>
      <w:proofErr w:type="spellEnd"/>
      <w:r w:rsidRPr="00166C03">
        <w:rPr>
          <w:rFonts w:ascii="Arial" w:hAnsi="Arial" w:cs="Arial"/>
          <w:sz w:val="20"/>
          <w:szCs w:val="20"/>
        </w:rPr>
        <w:t xml:space="preserve">, C/O </w:t>
      </w:r>
      <w:proofErr w:type="spellStart"/>
      <w:r w:rsidRPr="00166C03">
        <w:rPr>
          <w:rFonts w:ascii="Arial" w:hAnsi="Arial" w:cs="Arial"/>
          <w:sz w:val="20"/>
          <w:szCs w:val="20"/>
        </w:rPr>
        <w:t>Cocchiara</w:t>
      </w:r>
      <w:proofErr w:type="spellEnd"/>
      <w:r w:rsidRPr="00166C03">
        <w:rPr>
          <w:rFonts w:ascii="Arial" w:hAnsi="Arial" w:cs="Arial"/>
          <w:sz w:val="20"/>
          <w:szCs w:val="20"/>
        </w:rPr>
        <w:t>, 491 Baltimore Pike # 311, Springfield, PA 19064, charging same to account #-5</w:t>
      </w:r>
      <w:r w:rsidRPr="00166C03">
        <w:rPr>
          <w:rFonts w:ascii="Arial" w:hAnsi="Arial" w:cs="Arial"/>
          <w:color w:val="000000"/>
          <w:sz w:val="20"/>
          <w:szCs w:val="20"/>
        </w:rPr>
        <w:t xml:space="preserve">-01-55-288-999-904. </w:t>
      </w:r>
    </w:p>
    <w:p w:rsidR="00D31B2E" w:rsidRPr="00166C03" w:rsidRDefault="00D31B2E" w:rsidP="00D31B2E">
      <w:pPr>
        <w:ind w:left="4320"/>
        <w:rPr>
          <w:rFonts w:ascii="Arial" w:hAnsi="Arial" w:cs="Arial"/>
          <w:sz w:val="20"/>
          <w:szCs w:val="20"/>
        </w:rPr>
      </w:pPr>
    </w:p>
    <w:p w:rsidR="00D31B2E" w:rsidRPr="00166C03" w:rsidRDefault="00D31B2E" w:rsidP="00D31B2E">
      <w:pPr>
        <w:rPr>
          <w:rFonts w:ascii="Arial" w:hAnsi="Arial" w:cs="Arial"/>
          <w:sz w:val="20"/>
          <w:szCs w:val="20"/>
        </w:rPr>
      </w:pPr>
      <w:r w:rsidRPr="00166C03">
        <w:rPr>
          <w:rFonts w:ascii="Arial" w:hAnsi="Arial" w:cs="Arial"/>
          <w:sz w:val="20"/>
          <w:szCs w:val="20"/>
        </w:rPr>
        <w:t xml:space="preserve">Credit Balance </w:t>
      </w:r>
      <w:r w:rsidRPr="00166C03">
        <w:rPr>
          <w:rFonts w:ascii="Arial" w:hAnsi="Arial" w:cs="Arial"/>
          <w:sz w:val="20"/>
          <w:szCs w:val="20"/>
        </w:rPr>
        <w:tab/>
        <w:t>Block 102 Lot 6</w:t>
      </w:r>
    </w:p>
    <w:p w:rsidR="00D31B2E" w:rsidRPr="00166C03" w:rsidRDefault="00D31B2E" w:rsidP="00D31B2E">
      <w:pPr>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t>1025 Pennsylvania Avenue</w:t>
      </w:r>
    </w:p>
    <w:p w:rsidR="00D31B2E" w:rsidRPr="00166C03" w:rsidRDefault="00D31B2E" w:rsidP="00D31B2E">
      <w:pPr>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t>Incorrect Garbage Billing</w:t>
      </w:r>
    </w:p>
    <w:p w:rsidR="00D31B2E" w:rsidRPr="00166C03" w:rsidRDefault="00D31B2E" w:rsidP="00D31B2E">
      <w:pPr>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t>2013 &amp; 2014 Garbage Bill</w:t>
      </w:r>
    </w:p>
    <w:p w:rsidR="00D31B2E" w:rsidRPr="00166C03" w:rsidRDefault="00D31B2E" w:rsidP="00D31B2E">
      <w:pPr>
        <w:rPr>
          <w:rFonts w:ascii="Arial" w:hAnsi="Arial" w:cs="Arial"/>
          <w:sz w:val="20"/>
          <w:szCs w:val="20"/>
        </w:rPr>
      </w:pPr>
    </w:p>
    <w:p w:rsidR="00D31B2E" w:rsidRPr="00166C03" w:rsidRDefault="00D31B2E" w:rsidP="00D31B2E">
      <w:pPr>
        <w:ind w:left="720"/>
        <w:rPr>
          <w:rFonts w:ascii="Arial" w:hAnsi="Arial" w:cs="Arial"/>
          <w:sz w:val="20"/>
          <w:szCs w:val="20"/>
        </w:rPr>
      </w:pPr>
      <w:r w:rsidRPr="00166C03">
        <w:rPr>
          <w:rFonts w:ascii="Arial" w:hAnsi="Arial" w:cs="Arial"/>
          <w:sz w:val="20"/>
          <w:szCs w:val="20"/>
        </w:rPr>
        <w:t>There now exists a credit balance on the above referenced block &amp; lots due to a billing error for the 2013 &amp; 2014 garbage billing as this property’s garbage was being billed and they are using a private garbage service. The owner has just brought this to my attention. The owner is entitled to a refund.</w:t>
      </w:r>
    </w:p>
    <w:p w:rsidR="00D31B2E" w:rsidRPr="00166C03" w:rsidRDefault="00D31B2E" w:rsidP="00D31B2E">
      <w:pPr>
        <w:rPr>
          <w:rFonts w:ascii="Arial" w:hAnsi="Arial" w:cs="Arial"/>
          <w:sz w:val="20"/>
          <w:szCs w:val="20"/>
        </w:rPr>
      </w:pPr>
    </w:p>
    <w:p w:rsidR="00D31B2E" w:rsidRPr="00166C03" w:rsidRDefault="00D31B2E" w:rsidP="00D31B2E">
      <w:pPr>
        <w:ind w:left="720"/>
        <w:rPr>
          <w:rFonts w:ascii="Arial" w:hAnsi="Arial" w:cs="Arial"/>
          <w:color w:val="000000"/>
          <w:sz w:val="20"/>
          <w:szCs w:val="20"/>
        </w:rPr>
      </w:pPr>
      <w:r w:rsidRPr="00166C03">
        <w:rPr>
          <w:rFonts w:ascii="Arial" w:hAnsi="Arial" w:cs="Arial"/>
          <w:sz w:val="20"/>
          <w:szCs w:val="20"/>
        </w:rPr>
        <w:t xml:space="preserve">Therefore, it would be in order for the council to authorize the treasurer to issue a check in the amount of $120.00 payable to: Union County, Facilities Management, Courthouse Tower, 2 Broad Street, Elizabeth, NJ 07207 charging same to account </w:t>
      </w:r>
      <w:r w:rsidRPr="00166C03">
        <w:rPr>
          <w:rFonts w:ascii="Arial" w:hAnsi="Arial" w:cs="Arial"/>
          <w:i/>
          <w:sz w:val="20"/>
          <w:szCs w:val="20"/>
        </w:rPr>
        <w:t>#</w:t>
      </w:r>
      <w:r w:rsidRPr="00166C03">
        <w:rPr>
          <w:rFonts w:ascii="Arial" w:hAnsi="Arial" w:cs="Arial"/>
          <w:sz w:val="20"/>
          <w:szCs w:val="20"/>
        </w:rPr>
        <w:t>5</w:t>
      </w:r>
      <w:r w:rsidRPr="00166C03">
        <w:rPr>
          <w:rFonts w:ascii="Arial" w:hAnsi="Arial" w:cs="Arial"/>
          <w:color w:val="000000"/>
          <w:sz w:val="20"/>
          <w:szCs w:val="20"/>
        </w:rPr>
        <w:t>-01-08-607-011.</w:t>
      </w:r>
    </w:p>
    <w:p w:rsidR="00D31B2E" w:rsidRPr="00166C03" w:rsidRDefault="00D31B2E" w:rsidP="00D31B2E">
      <w:pPr>
        <w:spacing w:line="259" w:lineRule="auto"/>
        <w:rPr>
          <w:rFonts w:ascii="Arial" w:hAnsi="Arial" w:cs="Arial"/>
          <w:sz w:val="20"/>
          <w:szCs w:val="20"/>
        </w:rPr>
      </w:pPr>
    </w:p>
    <w:p w:rsidR="00D31B2E" w:rsidRPr="00166C03" w:rsidRDefault="00D31B2E" w:rsidP="00D31B2E">
      <w:pPr>
        <w:rPr>
          <w:rFonts w:ascii="Arial" w:hAnsi="Arial" w:cs="Arial"/>
          <w:sz w:val="20"/>
          <w:szCs w:val="20"/>
        </w:rPr>
      </w:pPr>
      <w:r w:rsidRPr="00166C03">
        <w:rPr>
          <w:rFonts w:ascii="Arial" w:hAnsi="Arial" w:cs="Arial"/>
          <w:sz w:val="20"/>
          <w:szCs w:val="20"/>
        </w:rPr>
        <w:t xml:space="preserve">Credit Balance </w:t>
      </w:r>
      <w:r w:rsidRPr="00166C03">
        <w:rPr>
          <w:rFonts w:ascii="Arial" w:hAnsi="Arial" w:cs="Arial"/>
          <w:sz w:val="20"/>
          <w:szCs w:val="20"/>
        </w:rPr>
        <w:tab/>
        <w:t xml:space="preserve">Block 147 Lot 18.05 </w:t>
      </w:r>
    </w:p>
    <w:p w:rsidR="00D31B2E" w:rsidRPr="00166C03" w:rsidRDefault="00D31B2E" w:rsidP="00D31B2E">
      <w:pPr>
        <w:ind w:firstLine="720"/>
        <w:rPr>
          <w:rFonts w:ascii="Arial" w:hAnsi="Arial" w:cs="Arial"/>
          <w:sz w:val="20"/>
          <w:szCs w:val="20"/>
        </w:rPr>
      </w:pPr>
      <w:r w:rsidRPr="00166C03">
        <w:rPr>
          <w:rFonts w:ascii="Arial" w:hAnsi="Arial" w:cs="Arial"/>
          <w:sz w:val="20"/>
          <w:szCs w:val="20"/>
        </w:rPr>
        <w:t xml:space="preserve">       </w:t>
      </w:r>
      <w:r w:rsidRPr="00166C03">
        <w:rPr>
          <w:rFonts w:ascii="Arial" w:hAnsi="Arial" w:cs="Arial"/>
          <w:sz w:val="20"/>
          <w:szCs w:val="20"/>
        </w:rPr>
        <w:tab/>
        <w:t xml:space="preserve">Paulina B. &amp; </w:t>
      </w:r>
      <w:proofErr w:type="spellStart"/>
      <w:r w:rsidRPr="00166C03">
        <w:rPr>
          <w:rFonts w:ascii="Arial" w:hAnsi="Arial" w:cs="Arial"/>
          <w:sz w:val="20"/>
          <w:szCs w:val="20"/>
        </w:rPr>
        <w:t>Olatunde</w:t>
      </w:r>
      <w:proofErr w:type="spellEnd"/>
      <w:r w:rsidRPr="00166C03">
        <w:rPr>
          <w:rFonts w:ascii="Arial" w:hAnsi="Arial" w:cs="Arial"/>
          <w:sz w:val="20"/>
          <w:szCs w:val="20"/>
        </w:rPr>
        <w:t xml:space="preserve"> </w:t>
      </w:r>
      <w:proofErr w:type="spellStart"/>
      <w:r w:rsidRPr="00166C03">
        <w:rPr>
          <w:rFonts w:ascii="Arial" w:hAnsi="Arial" w:cs="Arial"/>
          <w:sz w:val="20"/>
          <w:szCs w:val="20"/>
        </w:rPr>
        <w:t>Kolawole</w:t>
      </w:r>
      <w:proofErr w:type="spellEnd"/>
      <w:r w:rsidRPr="00166C03">
        <w:rPr>
          <w:rFonts w:ascii="Arial" w:hAnsi="Arial" w:cs="Arial"/>
          <w:sz w:val="20"/>
          <w:szCs w:val="20"/>
        </w:rPr>
        <w:t xml:space="preserve"> </w:t>
      </w:r>
    </w:p>
    <w:p w:rsidR="00D31B2E" w:rsidRPr="00166C03" w:rsidRDefault="00D31B2E" w:rsidP="00D31B2E">
      <w:pPr>
        <w:ind w:firstLine="720"/>
        <w:rPr>
          <w:rFonts w:ascii="Arial" w:hAnsi="Arial" w:cs="Arial"/>
          <w:sz w:val="20"/>
          <w:szCs w:val="20"/>
        </w:rPr>
      </w:pPr>
      <w:r w:rsidRPr="00166C03">
        <w:rPr>
          <w:rFonts w:ascii="Arial" w:hAnsi="Arial" w:cs="Arial"/>
          <w:sz w:val="20"/>
          <w:szCs w:val="20"/>
        </w:rPr>
        <w:tab/>
        <w:t>611 Van Buren Avenue</w:t>
      </w:r>
    </w:p>
    <w:p w:rsidR="00D31B2E" w:rsidRPr="00166C03" w:rsidRDefault="00D31B2E" w:rsidP="00D31B2E">
      <w:pPr>
        <w:ind w:firstLine="720"/>
        <w:rPr>
          <w:rFonts w:ascii="Arial" w:hAnsi="Arial" w:cs="Arial"/>
          <w:sz w:val="20"/>
          <w:szCs w:val="20"/>
        </w:rPr>
      </w:pPr>
    </w:p>
    <w:p w:rsidR="00D31B2E" w:rsidRPr="00166C03" w:rsidRDefault="00D31B2E" w:rsidP="00D31B2E">
      <w:pPr>
        <w:ind w:left="720"/>
        <w:rPr>
          <w:rFonts w:ascii="Arial" w:hAnsi="Arial" w:cs="Arial"/>
          <w:sz w:val="20"/>
          <w:szCs w:val="20"/>
        </w:rPr>
      </w:pPr>
      <w:r w:rsidRPr="00166C03">
        <w:rPr>
          <w:rFonts w:ascii="Arial" w:hAnsi="Arial" w:cs="Arial"/>
          <w:sz w:val="20"/>
          <w:szCs w:val="20"/>
        </w:rPr>
        <w:t>The above referenced owners Mortgage Company and the Title Agency have paid the 2014 3</w:t>
      </w:r>
      <w:r w:rsidRPr="00166C03">
        <w:rPr>
          <w:rFonts w:ascii="Arial" w:hAnsi="Arial" w:cs="Arial"/>
          <w:sz w:val="20"/>
          <w:szCs w:val="20"/>
          <w:vertAlign w:val="superscript"/>
        </w:rPr>
        <w:t>rd</w:t>
      </w:r>
      <w:r w:rsidRPr="00166C03">
        <w:rPr>
          <w:rFonts w:ascii="Arial" w:hAnsi="Arial" w:cs="Arial"/>
          <w:sz w:val="20"/>
          <w:szCs w:val="20"/>
        </w:rPr>
        <w:t xml:space="preserve"> </w:t>
      </w:r>
      <w:proofErr w:type="spellStart"/>
      <w:r w:rsidRPr="00166C03">
        <w:rPr>
          <w:rFonts w:ascii="Arial" w:hAnsi="Arial" w:cs="Arial"/>
          <w:sz w:val="20"/>
          <w:szCs w:val="20"/>
        </w:rPr>
        <w:t>qtr</w:t>
      </w:r>
      <w:proofErr w:type="spellEnd"/>
      <w:r w:rsidRPr="00166C03">
        <w:rPr>
          <w:rFonts w:ascii="Arial" w:hAnsi="Arial" w:cs="Arial"/>
          <w:sz w:val="20"/>
          <w:szCs w:val="20"/>
        </w:rPr>
        <w:t xml:space="preserve"> property taxes and the mortgage company is entitled a refund in the amount of $ 1,965.10.</w:t>
      </w:r>
    </w:p>
    <w:p w:rsidR="00D31B2E" w:rsidRPr="00166C03" w:rsidRDefault="00D31B2E" w:rsidP="00D31B2E">
      <w:pPr>
        <w:rPr>
          <w:rFonts w:ascii="Arial" w:hAnsi="Arial" w:cs="Arial"/>
          <w:sz w:val="20"/>
          <w:szCs w:val="20"/>
        </w:rPr>
      </w:pPr>
    </w:p>
    <w:p w:rsidR="00D31B2E" w:rsidRPr="00166C03" w:rsidRDefault="00D31B2E" w:rsidP="00D31B2E">
      <w:pPr>
        <w:ind w:left="720" w:firstLine="45"/>
        <w:rPr>
          <w:rFonts w:ascii="Arial" w:hAnsi="Arial" w:cs="Arial"/>
          <w:sz w:val="20"/>
          <w:szCs w:val="20"/>
        </w:rPr>
      </w:pPr>
      <w:r w:rsidRPr="00166C03">
        <w:rPr>
          <w:rFonts w:ascii="Arial" w:hAnsi="Arial" w:cs="Arial"/>
          <w:sz w:val="20"/>
          <w:szCs w:val="20"/>
        </w:rPr>
        <w:t xml:space="preserve">Therefore, it would be in order for the council to authorize the treasurer to issue a check in the amount of $1,965.10 payable to: PNC Mortgage, Attention: Tax </w:t>
      </w:r>
      <w:proofErr w:type="spellStart"/>
      <w:r w:rsidRPr="00166C03">
        <w:rPr>
          <w:rFonts w:ascii="Arial" w:hAnsi="Arial" w:cs="Arial"/>
          <w:sz w:val="20"/>
          <w:szCs w:val="20"/>
        </w:rPr>
        <w:t>Dept</w:t>
      </w:r>
      <w:proofErr w:type="spellEnd"/>
      <w:r w:rsidRPr="00166C03">
        <w:rPr>
          <w:rFonts w:ascii="Arial" w:hAnsi="Arial" w:cs="Arial"/>
          <w:sz w:val="20"/>
          <w:szCs w:val="20"/>
        </w:rPr>
        <w:t xml:space="preserve">/Vanessa </w:t>
      </w:r>
      <w:proofErr w:type="spellStart"/>
      <w:r w:rsidRPr="00166C03">
        <w:rPr>
          <w:rFonts w:ascii="Arial" w:hAnsi="Arial" w:cs="Arial"/>
          <w:sz w:val="20"/>
          <w:szCs w:val="20"/>
        </w:rPr>
        <w:t>Erb</w:t>
      </w:r>
      <w:proofErr w:type="spellEnd"/>
      <w:r w:rsidRPr="00166C03">
        <w:rPr>
          <w:rFonts w:ascii="Arial" w:hAnsi="Arial" w:cs="Arial"/>
          <w:sz w:val="20"/>
          <w:szCs w:val="20"/>
        </w:rPr>
        <w:t>, 3232 New Mark Drive, Miamisburg, OH 45342, charging same to # 5-01-55-288-999-904.</w:t>
      </w:r>
    </w:p>
    <w:p w:rsidR="00D31B2E" w:rsidRPr="00166C03" w:rsidRDefault="00D31B2E" w:rsidP="00D31B2E">
      <w:pPr>
        <w:rPr>
          <w:rFonts w:ascii="Arial" w:hAnsi="Arial" w:cs="Arial"/>
          <w:sz w:val="20"/>
          <w:szCs w:val="20"/>
        </w:rPr>
      </w:pPr>
    </w:p>
    <w:p w:rsidR="00D31B2E" w:rsidRPr="00166C03" w:rsidRDefault="00D31B2E" w:rsidP="00D31B2E">
      <w:pPr>
        <w:rPr>
          <w:rFonts w:ascii="Arial" w:hAnsi="Arial" w:cs="Arial"/>
          <w:sz w:val="20"/>
          <w:szCs w:val="20"/>
        </w:rPr>
      </w:pPr>
      <w:r w:rsidRPr="00166C03">
        <w:rPr>
          <w:rFonts w:ascii="Arial" w:hAnsi="Arial" w:cs="Arial"/>
          <w:sz w:val="20"/>
          <w:szCs w:val="20"/>
        </w:rPr>
        <w:t xml:space="preserve">Credit Balance </w:t>
      </w:r>
      <w:r w:rsidRPr="00166C03">
        <w:rPr>
          <w:rFonts w:ascii="Arial" w:hAnsi="Arial" w:cs="Arial"/>
          <w:sz w:val="20"/>
          <w:szCs w:val="20"/>
        </w:rPr>
        <w:tab/>
        <w:t>Philip C. Eastman</w:t>
      </w:r>
    </w:p>
    <w:p w:rsidR="00D31B2E" w:rsidRPr="00166C03" w:rsidRDefault="00D31B2E" w:rsidP="00D31B2E">
      <w:pPr>
        <w:ind w:left="720" w:firstLine="720"/>
        <w:rPr>
          <w:rFonts w:ascii="Arial" w:hAnsi="Arial" w:cs="Arial"/>
          <w:sz w:val="20"/>
          <w:szCs w:val="20"/>
        </w:rPr>
      </w:pPr>
      <w:r w:rsidRPr="00166C03">
        <w:rPr>
          <w:rFonts w:ascii="Arial" w:hAnsi="Arial" w:cs="Arial"/>
          <w:sz w:val="20"/>
          <w:szCs w:val="20"/>
        </w:rPr>
        <w:t xml:space="preserve">Block 256 Lot 10 aka 141 Raritan Road             </w:t>
      </w:r>
    </w:p>
    <w:p w:rsidR="00D31B2E" w:rsidRPr="00166C03" w:rsidRDefault="00D31B2E" w:rsidP="00D31B2E">
      <w:pPr>
        <w:ind w:left="720" w:firstLine="720"/>
        <w:rPr>
          <w:rFonts w:ascii="Arial" w:hAnsi="Arial" w:cs="Arial"/>
          <w:sz w:val="20"/>
          <w:szCs w:val="20"/>
        </w:rPr>
      </w:pPr>
      <w:r w:rsidRPr="00166C03">
        <w:rPr>
          <w:rFonts w:ascii="Arial" w:hAnsi="Arial" w:cs="Arial"/>
          <w:sz w:val="20"/>
          <w:szCs w:val="20"/>
        </w:rPr>
        <w:t>2014 County Board Judgment refund</w:t>
      </w:r>
    </w:p>
    <w:p w:rsidR="00D31B2E" w:rsidRPr="00166C03" w:rsidRDefault="00D31B2E" w:rsidP="00D31B2E">
      <w:pPr>
        <w:ind w:firstLine="720"/>
        <w:rPr>
          <w:rFonts w:ascii="Arial" w:hAnsi="Arial" w:cs="Arial"/>
          <w:sz w:val="20"/>
          <w:szCs w:val="20"/>
        </w:rPr>
      </w:pPr>
    </w:p>
    <w:p w:rsidR="00D31B2E" w:rsidRPr="00166C03" w:rsidRDefault="00D31B2E" w:rsidP="00D31B2E">
      <w:pPr>
        <w:ind w:left="720"/>
        <w:rPr>
          <w:rFonts w:ascii="Arial" w:hAnsi="Arial" w:cs="Arial"/>
          <w:sz w:val="20"/>
          <w:szCs w:val="20"/>
        </w:rPr>
      </w:pPr>
      <w:r w:rsidRPr="00166C03">
        <w:rPr>
          <w:rFonts w:ascii="Arial" w:hAnsi="Arial" w:cs="Arial"/>
          <w:sz w:val="20"/>
          <w:szCs w:val="20"/>
        </w:rPr>
        <w:lastRenderedPageBreak/>
        <w:t>There now exists a credit balance on the above referenced block &amp; lots due to a 2014 county tax board judgment on the 2014-4</w:t>
      </w:r>
      <w:r w:rsidRPr="00166C03">
        <w:rPr>
          <w:rFonts w:ascii="Arial" w:hAnsi="Arial" w:cs="Arial"/>
          <w:sz w:val="20"/>
          <w:szCs w:val="20"/>
          <w:vertAlign w:val="superscript"/>
        </w:rPr>
        <w:t>th</w:t>
      </w:r>
      <w:r w:rsidRPr="00166C03">
        <w:rPr>
          <w:rFonts w:ascii="Arial" w:hAnsi="Arial" w:cs="Arial"/>
          <w:sz w:val="20"/>
          <w:szCs w:val="20"/>
        </w:rPr>
        <w:t xml:space="preserve"> quarter taxes in the amount of $526.98.</w:t>
      </w:r>
    </w:p>
    <w:p w:rsidR="00D31B2E" w:rsidRPr="00166C03" w:rsidRDefault="00D31B2E" w:rsidP="00D31B2E">
      <w:pPr>
        <w:rPr>
          <w:rFonts w:ascii="Arial" w:hAnsi="Arial" w:cs="Arial"/>
          <w:sz w:val="20"/>
          <w:szCs w:val="20"/>
        </w:rPr>
      </w:pPr>
    </w:p>
    <w:p w:rsidR="00D31B2E" w:rsidRPr="00166C03" w:rsidRDefault="00D31B2E" w:rsidP="00D31B2E">
      <w:pPr>
        <w:ind w:left="720"/>
        <w:rPr>
          <w:rFonts w:ascii="Arial" w:hAnsi="Arial" w:cs="Arial"/>
          <w:color w:val="000000"/>
          <w:sz w:val="20"/>
          <w:szCs w:val="20"/>
        </w:rPr>
      </w:pPr>
      <w:r w:rsidRPr="00166C03">
        <w:rPr>
          <w:rFonts w:ascii="Arial" w:hAnsi="Arial" w:cs="Arial"/>
          <w:sz w:val="20"/>
          <w:szCs w:val="20"/>
        </w:rPr>
        <w:t xml:space="preserve">Therefore, it would be in order for the council to authorize the treasurer to issue a check in the amount of $526-98, payable to: Union County Rental C/O Dan </w:t>
      </w:r>
      <w:proofErr w:type="spellStart"/>
      <w:r w:rsidRPr="00166C03">
        <w:rPr>
          <w:rFonts w:ascii="Arial" w:hAnsi="Arial" w:cs="Arial"/>
          <w:sz w:val="20"/>
          <w:szCs w:val="20"/>
        </w:rPr>
        <w:t>Keough</w:t>
      </w:r>
      <w:proofErr w:type="spellEnd"/>
      <w:r w:rsidRPr="00166C03">
        <w:rPr>
          <w:rFonts w:ascii="Arial" w:hAnsi="Arial" w:cs="Arial"/>
          <w:sz w:val="20"/>
          <w:szCs w:val="20"/>
        </w:rPr>
        <w:t>, Esq. Trustee, 783 Springfield, NJ 07901-2332, charging same to account #-5</w:t>
      </w:r>
      <w:r w:rsidRPr="00166C03">
        <w:rPr>
          <w:rFonts w:ascii="Arial" w:hAnsi="Arial" w:cs="Arial"/>
          <w:color w:val="000000"/>
          <w:sz w:val="20"/>
          <w:szCs w:val="20"/>
        </w:rPr>
        <w:t xml:space="preserve">-01-55-288-999-904. </w:t>
      </w:r>
    </w:p>
    <w:p w:rsidR="00D31B2E" w:rsidRPr="00166C03" w:rsidRDefault="00D31B2E" w:rsidP="00D31B2E">
      <w:pPr>
        <w:rPr>
          <w:rFonts w:ascii="Arial" w:hAnsi="Arial" w:cs="Arial"/>
          <w:sz w:val="20"/>
          <w:szCs w:val="20"/>
        </w:rPr>
      </w:pPr>
    </w:p>
    <w:p w:rsidR="00D31B2E" w:rsidRPr="00166C03" w:rsidRDefault="00D31B2E" w:rsidP="00D31B2E">
      <w:pPr>
        <w:rPr>
          <w:rFonts w:ascii="Arial" w:hAnsi="Arial" w:cs="Arial"/>
          <w:sz w:val="20"/>
          <w:szCs w:val="20"/>
        </w:rPr>
      </w:pPr>
      <w:r w:rsidRPr="00166C03">
        <w:rPr>
          <w:rFonts w:ascii="Arial" w:hAnsi="Arial" w:cs="Arial"/>
          <w:sz w:val="20"/>
          <w:szCs w:val="20"/>
        </w:rPr>
        <w:t xml:space="preserve">Credit Balance </w:t>
      </w:r>
      <w:r w:rsidRPr="00166C03">
        <w:rPr>
          <w:rFonts w:ascii="Arial" w:hAnsi="Arial" w:cs="Arial"/>
          <w:sz w:val="20"/>
          <w:szCs w:val="20"/>
        </w:rPr>
        <w:tab/>
        <w:t>Block 287 Lot 14</w:t>
      </w:r>
    </w:p>
    <w:p w:rsidR="00D31B2E" w:rsidRPr="00166C03" w:rsidRDefault="00D31B2E" w:rsidP="00D31B2E">
      <w:pPr>
        <w:ind w:left="720" w:firstLine="720"/>
        <w:rPr>
          <w:rFonts w:ascii="Arial" w:hAnsi="Arial" w:cs="Arial"/>
          <w:sz w:val="20"/>
          <w:szCs w:val="20"/>
        </w:rPr>
      </w:pPr>
      <w:r w:rsidRPr="00166C03">
        <w:rPr>
          <w:rFonts w:ascii="Arial" w:hAnsi="Arial" w:cs="Arial"/>
          <w:sz w:val="20"/>
          <w:szCs w:val="20"/>
        </w:rPr>
        <w:t>110 Donaldson Place</w:t>
      </w:r>
    </w:p>
    <w:p w:rsidR="00D31B2E" w:rsidRPr="00166C03" w:rsidRDefault="00D31B2E" w:rsidP="00D31B2E">
      <w:pPr>
        <w:ind w:left="720" w:firstLine="720"/>
        <w:rPr>
          <w:rFonts w:ascii="Arial" w:hAnsi="Arial" w:cs="Arial"/>
          <w:sz w:val="20"/>
          <w:szCs w:val="20"/>
        </w:rPr>
      </w:pPr>
      <w:r w:rsidRPr="00166C03">
        <w:rPr>
          <w:rFonts w:ascii="Arial" w:hAnsi="Arial" w:cs="Arial"/>
          <w:sz w:val="20"/>
          <w:szCs w:val="20"/>
        </w:rPr>
        <w:t>Partial Garbage Fee Refund</w:t>
      </w:r>
    </w:p>
    <w:p w:rsidR="00D31B2E" w:rsidRPr="00166C03" w:rsidRDefault="00D31B2E" w:rsidP="00D31B2E">
      <w:pPr>
        <w:ind w:firstLine="4320"/>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 xml:space="preserve">       </w:t>
      </w:r>
    </w:p>
    <w:p w:rsidR="00D31B2E" w:rsidRPr="00166C03" w:rsidRDefault="00D31B2E" w:rsidP="00D31B2E">
      <w:pPr>
        <w:ind w:left="720"/>
        <w:rPr>
          <w:rFonts w:ascii="Arial" w:hAnsi="Arial" w:cs="Arial"/>
          <w:sz w:val="20"/>
          <w:szCs w:val="20"/>
        </w:rPr>
      </w:pPr>
      <w:r w:rsidRPr="00166C03">
        <w:rPr>
          <w:rFonts w:ascii="Arial" w:hAnsi="Arial" w:cs="Arial"/>
          <w:sz w:val="20"/>
          <w:szCs w:val="20"/>
        </w:rPr>
        <w:t xml:space="preserve">There now exists a credit balance on the above referenced block &amp; lot due to a property being listed as a 2 family and is utilized as a 1 family per documentation provided from the owner. The property owner has paid the entire amount due and is entitled to a refund of $120.00. </w:t>
      </w:r>
    </w:p>
    <w:p w:rsidR="00D31B2E" w:rsidRPr="00166C03" w:rsidRDefault="00D31B2E" w:rsidP="00D31B2E">
      <w:pPr>
        <w:rPr>
          <w:rFonts w:ascii="Arial" w:hAnsi="Arial" w:cs="Arial"/>
          <w:sz w:val="20"/>
          <w:szCs w:val="20"/>
        </w:rPr>
      </w:pPr>
    </w:p>
    <w:p w:rsidR="00166C03" w:rsidRPr="004C66E1" w:rsidRDefault="00D31B2E" w:rsidP="004C66E1">
      <w:pPr>
        <w:ind w:left="720"/>
        <w:rPr>
          <w:rFonts w:ascii="Arial" w:hAnsi="Arial" w:cs="Arial"/>
          <w:color w:val="000000"/>
          <w:sz w:val="20"/>
          <w:szCs w:val="20"/>
        </w:rPr>
      </w:pPr>
      <w:r w:rsidRPr="00166C03">
        <w:rPr>
          <w:rFonts w:ascii="Arial" w:hAnsi="Arial" w:cs="Arial"/>
          <w:sz w:val="20"/>
          <w:szCs w:val="20"/>
        </w:rPr>
        <w:t xml:space="preserve">Therefore, it would be in order for the council to authorize the treasurer to issue a check in the amount of $120.00 payable to: Carmella &amp; </w:t>
      </w:r>
      <w:proofErr w:type="spellStart"/>
      <w:r w:rsidRPr="00166C03">
        <w:rPr>
          <w:rFonts w:ascii="Arial" w:hAnsi="Arial" w:cs="Arial"/>
          <w:sz w:val="20"/>
          <w:szCs w:val="20"/>
        </w:rPr>
        <w:t>Felice</w:t>
      </w:r>
      <w:proofErr w:type="spellEnd"/>
      <w:r w:rsidRPr="00166C03">
        <w:rPr>
          <w:rFonts w:ascii="Arial" w:hAnsi="Arial" w:cs="Arial"/>
          <w:sz w:val="20"/>
          <w:szCs w:val="20"/>
        </w:rPr>
        <w:t xml:space="preserve"> </w:t>
      </w:r>
      <w:proofErr w:type="spellStart"/>
      <w:r w:rsidRPr="00166C03">
        <w:rPr>
          <w:rFonts w:ascii="Arial" w:hAnsi="Arial" w:cs="Arial"/>
          <w:sz w:val="20"/>
          <w:szCs w:val="20"/>
        </w:rPr>
        <w:t>Lettini</w:t>
      </w:r>
      <w:proofErr w:type="spellEnd"/>
      <w:r w:rsidRPr="00166C03">
        <w:rPr>
          <w:rFonts w:ascii="Arial" w:hAnsi="Arial" w:cs="Arial"/>
          <w:sz w:val="20"/>
          <w:szCs w:val="20"/>
        </w:rPr>
        <w:t xml:space="preserve">, 110 Donaldson Place, Linden, NJ 07036 charging same to account </w:t>
      </w:r>
      <w:r w:rsidRPr="00166C03">
        <w:rPr>
          <w:rFonts w:ascii="Arial" w:hAnsi="Arial" w:cs="Arial"/>
          <w:i/>
          <w:sz w:val="20"/>
          <w:szCs w:val="20"/>
        </w:rPr>
        <w:t>#</w:t>
      </w:r>
      <w:r w:rsidRPr="00166C03">
        <w:rPr>
          <w:rFonts w:ascii="Arial" w:hAnsi="Arial" w:cs="Arial"/>
          <w:sz w:val="20"/>
          <w:szCs w:val="20"/>
        </w:rPr>
        <w:t>5</w:t>
      </w:r>
      <w:r w:rsidRPr="00166C03">
        <w:rPr>
          <w:rFonts w:ascii="Arial" w:hAnsi="Arial" w:cs="Arial"/>
          <w:color w:val="000000"/>
          <w:sz w:val="20"/>
          <w:szCs w:val="20"/>
        </w:rPr>
        <w:t>-01-08-607-011.</w:t>
      </w:r>
    </w:p>
    <w:p w:rsidR="00166C03" w:rsidRDefault="00166C03" w:rsidP="00D31B2E">
      <w:pPr>
        <w:rPr>
          <w:rFonts w:ascii="Arial" w:hAnsi="Arial" w:cs="Arial"/>
          <w:sz w:val="20"/>
          <w:szCs w:val="20"/>
        </w:rPr>
      </w:pPr>
    </w:p>
    <w:p w:rsidR="00D31B2E" w:rsidRPr="00166C03" w:rsidRDefault="00D31B2E" w:rsidP="00D31B2E">
      <w:pPr>
        <w:rPr>
          <w:rFonts w:ascii="Arial" w:hAnsi="Arial" w:cs="Arial"/>
          <w:sz w:val="20"/>
          <w:szCs w:val="20"/>
        </w:rPr>
      </w:pPr>
      <w:r w:rsidRPr="00166C03">
        <w:rPr>
          <w:rFonts w:ascii="Arial" w:hAnsi="Arial" w:cs="Arial"/>
          <w:sz w:val="20"/>
          <w:szCs w:val="20"/>
        </w:rPr>
        <w:t xml:space="preserve">Credit Balance </w:t>
      </w:r>
      <w:r w:rsidRPr="00166C03">
        <w:rPr>
          <w:rFonts w:ascii="Arial" w:hAnsi="Arial" w:cs="Arial"/>
          <w:sz w:val="20"/>
          <w:szCs w:val="20"/>
        </w:rPr>
        <w:tab/>
        <w:t xml:space="preserve">Block 354 Lot 12 </w:t>
      </w:r>
    </w:p>
    <w:p w:rsidR="00D31B2E" w:rsidRPr="00166C03" w:rsidRDefault="00D31B2E" w:rsidP="00D31B2E">
      <w:pPr>
        <w:ind w:firstLine="720"/>
        <w:rPr>
          <w:rFonts w:ascii="Arial" w:hAnsi="Arial" w:cs="Arial"/>
          <w:sz w:val="20"/>
          <w:szCs w:val="20"/>
        </w:rPr>
      </w:pPr>
      <w:r w:rsidRPr="00166C03">
        <w:rPr>
          <w:rFonts w:ascii="Arial" w:hAnsi="Arial" w:cs="Arial"/>
          <w:sz w:val="20"/>
          <w:szCs w:val="20"/>
        </w:rPr>
        <w:t xml:space="preserve">       </w:t>
      </w:r>
      <w:r w:rsidRPr="00166C03">
        <w:rPr>
          <w:rFonts w:ascii="Arial" w:hAnsi="Arial" w:cs="Arial"/>
          <w:sz w:val="20"/>
          <w:szCs w:val="20"/>
        </w:rPr>
        <w:tab/>
        <w:t xml:space="preserve">Michael &amp; Brenda </w:t>
      </w:r>
      <w:proofErr w:type="spellStart"/>
      <w:r w:rsidRPr="00166C03">
        <w:rPr>
          <w:rFonts w:ascii="Arial" w:hAnsi="Arial" w:cs="Arial"/>
          <w:sz w:val="20"/>
          <w:szCs w:val="20"/>
        </w:rPr>
        <w:t>Wille</w:t>
      </w:r>
      <w:proofErr w:type="spellEnd"/>
    </w:p>
    <w:p w:rsidR="00D31B2E" w:rsidRPr="00166C03" w:rsidRDefault="00D31B2E" w:rsidP="00D31B2E">
      <w:pPr>
        <w:ind w:firstLine="720"/>
        <w:rPr>
          <w:rFonts w:ascii="Arial" w:hAnsi="Arial" w:cs="Arial"/>
          <w:sz w:val="20"/>
          <w:szCs w:val="20"/>
        </w:rPr>
      </w:pPr>
      <w:r w:rsidRPr="00166C03">
        <w:rPr>
          <w:rFonts w:ascii="Arial" w:hAnsi="Arial" w:cs="Arial"/>
          <w:sz w:val="20"/>
          <w:szCs w:val="20"/>
        </w:rPr>
        <w:tab/>
        <w:t xml:space="preserve">317 </w:t>
      </w:r>
      <w:proofErr w:type="spellStart"/>
      <w:r w:rsidRPr="00166C03">
        <w:rPr>
          <w:rFonts w:ascii="Arial" w:hAnsi="Arial" w:cs="Arial"/>
          <w:sz w:val="20"/>
          <w:szCs w:val="20"/>
        </w:rPr>
        <w:t>Miltonia</w:t>
      </w:r>
      <w:proofErr w:type="spellEnd"/>
      <w:r w:rsidRPr="00166C03">
        <w:rPr>
          <w:rFonts w:ascii="Arial" w:hAnsi="Arial" w:cs="Arial"/>
          <w:sz w:val="20"/>
          <w:szCs w:val="20"/>
        </w:rPr>
        <w:t xml:space="preserve"> Street</w:t>
      </w:r>
    </w:p>
    <w:p w:rsidR="00D31B2E" w:rsidRPr="00166C03" w:rsidRDefault="00D31B2E" w:rsidP="00D31B2E">
      <w:pPr>
        <w:ind w:firstLine="720"/>
        <w:rPr>
          <w:rFonts w:ascii="Arial" w:hAnsi="Arial" w:cs="Arial"/>
          <w:sz w:val="20"/>
          <w:szCs w:val="20"/>
        </w:rPr>
      </w:pPr>
      <w:r w:rsidRPr="00166C03">
        <w:rPr>
          <w:rFonts w:ascii="Arial" w:hAnsi="Arial" w:cs="Arial"/>
          <w:sz w:val="20"/>
          <w:szCs w:val="20"/>
        </w:rPr>
        <w:tab/>
      </w:r>
    </w:p>
    <w:p w:rsidR="00D31B2E" w:rsidRPr="00166C03" w:rsidRDefault="00D31B2E" w:rsidP="00D31B2E">
      <w:pPr>
        <w:ind w:left="720"/>
        <w:rPr>
          <w:rFonts w:ascii="Arial" w:hAnsi="Arial" w:cs="Arial"/>
          <w:sz w:val="20"/>
          <w:szCs w:val="20"/>
        </w:rPr>
      </w:pPr>
      <w:r w:rsidRPr="00166C03">
        <w:rPr>
          <w:rFonts w:ascii="Arial" w:hAnsi="Arial" w:cs="Arial"/>
          <w:sz w:val="20"/>
          <w:szCs w:val="20"/>
        </w:rPr>
        <w:t>The above referenced owners Mortgage Company and the title agency have paid the 2011 4</w:t>
      </w:r>
      <w:r w:rsidRPr="00166C03">
        <w:rPr>
          <w:rFonts w:ascii="Arial" w:hAnsi="Arial" w:cs="Arial"/>
          <w:sz w:val="20"/>
          <w:szCs w:val="20"/>
          <w:vertAlign w:val="superscript"/>
        </w:rPr>
        <w:t>th</w:t>
      </w:r>
      <w:r w:rsidRPr="00166C03">
        <w:rPr>
          <w:rFonts w:ascii="Arial" w:hAnsi="Arial" w:cs="Arial"/>
          <w:sz w:val="20"/>
          <w:szCs w:val="20"/>
        </w:rPr>
        <w:t xml:space="preserve"> quarter property taxes creating this overpayment and the owner is entitled a refund in the amount of $353.98, please note that I need to have a replacement check #-157776 for P.O. #15-00111 as this was made payable to the incorrect property owner. </w:t>
      </w:r>
    </w:p>
    <w:p w:rsidR="00D31B2E" w:rsidRPr="00166C03" w:rsidRDefault="00D31B2E" w:rsidP="00D31B2E">
      <w:pPr>
        <w:rPr>
          <w:rFonts w:ascii="Arial" w:hAnsi="Arial" w:cs="Arial"/>
          <w:sz w:val="20"/>
          <w:szCs w:val="20"/>
        </w:rPr>
      </w:pPr>
    </w:p>
    <w:p w:rsidR="00D31B2E" w:rsidRPr="00166C03" w:rsidRDefault="00D31B2E" w:rsidP="00D31B2E">
      <w:pPr>
        <w:ind w:left="720" w:firstLine="45"/>
        <w:rPr>
          <w:rFonts w:ascii="Arial" w:hAnsi="Arial" w:cs="Arial"/>
          <w:sz w:val="20"/>
          <w:szCs w:val="20"/>
        </w:rPr>
      </w:pPr>
      <w:r w:rsidRPr="00166C03">
        <w:rPr>
          <w:rFonts w:ascii="Arial" w:hAnsi="Arial" w:cs="Arial"/>
          <w:sz w:val="20"/>
          <w:szCs w:val="20"/>
        </w:rPr>
        <w:t xml:space="preserve">Therefore, it would be in order for the council to authorize the treasurer to issue a check in the amount of $353.98 payable to: Michael &amp; Brenda </w:t>
      </w:r>
      <w:proofErr w:type="spellStart"/>
      <w:r w:rsidRPr="00166C03">
        <w:rPr>
          <w:rFonts w:ascii="Arial" w:hAnsi="Arial" w:cs="Arial"/>
          <w:sz w:val="20"/>
          <w:szCs w:val="20"/>
        </w:rPr>
        <w:t>Wille</w:t>
      </w:r>
      <w:proofErr w:type="spellEnd"/>
      <w:r w:rsidRPr="00166C03">
        <w:rPr>
          <w:rFonts w:ascii="Arial" w:hAnsi="Arial" w:cs="Arial"/>
          <w:sz w:val="20"/>
          <w:szCs w:val="20"/>
        </w:rPr>
        <w:t>, 1100 Walnut Street, Linden, NJ 07036 charging same to # 5-01-55-288-999-904.</w:t>
      </w:r>
    </w:p>
    <w:p w:rsidR="00D31B2E" w:rsidRPr="00166C03" w:rsidRDefault="00D31B2E" w:rsidP="00D31B2E">
      <w:pPr>
        <w:rPr>
          <w:rFonts w:ascii="Arial" w:hAnsi="Arial" w:cs="Arial"/>
          <w:sz w:val="20"/>
          <w:szCs w:val="20"/>
        </w:rPr>
      </w:pPr>
    </w:p>
    <w:p w:rsidR="00D31B2E" w:rsidRPr="00166C03" w:rsidRDefault="00D31B2E" w:rsidP="00D31B2E">
      <w:pPr>
        <w:rPr>
          <w:rFonts w:ascii="Arial" w:hAnsi="Arial" w:cs="Arial"/>
          <w:sz w:val="20"/>
          <w:szCs w:val="20"/>
        </w:rPr>
      </w:pPr>
      <w:r w:rsidRPr="00166C03">
        <w:rPr>
          <w:rFonts w:ascii="Arial" w:hAnsi="Arial" w:cs="Arial"/>
          <w:sz w:val="20"/>
          <w:szCs w:val="20"/>
        </w:rPr>
        <w:t xml:space="preserve">Credit Balance </w:t>
      </w:r>
      <w:r w:rsidRPr="00166C03">
        <w:rPr>
          <w:rFonts w:ascii="Arial" w:hAnsi="Arial" w:cs="Arial"/>
          <w:sz w:val="20"/>
          <w:szCs w:val="20"/>
        </w:rPr>
        <w:tab/>
        <w:t>Block 424 Lot 1</w:t>
      </w:r>
    </w:p>
    <w:p w:rsidR="00D31B2E" w:rsidRPr="00166C03" w:rsidRDefault="00D31B2E" w:rsidP="00D31B2E">
      <w:pPr>
        <w:ind w:left="720" w:firstLine="720"/>
        <w:rPr>
          <w:rFonts w:ascii="Arial" w:hAnsi="Arial" w:cs="Arial"/>
          <w:sz w:val="20"/>
          <w:szCs w:val="20"/>
        </w:rPr>
      </w:pPr>
      <w:proofErr w:type="spellStart"/>
      <w:r w:rsidRPr="00166C03">
        <w:rPr>
          <w:rFonts w:ascii="Arial" w:hAnsi="Arial" w:cs="Arial"/>
          <w:sz w:val="20"/>
          <w:szCs w:val="20"/>
        </w:rPr>
        <w:t>Cafaro</w:t>
      </w:r>
      <w:proofErr w:type="spellEnd"/>
      <w:r w:rsidRPr="00166C03">
        <w:rPr>
          <w:rFonts w:ascii="Arial" w:hAnsi="Arial" w:cs="Arial"/>
          <w:sz w:val="20"/>
          <w:szCs w:val="20"/>
        </w:rPr>
        <w:t xml:space="preserve"> Family LLC</w:t>
      </w:r>
    </w:p>
    <w:p w:rsidR="00D31B2E" w:rsidRPr="00166C03" w:rsidRDefault="00D31B2E" w:rsidP="00D31B2E">
      <w:pPr>
        <w:ind w:left="720" w:firstLine="720"/>
        <w:rPr>
          <w:rFonts w:ascii="Arial" w:hAnsi="Arial" w:cs="Arial"/>
          <w:sz w:val="20"/>
          <w:szCs w:val="20"/>
        </w:rPr>
      </w:pPr>
      <w:r w:rsidRPr="00166C03">
        <w:rPr>
          <w:rFonts w:ascii="Arial" w:hAnsi="Arial" w:cs="Arial"/>
          <w:sz w:val="20"/>
          <w:szCs w:val="20"/>
        </w:rPr>
        <w:t xml:space="preserve">1601 W. </w:t>
      </w:r>
      <w:proofErr w:type="spellStart"/>
      <w:r w:rsidRPr="00166C03">
        <w:rPr>
          <w:rFonts w:ascii="Arial" w:hAnsi="Arial" w:cs="Arial"/>
          <w:sz w:val="20"/>
          <w:szCs w:val="20"/>
        </w:rPr>
        <w:t>Blancke</w:t>
      </w:r>
      <w:proofErr w:type="spellEnd"/>
      <w:r w:rsidRPr="00166C03">
        <w:rPr>
          <w:rFonts w:ascii="Arial" w:hAnsi="Arial" w:cs="Arial"/>
          <w:sz w:val="20"/>
          <w:szCs w:val="20"/>
        </w:rPr>
        <w:t xml:space="preserve"> Street</w:t>
      </w:r>
    </w:p>
    <w:p w:rsidR="00D31B2E" w:rsidRPr="00166C03" w:rsidRDefault="00D31B2E" w:rsidP="00D31B2E">
      <w:pPr>
        <w:ind w:left="720" w:firstLine="720"/>
        <w:rPr>
          <w:rFonts w:ascii="Arial" w:hAnsi="Arial" w:cs="Arial"/>
          <w:sz w:val="20"/>
          <w:szCs w:val="20"/>
        </w:rPr>
      </w:pPr>
      <w:r w:rsidRPr="00166C03">
        <w:rPr>
          <w:rFonts w:ascii="Arial" w:hAnsi="Arial" w:cs="Arial"/>
          <w:sz w:val="20"/>
          <w:szCs w:val="20"/>
        </w:rPr>
        <w:t>2013 &amp; 2014 Garbage Bill</w:t>
      </w:r>
    </w:p>
    <w:p w:rsidR="00D31B2E" w:rsidRPr="00166C03" w:rsidRDefault="00D31B2E" w:rsidP="00D31B2E">
      <w:pPr>
        <w:rPr>
          <w:rFonts w:ascii="Arial" w:hAnsi="Arial" w:cs="Arial"/>
          <w:sz w:val="20"/>
          <w:szCs w:val="20"/>
        </w:rPr>
      </w:pPr>
    </w:p>
    <w:p w:rsidR="00D31B2E" w:rsidRPr="00166C03" w:rsidRDefault="00D31B2E" w:rsidP="00D31B2E">
      <w:pPr>
        <w:ind w:left="720"/>
        <w:rPr>
          <w:rFonts w:ascii="Arial" w:hAnsi="Arial" w:cs="Arial"/>
          <w:sz w:val="20"/>
          <w:szCs w:val="20"/>
        </w:rPr>
      </w:pPr>
      <w:r w:rsidRPr="00166C03">
        <w:rPr>
          <w:rFonts w:ascii="Arial" w:hAnsi="Arial" w:cs="Arial"/>
          <w:sz w:val="20"/>
          <w:szCs w:val="20"/>
        </w:rPr>
        <w:t>There now exists a credit balance on the above referenced block &amp; lot due to a billing error for the 2013 &amp; 2014 garbage billing as this property dwelling was demolished on 2013 and received a county board judgment for 2013 and the owner has paid in error. The owner has just brought this to my attention. The owner is entitled to a refund.</w:t>
      </w:r>
    </w:p>
    <w:p w:rsidR="00D31B2E" w:rsidRPr="00166C03" w:rsidRDefault="00D31B2E" w:rsidP="00D31B2E">
      <w:pPr>
        <w:rPr>
          <w:rFonts w:ascii="Arial" w:hAnsi="Arial" w:cs="Arial"/>
          <w:sz w:val="20"/>
          <w:szCs w:val="20"/>
        </w:rPr>
      </w:pPr>
    </w:p>
    <w:p w:rsidR="00166C03" w:rsidRDefault="00D31B2E" w:rsidP="00166C03">
      <w:pPr>
        <w:ind w:left="720"/>
        <w:rPr>
          <w:rFonts w:ascii="Arial" w:hAnsi="Arial" w:cs="Arial"/>
          <w:color w:val="000000"/>
          <w:sz w:val="20"/>
          <w:szCs w:val="20"/>
        </w:rPr>
      </w:pPr>
      <w:r w:rsidRPr="00166C03">
        <w:rPr>
          <w:rFonts w:ascii="Arial" w:hAnsi="Arial" w:cs="Arial"/>
          <w:sz w:val="20"/>
          <w:szCs w:val="20"/>
        </w:rPr>
        <w:t xml:space="preserve">Therefore, it would be in order for the council to authorize the treasurer to issue a check in the amount of $ 130.00 payable to: </w:t>
      </w:r>
      <w:proofErr w:type="spellStart"/>
      <w:r w:rsidRPr="00166C03">
        <w:rPr>
          <w:rFonts w:ascii="Arial" w:hAnsi="Arial" w:cs="Arial"/>
          <w:sz w:val="20"/>
          <w:szCs w:val="20"/>
        </w:rPr>
        <w:t>Cafaro</w:t>
      </w:r>
      <w:proofErr w:type="spellEnd"/>
      <w:r w:rsidRPr="00166C03">
        <w:rPr>
          <w:rFonts w:ascii="Arial" w:hAnsi="Arial" w:cs="Arial"/>
          <w:sz w:val="20"/>
          <w:szCs w:val="20"/>
        </w:rPr>
        <w:t xml:space="preserve"> Family, LLC, 1209 W. Chicago Boulevard, Sea Girt, NJ 08750 charging same to account </w:t>
      </w:r>
      <w:r w:rsidRPr="00166C03">
        <w:rPr>
          <w:rFonts w:ascii="Arial" w:hAnsi="Arial" w:cs="Arial"/>
          <w:i/>
          <w:sz w:val="20"/>
          <w:szCs w:val="20"/>
        </w:rPr>
        <w:t>#</w:t>
      </w:r>
      <w:r w:rsidRPr="00166C03">
        <w:rPr>
          <w:rFonts w:ascii="Arial" w:hAnsi="Arial" w:cs="Arial"/>
          <w:sz w:val="20"/>
          <w:szCs w:val="20"/>
        </w:rPr>
        <w:t>5</w:t>
      </w:r>
      <w:r w:rsidRPr="00166C03">
        <w:rPr>
          <w:rFonts w:ascii="Arial" w:hAnsi="Arial" w:cs="Arial"/>
          <w:color w:val="000000"/>
          <w:sz w:val="20"/>
          <w:szCs w:val="20"/>
        </w:rPr>
        <w:t>-01-08-607-011.</w:t>
      </w:r>
    </w:p>
    <w:p w:rsidR="00166C03" w:rsidRDefault="00166C03" w:rsidP="00166C03">
      <w:pPr>
        <w:ind w:left="720"/>
        <w:rPr>
          <w:rFonts w:ascii="Arial" w:hAnsi="Arial" w:cs="Arial"/>
          <w:color w:val="000000"/>
          <w:sz w:val="20"/>
          <w:szCs w:val="20"/>
        </w:rPr>
      </w:pPr>
    </w:p>
    <w:p w:rsidR="00D31B2E" w:rsidRPr="00166C03" w:rsidRDefault="00D31B2E" w:rsidP="00166C03">
      <w:pPr>
        <w:ind w:left="720" w:hanging="720"/>
        <w:rPr>
          <w:rFonts w:ascii="Arial" w:hAnsi="Arial" w:cs="Arial"/>
          <w:sz w:val="20"/>
          <w:szCs w:val="20"/>
        </w:rPr>
      </w:pPr>
      <w:r w:rsidRPr="00166C03">
        <w:rPr>
          <w:rFonts w:ascii="Arial" w:hAnsi="Arial" w:cs="Arial"/>
          <w:sz w:val="20"/>
          <w:szCs w:val="20"/>
        </w:rPr>
        <w:t xml:space="preserve">Credit Balance </w:t>
      </w:r>
      <w:r w:rsidRPr="00166C03">
        <w:rPr>
          <w:rFonts w:ascii="Arial" w:hAnsi="Arial" w:cs="Arial"/>
          <w:sz w:val="20"/>
          <w:szCs w:val="20"/>
        </w:rPr>
        <w:tab/>
        <w:t xml:space="preserve">Segal Assoc. of NJ LP C/O </w:t>
      </w:r>
      <w:proofErr w:type="spellStart"/>
      <w:r w:rsidRPr="00166C03">
        <w:rPr>
          <w:rFonts w:ascii="Arial" w:hAnsi="Arial" w:cs="Arial"/>
          <w:sz w:val="20"/>
          <w:szCs w:val="20"/>
        </w:rPr>
        <w:t>Bradco</w:t>
      </w:r>
      <w:proofErr w:type="spellEnd"/>
    </w:p>
    <w:p w:rsidR="00D31B2E" w:rsidRPr="00166C03" w:rsidRDefault="00D31B2E" w:rsidP="00D31B2E">
      <w:pPr>
        <w:ind w:left="720" w:firstLine="720"/>
        <w:rPr>
          <w:rFonts w:ascii="Arial" w:hAnsi="Arial" w:cs="Arial"/>
          <w:sz w:val="20"/>
          <w:szCs w:val="20"/>
        </w:rPr>
      </w:pPr>
      <w:r w:rsidRPr="00166C03">
        <w:rPr>
          <w:rFonts w:ascii="Arial" w:hAnsi="Arial" w:cs="Arial"/>
          <w:sz w:val="20"/>
          <w:szCs w:val="20"/>
        </w:rPr>
        <w:t>Block 580 Lot 57</w:t>
      </w:r>
    </w:p>
    <w:p w:rsidR="00D31B2E" w:rsidRPr="00166C03" w:rsidRDefault="00D31B2E" w:rsidP="00D31B2E">
      <w:pPr>
        <w:ind w:left="720" w:firstLine="720"/>
        <w:rPr>
          <w:rFonts w:ascii="Arial" w:hAnsi="Arial" w:cs="Arial"/>
          <w:sz w:val="20"/>
          <w:szCs w:val="20"/>
        </w:rPr>
      </w:pPr>
      <w:r w:rsidRPr="00166C03">
        <w:rPr>
          <w:rFonts w:ascii="Arial" w:hAnsi="Arial" w:cs="Arial"/>
          <w:sz w:val="20"/>
          <w:szCs w:val="20"/>
        </w:rPr>
        <w:t xml:space="preserve">1835 W. Edgar Road Rear         </w:t>
      </w:r>
    </w:p>
    <w:p w:rsidR="00D31B2E" w:rsidRPr="00166C03" w:rsidRDefault="00D31B2E" w:rsidP="00D31B2E">
      <w:pPr>
        <w:ind w:left="720" w:firstLine="720"/>
        <w:rPr>
          <w:rFonts w:ascii="Arial" w:hAnsi="Arial" w:cs="Arial"/>
          <w:sz w:val="20"/>
          <w:szCs w:val="20"/>
        </w:rPr>
      </w:pPr>
      <w:r w:rsidRPr="00166C03">
        <w:rPr>
          <w:rFonts w:ascii="Arial" w:hAnsi="Arial" w:cs="Arial"/>
          <w:sz w:val="20"/>
          <w:szCs w:val="20"/>
        </w:rPr>
        <w:t>2014 Tax Court Docket# 002477-2013</w:t>
      </w:r>
    </w:p>
    <w:p w:rsidR="00D31B2E" w:rsidRPr="00166C03" w:rsidRDefault="00D31B2E" w:rsidP="00D31B2E">
      <w:pPr>
        <w:rPr>
          <w:rFonts w:ascii="Arial" w:hAnsi="Arial" w:cs="Arial"/>
          <w:sz w:val="20"/>
          <w:szCs w:val="20"/>
        </w:rPr>
      </w:pPr>
    </w:p>
    <w:p w:rsidR="00D31B2E" w:rsidRPr="00166C03" w:rsidRDefault="00D31B2E" w:rsidP="00D31B2E">
      <w:pPr>
        <w:ind w:left="720"/>
        <w:rPr>
          <w:rFonts w:ascii="Arial" w:hAnsi="Arial" w:cs="Arial"/>
          <w:sz w:val="20"/>
          <w:szCs w:val="20"/>
        </w:rPr>
      </w:pPr>
      <w:r w:rsidRPr="00166C03">
        <w:rPr>
          <w:rFonts w:ascii="Arial" w:hAnsi="Arial" w:cs="Arial"/>
          <w:sz w:val="20"/>
          <w:szCs w:val="20"/>
        </w:rPr>
        <w:t xml:space="preserve">The below referenced property owner is entitled to a refund due to a Tax Court of New Jersey judgment reducing the assessment by Tax Court for tax year 2013 by 100,000. </w:t>
      </w:r>
    </w:p>
    <w:p w:rsidR="00D31B2E" w:rsidRPr="00166C03" w:rsidRDefault="00D31B2E" w:rsidP="00D31B2E">
      <w:pPr>
        <w:rPr>
          <w:rFonts w:ascii="Arial" w:hAnsi="Arial" w:cs="Arial"/>
          <w:sz w:val="20"/>
          <w:szCs w:val="20"/>
        </w:rPr>
      </w:pPr>
    </w:p>
    <w:p w:rsidR="00D31B2E" w:rsidRPr="00166C03" w:rsidRDefault="00D31B2E" w:rsidP="00D31B2E">
      <w:pPr>
        <w:ind w:left="720"/>
        <w:rPr>
          <w:rFonts w:ascii="Arial" w:hAnsi="Arial" w:cs="Arial"/>
          <w:color w:val="000000"/>
          <w:sz w:val="20"/>
          <w:szCs w:val="20"/>
        </w:rPr>
      </w:pPr>
      <w:r w:rsidRPr="00166C03">
        <w:rPr>
          <w:rFonts w:ascii="Arial" w:hAnsi="Arial" w:cs="Arial"/>
          <w:sz w:val="20"/>
          <w:szCs w:val="20"/>
        </w:rPr>
        <w:t xml:space="preserve">Therefore, it would be in order for the council to authorize the treasurer to issue a check in the amount of $5,935.00, payable to:  The Irwin Law Firm Attorney Trust Account F.B.O. Segal Assoc. of NJ LP c/o </w:t>
      </w:r>
      <w:proofErr w:type="spellStart"/>
      <w:r w:rsidRPr="00166C03">
        <w:rPr>
          <w:rFonts w:ascii="Arial" w:hAnsi="Arial" w:cs="Arial"/>
          <w:sz w:val="20"/>
          <w:szCs w:val="20"/>
        </w:rPr>
        <w:t>Bradco</w:t>
      </w:r>
      <w:proofErr w:type="spellEnd"/>
      <w:r w:rsidRPr="00166C03">
        <w:rPr>
          <w:rFonts w:ascii="Arial" w:hAnsi="Arial" w:cs="Arial"/>
          <w:sz w:val="20"/>
          <w:szCs w:val="20"/>
        </w:rPr>
        <w:t>, 80 Main Street, Suite 410, West Orange, NJ 07052, charging same to account #-5</w:t>
      </w:r>
      <w:r w:rsidRPr="00166C03">
        <w:rPr>
          <w:rFonts w:ascii="Arial" w:hAnsi="Arial" w:cs="Arial"/>
          <w:color w:val="000000"/>
          <w:sz w:val="20"/>
          <w:szCs w:val="20"/>
        </w:rPr>
        <w:t xml:space="preserve">-01-55-288-999-904. </w:t>
      </w:r>
    </w:p>
    <w:p w:rsidR="00D31B2E" w:rsidRPr="00166C03" w:rsidRDefault="00D31B2E" w:rsidP="00D31B2E">
      <w:pPr>
        <w:tabs>
          <w:tab w:val="left" w:pos="-1440"/>
        </w:tabs>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p>
    <w:p w:rsidR="00D31B2E" w:rsidRPr="00166C03" w:rsidRDefault="00D31B2E" w:rsidP="00D31B2E">
      <w:pPr>
        <w:tabs>
          <w:tab w:val="left" w:pos="0"/>
        </w:tabs>
        <w:rPr>
          <w:rFonts w:ascii="Arial" w:hAnsi="Arial" w:cs="Arial"/>
          <w:sz w:val="20"/>
          <w:szCs w:val="20"/>
        </w:rPr>
      </w:pPr>
      <w:r w:rsidRPr="00166C03">
        <w:rPr>
          <w:rFonts w:ascii="Arial" w:hAnsi="Arial" w:cs="Arial"/>
          <w:sz w:val="20"/>
          <w:szCs w:val="20"/>
        </w:rPr>
        <w:t xml:space="preserve">(***) </w:t>
      </w:r>
      <w:r w:rsidRPr="00166C03">
        <w:rPr>
          <w:rFonts w:ascii="Arial" w:hAnsi="Arial" w:cs="Arial"/>
          <w:sz w:val="20"/>
          <w:szCs w:val="20"/>
        </w:rPr>
        <w:tab/>
        <w:t>CITY CLERK’S OFFICE:</w:t>
      </w:r>
    </w:p>
    <w:p w:rsidR="00D31B2E" w:rsidRPr="00166C03" w:rsidRDefault="00D31B2E" w:rsidP="00D31B2E">
      <w:pPr>
        <w:tabs>
          <w:tab w:val="left" w:pos="0"/>
        </w:tabs>
        <w:rPr>
          <w:rFonts w:ascii="Arial" w:hAnsi="Arial" w:cs="Arial"/>
          <w:sz w:val="20"/>
          <w:szCs w:val="20"/>
        </w:rPr>
      </w:pPr>
      <w:r w:rsidRPr="00166C03">
        <w:rPr>
          <w:rFonts w:ascii="Arial" w:hAnsi="Arial" w:cs="Arial"/>
          <w:sz w:val="20"/>
          <w:szCs w:val="20"/>
        </w:rPr>
        <w:t xml:space="preserve">(2) </w:t>
      </w:r>
      <w:r w:rsidRPr="00166C03">
        <w:rPr>
          <w:rFonts w:ascii="Arial" w:hAnsi="Arial" w:cs="Arial"/>
          <w:sz w:val="20"/>
          <w:szCs w:val="20"/>
        </w:rPr>
        <w:tab/>
        <w:t>Advising that the following bingo/raffle applications have been submitted for</w:t>
      </w:r>
    </w:p>
    <w:p w:rsidR="00D31B2E" w:rsidRPr="00166C03" w:rsidRDefault="00D31B2E" w:rsidP="00D31B2E">
      <w:pPr>
        <w:tabs>
          <w:tab w:val="left" w:pos="0"/>
        </w:tabs>
        <w:rPr>
          <w:rFonts w:ascii="Arial" w:hAnsi="Arial" w:cs="Arial"/>
          <w:sz w:val="20"/>
          <w:szCs w:val="20"/>
        </w:rPr>
      </w:pPr>
      <w:r w:rsidRPr="00166C03">
        <w:rPr>
          <w:rFonts w:ascii="Arial" w:hAnsi="Arial" w:cs="Arial"/>
          <w:sz w:val="20"/>
          <w:szCs w:val="20"/>
        </w:rPr>
        <w:tab/>
      </w:r>
      <w:proofErr w:type="gramStart"/>
      <w:r w:rsidRPr="00166C03">
        <w:rPr>
          <w:rFonts w:ascii="Arial" w:hAnsi="Arial" w:cs="Arial"/>
          <w:sz w:val="20"/>
          <w:szCs w:val="20"/>
        </w:rPr>
        <w:t>approval</w:t>
      </w:r>
      <w:proofErr w:type="gramEnd"/>
      <w:r w:rsidRPr="00166C03">
        <w:rPr>
          <w:rFonts w:ascii="Arial" w:hAnsi="Arial" w:cs="Arial"/>
          <w:sz w:val="20"/>
          <w:szCs w:val="20"/>
        </w:rPr>
        <w:t xml:space="preserve">: </w:t>
      </w:r>
    </w:p>
    <w:p w:rsidR="00D31B2E" w:rsidRPr="00166C03" w:rsidRDefault="00D31B2E" w:rsidP="00D31B2E">
      <w:pPr>
        <w:tabs>
          <w:tab w:val="left" w:pos="0"/>
        </w:tabs>
        <w:rPr>
          <w:rFonts w:ascii="Arial" w:hAnsi="Arial" w:cs="Arial"/>
          <w:sz w:val="20"/>
          <w:szCs w:val="20"/>
          <w:u w:val="single"/>
        </w:rPr>
      </w:pPr>
      <w:r w:rsidRPr="00166C03">
        <w:rPr>
          <w:rFonts w:ascii="Arial" w:hAnsi="Arial" w:cs="Arial"/>
          <w:sz w:val="20"/>
          <w:szCs w:val="20"/>
        </w:rPr>
        <w:tab/>
      </w:r>
      <w:r w:rsidRPr="00166C03">
        <w:rPr>
          <w:rFonts w:ascii="Arial" w:hAnsi="Arial" w:cs="Arial"/>
          <w:sz w:val="20"/>
          <w:szCs w:val="20"/>
          <w:u w:val="single"/>
        </w:rPr>
        <w:t>Application No.</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u w:val="single"/>
        </w:rPr>
        <w:t>Organization</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u w:val="single"/>
        </w:rPr>
        <w:t>Fees</w:t>
      </w:r>
    </w:p>
    <w:p w:rsidR="00D31B2E" w:rsidRPr="00166C03" w:rsidRDefault="00D31B2E" w:rsidP="00D31B2E">
      <w:pPr>
        <w:tabs>
          <w:tab w:val="left" w:pos="0"/>
        </w:tabs>
        <w:rPr>
          <w:rFonts w:ascii="Arial" w:hAnsi="Arial" w:cs="Arial"/>
          <w:sz w:val="20"/>
          <w:szCs w:val="20"/>
        </w:rPr>
      </w:pPr>
      <w:r w:rsidRPr="00166C03">
        <w:rPr>
          <w:rFonts w:ascii="Arial" w:hAnsi="Arial" w:cs="Arial"/>
          <w:sz w:val="20"/>
          <w:szCs w:val="20"/>
        </w:rPr>
        <w:tab/>
        <w:t>RA-1448 50/50</w:t>
      </w:r>
      <w:r w:rsidRPr="00166C03">
        <w:rPr>
          <w:rFonts w:ascii="Arial" w:hAnsi="Arial" w:cs="Arial"/>
          <w:sz w:val="20"/>
          <w:szCs w:val="20"/>
        </w:rPr>
        <w:tab/>
      </w:r>
      <w:r w:rsidRPr="00166C03">
        <w:rPr>
          <w:rFonts w:ascii="Arial" w:hAnsi="Arial" w:cs="Arial"/>
          <w:sz w:val="20"/>
          <w:szCs w:val="20"/>
        </w:rPr>
        <w:tab/>
        <w:t>FOLAS</w:t>
      </w:r>
      <w:r w:rsidRPr="00166C03">
        <w:rPr>
          <w:rFonts w:ascii="Arial" w:hAnsi="Arial" w:cs="Arial"/>
          <w:sz w:val="20"/>
          <w:szCs w:val="20"/>
        </w:rPr>
        <w:tab/>
      </w:r>
      <w:r w:rsidRPr="00166C03">
        <w:rPr>
          <w:rFonts w:ascii="Arial" w:hAnsi="Arial" w:cs="Arial"/>
          <w:sz w:val="20"/>
          <w:szCs w:val="20"/>
        </w:rPr>
        <w:tab/>
      </w:r>
      <w:r w:rsidR="00F75D9C">
        <w:rPr>
          <w:rFonts w:ascii="Arial" w:hAnsi="Arial" w:cs="Arial"/>
          <w:sz w:val="20"/>
          <w:szCs w:val="20"/>
        </w:rPr>
        <w:tab/>
      </w:r>
      <w:r w:rsidRPr="00166C03">
        <w:rPr>
          <w:rFonts w:ascii="Arial" w:hAnsi="Arial" w:cs="Arial"/>
          <w:sz w:val="20"/>
          <w:szCs w:val="20"/>
        </w:rPr>
        <w:t>$20.00</w:t>
      </w:r>
    </w:p>
    <w:p w:rsidR="00D31B2E" w:rsidRPr="00166C03" w:rsidRDefault="00D31B2E" w:rsidP="00D31B2E">
      <w:pPr>
        <w:tabs>
          <w:tab w:val="left" w:pos="0"/>
        </w:tabs>
        <w:rPr>
          <w:rFonts w:ascii="Arial" w:hAnsi="Arial" w:cs="Arial"/>
          <w:sz w:val="20"/>
          <w:szCs w:val="20"/>
        </w:rPr>
      </w:pPr>
      <w:r w:rsidRPr="00166C03">
        <w:rPr>
          <w:rFonts w:ascii="Arial" w:hAnsi="Arial" w:cs="Arial"/>
          <w:sz w:val="20"/>
          <w:szCs w:val="20"/>
        </w:rPr>
        <w:tab/>
        <w:t xml:space="preserve">RA-1449 Tricky Tray </w:t>
      </w:r>
      <w:r w:rsidRPr="00166C03">
        <w:rPr>
          <w:rFonts w:ascii="Arial" w:hAnsi="Arial" w:cs="Arial"/>
          <w:sz w:val="20"/>
          <w:szCs w:val="20"/>
        </w:rPr>
        <w:tab/>
        <w:t>NJROTC</w:t>
      </w:r>
      <w:r w:rsidRPr="00166C03">
        <w:rPr>
          <w:rFonts w:ascii="Arial" w:hAnsi="Arial" w:cs="Arial"/>
          <w:sz w:val="20"/>
          <w:szCs w:val="20"/>
        </w:rPr>
        <w:tab/>
      </w:r>
      <w:r w:rsidRPr="00166C03">
        <w:rPr>
          <w:rFonts w:ascii="Arial" w:hAnsi="Arial" w:cs="Arial"/>
          <w:sz w:val="20"/>
          <w:szCs w:val="20"/>
        </w:rPr>
        <w:tab/>
        <w:t>$20.00</w:t>
      </w:r>
    </w:p>
    <w:p w:rsidR="00D31B2E" w:rsidRPr="00166C03" w:rsidRDefault="00D31B2E" w:rsidP="00D31B2E">
      <w:pPr>
        <w:tabs>
          <w:tab w:val="left" w:pos="0"/>
        </w:tabs>
        <w:rPr>
          <w:rFonts w:ascii="Arial" w:hAnsi="Arial" w:cs="Arial"/>
          <w:sz w:val="20"/>
          <w:szCs w:val="20"/>
        </w:rPr>
      </w:pPr>
      <w:r w:rsidRPr="00166C03">
        <w:rPr>
          <w:rFonts w:ascii="Arial" w:hAnsi="Arial" w:cs="Arial"/>
          <w:sz w:val="20"/>
          <w:szCs w:val="20"/>
        </w:rPr>
        <w:tab/>
        <w:t>RA-1450 50/50</w:t>
      </w:r>
      <w:r w:rsidRPr="00166C03">
        <w:rPr>
          <w:rFonts w:ascii="Arial" w:hAnsi="Arial" w:cs="Arial"/>
          <w:sz w:val="20"/>
          <w:szCs w:val="20"/>
        </w:rPr>
        <w:tab/>
      </w:r>
      <w:r w:rsidRPr="00166C03">
        <w:rPr>
          <w:rFonts w:ascii="Arial" w:hAnsi="Arial" w:cs="Arial"/>
          <w:sz w:val="20"/>
          <w:szCs w:val="20"/>
        </w:rPr>
        <w:tab/>
        <w:t>NJROTC</w:t>
      </w:r>
      <w:r w:rsidRPr="00166C03">
        <w:rPr>
          <w:rFonts w:ascii="Arial" w:hAnsi="Arial" w:cs="Arial"/>
          <w:sz w:val="20"/>
          <w:szCs w:val="20"/>
        </w:rPr>
        <w:tab/>
      </w:r>
      <w:r w:rsidRPr="00166C03">
        <w:rPr>
          <w:rFonts w:ascii="Arial" w:hAnsi="Arial" w:cs="Arial"/>
          <w:sz w:val="20"/>
          <w:szCs w:val="20"/>
        </w:rPr>
        <w:tab/>
        <w:t>$20.00</w:t>
      </w:r>
    </w:p>
    <w:p w:rsidR="00D31B2E" w:rsidRPr="00166C03" w:rsidRDefault="00D31B2E" w:rsidP="00D31B2E">
      <w:pPr>
        <w:tabs>
          <w:tab w:val="left" w:pos="0"/>
        </w:tabs>
        <w:rPr>
          <w:rFonts w:ascii="Arial" w:hAnsi="Arial" w:cs="Arial"/>
          <w:sz w:val="20"/>
          <w:szCs w:val="20"/>
        </w:rPr>
      </w:pPr>
    </w:p>
    <w:p w:rsidR="00D31B2E" w:rsidRPr="00166C03" w:rsidRDefault="00D31B2E" w:rsidP="00D31B2E">
      <w:pPr>
        <w:tabs>
          <w:tab w:val="left" w:pos="0"/>
        </w:tabs>
        <w:rPr>
          <w:rFonts w:ascii="Arial" w:hAnsi="Arial" w:cs="Arial"/>
          <w:sz w:val="20"/>
          <w:szCs w:val="20"/>
        </w:rPr>
      </w:pPr>
      <w:r w:rsidRPr="00166C03">
        <w:rPr>
          <w:rFonts w:ascii="Arial" w:hAnsi="Arial" w:cs="Arial"/>
          <w:sz w:val="20"/>
          <w:szCs w:val="20"/>
        </w:rPr>
        <w:t xml:space="preserve">(***) </w:t>
      </w:r>
      <w:r w:rsidRPr="00166C03">
        <w:rPr>
          <w:rFonts w:ascii="Arial" w:hAnsi="Arial" w:cs="Arial"/>
          <w:sz w:val="20"/>
          <w:szCs w:val="20"/>
        </w:rPr>
        <w:tab/>
        <w:t xml:space="preserve">BOARD OF HEALTH: </w:t>
      </w:r>
    </w:p>
    <w:p w:rsidR="00D31B2E" w:rsidRPr="00166C03" w:rsidRDefault="00D31B2E" w:rsidP="003205E4">
      <w:pPr>
        <w:pStyle w:val="ListParagraph"/>
        <w:numPr>
          <w:ilvl w:val="0"/>
          <w:numId w:val="2"/>
        </w:numPr>
        <w:tabs>
          <w:tab w:val="left" w:pos="0"/>
        </w:tabs>
        <w:ind w:hanging="630"/>
        <w:rPr>
          <w:rFonts w:ascii="Arial" w:hAnsi="Arial" w:cs="Arial"/>
          <w:sz w:val="20"/>
          <w:szCs w:val="20"/>
        </w:rPr>
      </w:pPr>
      <w:r w:rsidRPr="00166C03">
        <w:rPr>
          <w:rFonts w:ascii="Arial" w:hAnsi="Arial" w:cs="Arial"/>
          <w:sz w:val="20"/>
          <w:szCs w:val="20"/>
        </w:rPr>
        <w:t>Advising that thirty (30) Certificates of Occupancy were issued by the Board of Health during the month of January 2015.</w:t>
      </w:r>
    </w:p>
    <w:p w:rsidR="00D31B2E" w:rsidRPr="00166C03" w:rsidRDefault="00D31B2E" w:rsidP="00D31B2E">
      <w:pPr>
        <w:ind w:left="2430" w:hanging="2232"/>
        <w:rPr>
          <w:rFonts w:ascii="Arial" w:hAnsi="Arial" w:cs="Arial"/>
          <w:b/>
          <w:bCs/>
          <w:sz w:val="20"/>
          <w:szCs w:val="20"/>
          <w:u w:val="single"/>
        </w:rPr>
      </w:pPr>
    </w:p>
    <w:p w:rsidR="00D31B2E" w:rsidRPr="00166C03" w:rsidRDefault="00D31B2E" w:rsidP="00D31B2E">
      <w:pPr>
        <w:rPr>
          <w:rFonts w:ascii="Arial" w:hAnsi="Arial" w:cs="Arial"/>
          <w:bCs/>
          <w:sz w:val="20"/>
          <w:szCs w:val="20"/>
        </w:rPr>
      </w:pPr>
      <w:r w:rsidRPr="00166C03">
        <w:rPr>
          <w:rFonts w:ascii="Arial" w:hAnsi="Arial" w:cs="Arial"/>
          <w:bCs/>
          <w:sz w:val="20"/>
          <w:szCs w:val="20"/>
        </w:rPr>
        <w:t xml:space="preserve">(***) </w:t>
      </w:r>
      <w:r w:rsidRPr="00166C03">
        <w:rPr>
          <w:rFonts w:ascii="Arial" w:hAnsi="Arial" w:cs="Arial"/>
          <w:bCs/>
          <w:sz w:val="20"/>
          <w:szCs w:val="20"/>
        </w:rPr>
        <w:tab/>
        <w:t>MUNICIPAL TREASURER:</w:t>
      </w:r>
    </w:p>
    <w:p w:rsidR="00D31B2E" w:rsidRPr="00166C03" w:rsidRDefault="00D31B2E" w:rsidP="00166C03">
      <w:pPr>
        <w:pStyle w:val="ListParagraph"/>
        <w:numPr>
          <w:ilvl w:val="0"/>
          <w:numId w:val="2"/>
        </w:numPr>
        <w:ind w:hanging="630"/>
        <w:rPr>
          <w:rFonts w:ascii="Arial" w:hAnsi="Arial" w:cs="Arial"/>
          <w:bCs/>
          <w:sz w:val="20"/>
          <w:szCs w:val="20"/>
        </w:rPr>
      </w:pPr>
      <w:r w:rsidRPr="00166C03">
        <w:rPr>
          <w:rFonts w:ascii="Arial" w:hAnsi="Arial" w:cs="Arial"/>
          <w:bCs/>
          <w:sz w:val="20"/>
          <w:szCs w:val="20"/>
        </w:rPr>
        <w:t>Advising that the following City Employees have filed for retirement:</w:t>
      </w:r>
    </w:p>
    <w:p w:rsidR="00D31B2E" w:rsidRPr="00166C03" w:rsidRDefault="00D31B2E" w:rsidP="00D31B2E">
      <w:pPr>
        <w:ind w:left="2430" w:hanging="2232"/>
        <w:rPr>
          <w:rFonts w:ascii="Arial" w:hAnsi="Arial" w:cs="Arial"/>
          <w:sz w:val="20"/>
          <w:szCs w:val="20"/>
        </w:rPr>
      </w:pPr>
      <w:r w:rsidRPr="00166C03">
        <w:rPr>
          <w:rFonts w:ascii="Arial" w:hAnsi="Arial" w:cs="Arial"/>
          <w:b/>
          <w:bCs/>
          <w:sz w:val="20"/>
          <w:szCs w:val="20"/>
          <w:u w:val="single"/>
        </w:rPr>
        <w:t>Department</w:t>
      </w:r>
      <w:r w:rsidRPr="00166C03">
        <w:rPr>
          <w:rFonts w:ascii="Arial" w:hAnsi="Arial" w:cs="Arial"/>
          <w:b/>
          <w:bCs/>
          <w:sz w:val="20"/>
          <w:szCs w:val="20"/>
        </w:rPr>
        <w:t>             </w:t>
      </w:r>
      <w:r w:rsidRPr="00166C03">
        <w:rPr>
          <w:rFonts w:ascii="Arial" w:hAnsi="Arial" w:cs="Arial"/>
          <w:b/>
          <w:bCs/>
          <w:sz w:val="20"/>
          <w:szCs w:val="20"/>
          <w:u w:val="single"/>
        </w:rPr>
        <w:t>Employee</w:t>
      </w:r>
      <w:r w:rsidRPr="00166C03">
        <w:rPr>
          <w:rFonts w:ascii="Arial" w:hAnsi="Arial" w:cs="Arial"/>
          <w:b/>
          <w:bCs/>
          <w:sz w:val="20"/>
          <w:szCs w:val="20"/>
        </w:rPr>
        <w:t>                   </w:t>
      </w:r>
      <w:r w:rsidRPr="00166C03">
        <w:rPr>
          <w:rFonts w:ascii="Arial" w:hAnsi="Arial" w:cs="Arial"/>
          <w:b/>
          <w:bCs/>
          <w:sz w:val="20"/>
          <w:szCs w:val="20"/>
          <w:u w:val="single"/>
        </w:rPr>
        <w:t>Title</w:t>
      </w:r>
      <w:r w:rsidRPr="00166C03">
        <w:rPr>
          <w:rFonts w:ascii="Arial" w:hAnsi="Arial" w:cs="Arial"/>
          <w:b/>
          <w:bCs/>
          <w:sz w:val="20"/>
          <w:szCs w:val="20"/>
        </w:rPr>
        <w:t>                            </w:t>
      </w:r>
      <w:r w:rsidRPr="00166C03">
        <w:rPr>
          <w:rFonts w:ascii="Arial" w:hAnsi="Arial" w:cs="Arial"/>
          <w:b/>
          <w:bCs/>
          <w:sz w:val="20"/>
          <w:szCs w:val="20"/>
        </w:rPr>
        <w:tab/>
        <w:t xml:space="preserve">              </w:t>
      </w:r>
      <w:r w:rsidRPr="00166C03">
        <w:rPr>
          <w:rFonts w:ascii="Arial" w:hAnsi="Arial" w:cs="Arial"/>
          <w:b/>
          <w:bCs/>
          <w:sz w:val="20"/>
          <w:szCs w:val="20"/>
          <w:u w:val="single"/>
        </w:rPr>
        <w:t>Date</w:t>
      </w:r>
    </w:p>
    <w:p w:rsidR="00D31B2E" w:rsidRPr="00166C03" w:rsidRDefault="00D31B2E" w:rsidP="00D31B2E">
      <w:pPr>
        <w:rPr>
          <w:rFonts w:ascii="Arial" w:hAnsi="Arial" w:cs="Arial"/>
          <w:sz w:val="20"/>
          <w:szCs w:val="20"/>
        </w:rPr>
      </w:pPr>
      <w:r w:rsidRPr="00166C03">
        <w:rPr>
          <w:rFonts w:ascii="Arial" w:hAnsi="Arial" w:cs="Arial"/>
          <w:sz w:val="20"/>
          <w:szCs w:val="20"/>
        </w:rPr>
        <w:t xml:space="preserve">   DPW                        Kenneth </w:t>
      </w:r>
      <w:proofErr w:type="spellStart"/>
      <w:r w:rsidRPr="00166C03">
        <w:rPr>
          <w:rFonts w:ascii="Arial" w:hAnsi="Arial" w:cs="Arial"/>
          <w:sz w:val="20"/>
          <w:szCs w:val="20"/>
        </w:rPr>
        <w:t>Parfitt</w:t>
      </w:r>
      <w:proofErr w:type="spellEnd"/>
      <w:r w:rsidRPr="00166C03">
        <w:rPr>
          <w:rFonts w:ascii="Arial" w:hAnsi="Arial" w:cs="Arial"/>
          <w:sz w:val="20"/>
          <w:szCs w:val="20"/>
        </w:rPr>
        <w:t xml:space="preserve">            San/Recycling Laborer (Tier 2)      </w:t>
      </w:r>
      <w:r w:rsidRPr="00166C03">
        <w:rPr>
          <w:rFonts w:ascii="Arial" w:hAnsi="Arial" w:cs="Arial"/>
          <w:sz w:val="20"/>
          <w:szCs w:val="20"/>
        </w:rPr>
        <w:tab/>
        <w:t>February 1, 2015</w:t>
      </w:r>
    </w:p>
    <w:p w:rsidR="00D31B2E" w:rsidRPr="00166C03" w:rsidRDefault="00D31B2E" w:rsidP="00D31B2E">
      <w:pPr>
        <w:rPr>
          <w:rFonts w:ascii="Arial" w:hAnsi="Arial" w:cs="Arial"/>
          <w:sz w:val="20"/>
          <w:szCs w:val="20"/>
        </w:rPr>
      </w:pPr>
      <w:r w:rsidRPr="00166C03">
        <w:rPr>
          <w:rFonts w:ascii="Arial" w:hAnsi="Arial" w:cs="Arial"/>
          <w:sz w:val="20"/>
          <w:szCs w:val="20"/>
        </w:rPr>
        <w:lastRenderedPageBreak/>
        <w:t xml:space="preserve">   DPW                        Allen </w:t>
      </w:r>
      <w:proofErr w:type="spellStart"/>
      <w:r w:rsidRPr="00166C03">
        <w:rPr>
          <w:rFonts w:ascii="Arial" w:hAnsi="Arial" w:cs="Arial"/>
          <w:sz w:val="20"/>
          <w:szCs w:val="20"/>
        </w:rPr>
        <w:t>Lubas</w:t>
      </w:r>
      <w:proofErr w:type="spellEnd"/>
      <w:r w:rsidRPr="00166C03">
        <w:rPr>
          <w:rFonts w:ascii="Arial" w:hAnsi="Arial" w:cs="Arial"/>
          <w:sz w:val="20"/>
          <w:szCs w:val="20"/>
        </w:rPr>
        <w:t xml:space="preserve">                 Sr. Laborer (Tier 1)                         </w:t>
      </w:r>
      <w:r w:rsidRPr="00166C03">
        <w:rPr>
          <w:rFonts w:ascii="Arial" w:hAnsi="Arial" w:cs="Arial"/>
          <w:sz w:val="20"/>
          <w:szCs w:val="20"/>
        </w:rPr>
        <w:tab/>
        <w:t>March 1, 2015</w:t>
      </w:r>
    </w:p>
    <w:p w:rsidR="00D31B2E" w:rsidRPr="00166C03" w:rsidRDefault="00D31B2E" w:rsidP="00D31B2E">
      <w:pPr>
        <w:rPr>
          <w:rFonts w:ascii="Arial" w:hAnsi="Arial" w:cs="Arial"/>
          <w:sz w:val="20"/>
          <w:szCs w:val="20"/>
        </w:rPr>
      </w:pPr>
      <w:r w:rsidRPr="00166C03">
        <w:rPr>
          <w:rFonts w:ascii="Arial" w:hAnsi="Arial" w:cs="Arial"/>
          <w:sz w:val="20"/>
          <w:szCs w:val="20"/>
        </w:rPr>
        <w:t xml:space="preserve">   DPW                        Daniel </w:t>
      </w:r>
      <w:proofErr w:type="spellStart"/>
      <w:r w:rsidRPr="00166C03">
        <w:rPr>
          <w:rFonts w:ascii="Arial" w:hAnsi="Arial" w:cs="Arial"/>
          <w:sz w:val="20"/>
          <w:szCs w:val="20"/>
        </w:rPr>
        <w:t>Rusinko</w:t>
      </w:r>
      <w:proofErr w:type="spellEnd"/>
      <w:r w:rsidRPr="00166C03">
        <w:rPr>
          <w:rFonts w:ascii="Arial" w:hAnsi="Arial" w:cs="Arial"/>
          <w:sz w:val="20"/>
          <w:szCs w:val="20"/>
        </w:rPr>
        <w:t xml:space="preserve">            Laborer (Tier 1)                              </w:t>
      </w:r>
      <w:r w:rsidRPr="00166C03">
        <w:rPr>
          <w:rFonts w:ascii="Arial" w:hAnsi="Arial" w:cs="Arial"/>
          <w:sz w:val="20"/>
          <w:szCs w:val="20"/>
        </w:rPr>
        <w:tab/>
        <w:t>March 1, 2015</w:t>
      </w:r>
    </w:p>
    <w:p w:rsidR="00D31B2E" w:rsidRPr="00166C03" w:rsidRDefault="00D31B2E" w:rsidP="00D31B2E">
      <w:pPr>
        <w:rPr>
          <w:rFonts w:ascii="Arial" w:hAnsi="Arial" w:cs="Arial"/>
          <w:sz w:val="20"/>
          <w:szCs w:val="20"/>
        </w:rPr>
      </w:pPr>
      <w:r w:rsidRPr="00166C03">
        <w:rPr>
          <w:rFonts w:ascii="Arial" w:hAnsi="Arial" w:cs="Arial"/>
          <w:sz w:val="20"/>
          <w:szCs w:val="20"/>
        </w:rPr>
        <w:t xml:space="preserve">   DPW                        Ronald Stocker           SR. Laborer (Tier 1)                       </w:t>
      </w:r>
      <w:r w:rsidRPr="00166C03">
        <w:rPr>
          <w:rFonts w:ascii="Arial" w:hAnsi="Arial" w:cs="Arial"/>
          <w:sz w:val="20"/>
          <w:szCs w:val="20"/>
        </w:rPr>
        <w:tab/>
        <w:t>March 1, 2015</w:t>
      </w:r>
    </w:p>
    <w:p w:rsidR="00D31B2E" w:rsidRPr="00166C03" w:rsidRDefault="00D31B2E" w:rsidP="00D31B2E">
      <w:pPr>
        <w:tabs>
          <w:tab w:val="left" w:pos="0"/>
        </w:tabs>
        <w:rPr>
          <w:rFonts w:ascii="Arial" w:hAnsi="Arial" w:cs="Arial"/>
          <w:sz w:val="20"/>
          <w:szCs w:val="20"/>
        </w:rPr>
      </w:pPr>
    </w:p>
    <w:p w:rsidR="00D31B2E" w:rsidRPr="00166C03" w:rsidRDefault="00D31B2E" w:rsidP="00166C03">
      <w:pPr>
        <w:autoSpaceDE w:val="0"/>
        <w:autoSpaceDN w:val="0"/>
        <w:ind w:left="630" w:hanging="630"/>
        <w:jc w:val="both"/>
        <w:rPr>
          <w:rFonts w:ascii="Arial" w:hAnsi="Arial" w:cs="Arial"/>
          <w:sz w:val="20"/>
          <w:szCs w:val="20"/>
        </w:rPr>
      </w:pPr>
      <w:r w:rsidRPr="00166C03">
        <w:rPr>
          <w:rFonts w:ascii="Arial" w:hAnsi="Arial" w:cs="Arial"/>
          <w:sz w:val="20"/>
          <w:szCs w:val="20"/>
        </w:rPr>
        <w:t xml:space="preserve">(***) </w:t>
      </w:r>
      <w:r w:rsidRPr="00166C03">
        <w:rPr>
          <w:rFonts w:ascii="Arial" w:hAnsi="Arial" w:cs="Arial"/>
          <w:sz w:val="20"/>
          <w:szCs w:val="20"/>
        </w:rPr>
        <w:tab/>
        <w:t xml:space="preserve">CITY ENGINEER:  wish to advise the Council that work has been completed on the </w:t>
      </w:r>
    </w:p>
    <w:p w:rsidR="00D31B2E" w:rsidRPr="00166C03" w:rsidRDefault="00D31B2E" w:rsidP="00166C03">
      <w:pPr>
        <w:pStyle w:val="ListParagraph"/>
        <w:numPr>
          <w:ilvl w:val="0"/>
          <w:numId w:val="2"/>
        </w:numPr>
        <w:autoSpaceDE w:val="0"/>
        <w:autoSpaceDN w:val="0"/>
        <w:ind w:hanging="540"/>
        <w:jc w:val="both"/>
        <w:rPr>
          <w:rFonts w:ascii="Arial" w:hAnsi="Arial" w:cs="Arial"/>
          <w:sz w:val="20"/>
          <w:szCs w:val="20"/>
        </w:rPr>
      </w:pPr>
      <w:r w:rsidRPr="00166C03">
        <w:rPr>
          <w:rFonts w:ascii="Arial" w:hAnsi="Arial" w:cs="Arial"/>
          <w:sz w:val="20"/>
          <w:szCs w:val="20"/>
        </w:rPr>
        <w:t>contracts listed and recommend acceptance of same as of February 17, 2015 in order to make the final payment:</w:t>
      </w:r>
    </w:p>
    <w:p w:rsidR="00166C03" w:rsidRPr="00166C03" w:rsidRDefault="00166C03" w:rsidP="00166C03">
      <w:pPr>
        <w:pStyle w:val="ListParagraph"/>
        <w:autoSpaceDE w:val="0"/>
        <w:autoSpaceDN w:val="0"/>
        <w:ind w:left="630"/>
        <w:jc w:val="both"/>
        <w:rPr>
          <w:rFonts w:ascii="Arial" w:hAnsi="Arial" w:cs="Arial"/>
          <w:sz w:val="20"/>
          <w:szCs w:val="20"/>
        </w:rPr>
      </w:pPr>
    </w:p>
    <w:p w:rsidR="00D31B2E" w:rsidRPr="00166C03" w:rsidRDefault="00D31B2E" w:rsidP="00D31B2E">
      <w:pPr>
        <w:autoSpaceDE w:val="0"/>
        <w:autoSpaceDN w:val="0"/>
        <w:ind w:left="3600" w:hanging="2880"/>
        <w:jc w:val="both"/>
        <w:rPr>
          <w:rFonts w:ascii="Arial" w:hAnsi="Arial" w:cs="Arial"/>
          <w:b/>
          <w:bCs/>
          <w:iCs/>
          <w:sz w:val="20"/>
          <w:szCs w:val="20"/>
        </w:rPr>
      </w:pPr>
      <w:r w:rsidRPr="00166C03">
        <w:rPr>
          <w:rFonts w:ascii="Arial" w:hAnsi="Arial" w:cs="Arial"/>
          <w:b/>
          <w:bCs/>
          <w:iCs/>
          <w:sz w:val="20"/>
          <w:szCs w:val="20"/>
        </w:rPr>
        <w:t>C-04-55-901-599-919</w:t>
      </w:r>
      <w:r w:rsidRPr="00166C03">
        <w:rPr>
          <w:rFonts w:ascii="Arial" w:hAnsi="Arial" w:cs="Arial"/>
          <w:b/>
          <w:bCs/>
          <w:iCs/>
          <w:sz w:val="20"/>
          <w:szCs w:val="20"/>
        </w:rPr>
        <w:tab/>
        <w:t>RESURFACING W. BLANCKE STREET, WOODLAWN AVENUE, PENBROOK TERRACE &amp; BIRCHWOOD ROAD - Mark Paving Co., Inc.</w:t>
      </w:r>
    </w:p>
    <w:p w:rsidR="00D31B2E" w:rsidRPr="00166C03" w:rsidRDefault="00D31B2E" w:rsidP="00D31B2E">
      <w:pPr>
        <w:autoSpaceDE w:val="0"/>
        <w:autoSpaceDN w:val="0"/>
        <w:jc w:val="both"/>
        <w:rPr>
          <w:rFonts w:ascii="Arial" w:hAnsi="Arial" w:cs="Arial"/>
          <w:b/>
          <w:bCs/>
          <w:iCs/>
          <w:sz w:val="20"/>
          <w:szCs w:val="20"/>
        </w:rPr>
      </w:pPr>
    </w:p>
    <w:p w:rsidR="00AF2944" w:rsidRDefault="00D31B2E" w:rsidP="00166C03">
      <w:pPr>
        <w:autoSpaceDE w:val="0"/>
        <w:autoSpaceDN w:val="0"/>
        <w:ind w:left="3600" w:hanging="2880"/>
        <w:jc w:val="both"/>
        <w:rPr>
          <w:rFonts w:ascii="Arial" w:hAnsi="Arial" w:cs="Arial"/>
          <w:b/>
          <w:bCs/>
          <w:iCs/>
          <w:sz w:val="20"/>
          <w:szCs w:val="20"/>
        </w:rPr>
      </w:pPr>
      <w:r w:rsidRPr="00166C03">
        <w:rPr>
          <w:rFonts w:ascii="Arial" w:hAnsi="Arial" w:cs="Arial"/>
          <w:b/>
          <w:bCs/>
          <w:iCs/>
          <w:sz w:val="20"/>
          <w:szCs w:val="20"/>
        </w:rPr>
        <w:t>4-01-55-273-999-013   </w:t>
      </w:r>
      <w:r w:rsidRPr="00166C03">
        <w:rPr>
          <w:rFonts w:ascii="Arial" w:hAnsi="Arial" w:cs="Arial"/>
          <w:b/>
          <w:bCs/>
          <w:iCs/>
          <w:sz w:val="20"/>
          <w:szCs w:val="20"/>
        </w:rPr>
        <w:tab/>
        <w:t>IMPROVEMENTS TO PUBLIC WORKS GARAGE PIPING - P.K. Welding, LLC</w:t>
      </w:r>
    </w:p>
    <w:p w:rsidR="004006FB" w:rsidRDefault="004006FB" w:rsidP="00166C03">
      <w:pPr>
        <w:autoSpaceDE w:val="0"/>
        <w:autoSpaceDN w:val="0"/>
        <w:ind w:left="3600" w:hanging="2880"/>
        <w:jc w:val="both"/>
        <w:rPr>
          <w:rFonts w:ascii="Arial" w:hAnsi="Arial" w:cs="Arial"/>
          <w:b/>
          <w:bCs/>
          <w:iCs/>
          <w:sz w:val="20"/>
          <w:szCs w:val="20"/>
        </w:rPr>
      </w:pPr>
    </w:p>
    <w:p w:rsidR="004006FB" w:rsidRDefault="004006FB" w:rsidP="00166C03">
      <w:pPr>
        <w:autoSpaceDE w:val="0"/>
        <w:autoSpaceDN w:val="0"/>
        <w:ind w:left="3600" w:hanging="2880"/>
        <w:jc w:val="both"/>
        <w:rPr>
          <w:rFonts w:ascii="Arial" w:hAnsi="Arial" w:cs="Arial"/>
          <w:b/>
          <w:bCs/>
          <w:iCs/>
          <w:sz w:val="20"/>
          <w:szCs w:val="20"/>
        </w:rPr>
      </w:pPr>
    </w:p>
    <w:p w:rsidR="004006FB" w:rsidRDefault="004006FB" w:rsidP="004006FB">
      <w:pPr>
        <w:autoSpaceDE w:val="0"/>
        <w:autoSpaceDN w:val="0"/>
        <w:jc w:val="both"/>
        <w:rPr>
          <w:rFonts w:ascii="Arial" w:hAnsi="Arial" w:cs="Arial"/>
          <w:bCs/>
          <w:iCs/>
          <w:sz w:val="20"/>
          <w:szCs w:val="20"/>
        </w:rPr>
      </w:pPr>
      <w:r>
        <w:rPr>
          <w:rFonts w:ascii="Arial" w:hAnsi="Arial" w:cs="Arial"/>
          <w:bCs/>
          <w:iCs/>
          <w:sz w:val="20"/>
          <w:szCs w:val="20"/>
        </w:rPr>
        <w:t xml:space="preserve">Mr. Kolibas moved for approval of Consent items #1 through #5. The motion was seconded by Mr. Brown and was unanimously ordered approved by a roll call vote. </w:t>
      </w:r>
    </w:p>
    <w:p w:rsidR="00A16A15" w:rsidRDefault="00A16A15" w:rsidP="004006FB">
      <w:pPr>
        <w:autoSpaceDE w:val="0"/>
        <w:autoSpaceDN w:val="0"/>
        <w:jc w:val="both"/>
        <w:rPr>
          <w:rFonts w:ascii="Arial" w:hAnsi="Arial" w:cs="Arial"/>
          <w:bCs/>
          <w:iCs/>
          <w:sz w:val="20"/>
          <w:szCs w:val="20"/>
        </w:rPr>
      </w:pPr>
    </w:p>
    <w:p w:rsidR="00A16A15" w:rsidRDefault="00A16A15" w:rsidP="00A16A15">
      <w:pPr>
        <w:autoSpaceDE w:val="0"/>
        <w:autoSpaceDN w:val="0"/>
        <w:jc w:val="center"/>
        <w:rPr>
          <w:rFonts w:ascii="Arial" w:hAnsi="Arial" w:cs="Arial"/>
          <w:b/>
          <w:bCs/>
          <w:iCs/>
          <w:sz w:val="20"/>
          <w:szCs w:val="20"/>
          <w:u w:val="single"/>
        </w:rPr>
      </w:pPr>
      <w:r>
        <w:rPr>
          <w:rFonts w:ascii="Arial" w:hAnsi="Arial" w:cs="Arial"/>
          <w:b/>
          <w:bCs/>
          <w:iCs/>
          <w:sz w:val="20"/>
          <w:szCs w:val="20"/>
          <w:u w:val="single"/>
        </w:rPr>
        <w:t>COMMITTEE REPORTS AND COMMENTS FROM THE MEMBERS OF THE GOVERNING BODY</w:t>
      </w:r>
    </w:p>
    <w:p w:rsidR="00211B4A" w:rsidRDefault="00211B4A" w:rsidP="00A16A15">
      <w:pPr>
        <w:autoSpaceDE w:val="0"/>
        <w:autoSpaceDN w:val="0"/>
        <w:jc w:val="center"/>
        <w:rPr>
          <w:rFonts w:ascii="Arial" w:hAnsi="Arial" w:cs="Arial"/>
          <w:b/>
          <w:bCs/>
          <w:iCs/>
          <w:sz w:val="20"/>
          <w:szCs w:val="20"/>
          <w:u w:val="single"/>
        </w:rPr>
      </w:pPr>
    </w:p>
    <w:p w:rsidR="00211B4A" w:rsidRDefault="00211B4A" w:rsidP="00211B4A">
      <w:pPr>
        <w:autoSpaceDE w:val="0"/>
        <w:autoSpaceDN w:val="0"/>
        <w:rPr>
          <w:rFonts w:ascii="Arial" w:hAnsi="Arial" w:cs="Arial"/>
          <w:bCs/>
          <w:iCs/>
          <w:sz w:val="20"/>
          <w:szCs w:val="20"/>
        </w:rPr>
      </w:pPr>
      <w:r>
        <w:rPr>
          <w:rFonts w:ascii="Arial" w:hAnsi="Arial" w:cs="Arial"/>
          <w:bCs/>
          <w:iCs/>
          <w:sz w:val="20"/>
          <w:szCs w:val="20"/>
        </w:rPr>
        <w:t>FIRST WARD</w:t>
      </w:r>
    </w:p>
    <w:p w:rsidR="00211B4A" w:rsidRDefault="00211B4A" w:rsidP="00211B4A">
      <w:pPr>
        <w:autoSpaceDE w:val="0"/>
        <w:autoSpaceDN w:val="0"/>
        <w:rPr>
          <w:rFonts w:ascii="Arial" w:hAnsi="Arial" w:cs="Arial"/>
          <w:bCs/>
          <w:iCs/>
          <w:sz w:val="20"/>
          <w:szCs w:val="20"/>
        </w:rPr>
      </w:pPr>
    </w:p>
    <w:p w:rsidR="00211B4A" w:rsidRDefault="00211B4A" w:rsidP="00211B4A">
      <w:pPr>
        <w:autoSpaceDE w:val="0"/>
        <w:autoSpaceDN w:val="0"/>
        <w:rPr>
          <w:rFonts w:ascii="Arial" w:hAnsi="Arial" w:cs="Arial"/>
          <w:bCs/>
          <w:iCs/>
          <w:sz w:val="20"/>
          <w:szCs w:val="20"/>
        </w:rPr>
      </w:pPr>
      <w:r>
        <w:rPr>
          <w:rFonts w:ascii="Arial" w:hAnsi="Arial" w:cs="Arial"/>
          <w:bCs/>
          <w:iCs/>
          <w:sz w:val="20"/>
          <w:szCs w:val="20"/>
        </w:rPr>
        <w:t>Mr. Kolibas gave the following report of the Personnel Committee:</w:t>
      </w:r>
    </w:p>
    <w:p w:rsidR="00211B4A" w:rsidRPr="00211B4A" w:rsidRDefault="00211B4A" w:rsidP="00211B4A">
      <w:pPr>
        <w:tabs>
          <w:tab w:val="left" w:pos="1980"/>
        </w:tabs>
        <w:rPr>
          <w:rFonts w:ascii="Arial" w:hAnsi="Arial" w:cs="Arial"/>
          <w:sz w:val="20"/>
          <w:szCs w:val="20"/>
        </w:rPr>
      </w:pPr>
    </w:p>
    <w:p w:rsidR="00211B4A" w:rsidRPr="00211B4A" w:rsidRDefault="00211B4A" w:rsidP="00211B4A">
      <w:pPr>
        <w:tabs>
          <w:tab w:val="left" w:pos="1980"/>
        </w:tabs>
        <w:rPr>
          <w:rFonts w:ascii="Arial" w:hAnsi="Arial" w:cs="Arial"/>
          <w:sz w:val="20"/>
          <w:szCs w:val="20"/>
        </w:rPr>
      </w:pPr>
    </w:p>
    <w:p w:rsidR="00211B4A" w:rsidRPr="00211B4A" w:rsidRDefault="00211B4A" w:rsidP="00211B4A">
      <w:pPr>
        <w:numPr>
          <w:ilvl w:val="0"/>
          <w:numId w:val="3"/>
        </w:numPr>
        <w:rPr>
          <w:rFonts w:ascii="Arial" w:hAnsi="Arial" w:cs="Arial"/>
          <w:sz w:val="20"/>
          <w:szCs w:val="20"/>
        </w:rPr>
      </w:pPr>
      <w:r w:rsidRPr="00211B4A">
        <w:rPr>
          <w:rFonts w:ascii="Arial" w:hAnsi="Arial" w:cs="Arial"/>
          <w:sz w:val="20"/>
          <w:szCs w:val="20"/>
        </w:rPr>
        <w:t>In the Law Department the acceptance of John Hudak, Municipal Attorney, resignation effective February 5, 2015. Approval is requested to pay Mr. Hudak for all his unused accumulated 2015 time.</w:t>
      </w:r>
    </w:p>
    <w:p w:rsidR="00211B4A" w:rsidRPr="00211B4A" w:rsidRDefault="00211B4A" w:rsidP="00211B4A">
      <w:pPr>
        <w:ind w:left="720"/>
        <w:rPr>
          <w:rFonts w:ascii="Arial" w:hAnsi="Arial" w:cs="Arial"/>
          <w:sz w:val="20"/>
          <w:szCs w:val="20"/>
        </w:rPr>
      </w:pPr>
      <w:r w:rsidRPr="00211B4A">
        <w:rPr>
          <w:rFonts w:ascii="Arial" w:hAnsi="Arial" w:cs="Arial"/>
          <w:sz w:val="20"/>
          <w:szCs w:val="20"/>
        </w:rPr>
        <w:t xml:space="preserve"> </w:t>
      </w:r>
    </w:p>
    <w:p w:rsidR="00211B4A" w:rsidRPr="00211B4A" w:rsidRDefault="00211B4A" w:rsidP="00211B4A">
      <w:pPr>
        <w:numPr>
          <w:ilvl w:val="0"/>
          <w:numId w:val="3"/>
        </w:numPr>
        <w:rPr>
          <w:rFonts w:ascii="Arial" w:hAnsi="Arial" w:cs="Arial"/>
          <w:sz w:val="20"/>
          <w:szCs w:val="20"/>
        </w:rPr>
      </w:pPr>
      <w:r w:rsidRPr="00211B4A">
        <w:rPr>
          <w:rFonts w:ascii="Arial" w:hAnsi="Arial" w:cs="Arial"/>
          <w:sz w:val="20"/>
          <w:szCs w:val="20"/>
        </w:rPr>
        <w:t>In the Department of Public Property and Community Services the acceptance and approval for seasonal workers, list is on file in the Treasurer’s Office.</w:t>
      </w:r>
    </w:p>
    <w:p w:rsidR="00211B4A" w:rsidRPr="00211B4A" w:rsidRDefault="00211B4A" w:rsidP="00211B4A">
      <w:pPr>
        <w:pStyle w:val="ListParagraph"/>
        <w:rPr>
          <w:rFonts w:ascii="Arial" w:hAnsi="Arial" w:cs="Arial"/>
          <w:sz w:val="20"/>
          <w:szCs w:val="20"/>
        </w:rPr>
      </w:pPr>
    </w:p>
    <w:p w:rsidR="00211B4A" w:rsidRPr="00211B4A" w:rsidRDefault="00211B4A" w:rsidP="00211B4A">
      <w:pPr>
        <w:numPr>
          <w:ilvl w:val="0"/>
          <w:numId w:val="3"/>
        </w:numPr>
        <w:rPr>
          <w:rFonts w:ascii="Arial" w:hAnsi="Arial" w:cs="Arial"/>
          <w:sz w:val="20"/>
          <w:szCs w:val="20"/>
        </w:rPr>
      </w:pPr>
      <w:r w:rsidRPr="00211B4A">
        <w:rPr>
          <w:rFonts w:ascii="Arial" w:hAnsi="Arial" w:cs="Arial"/>
          <w:sz w:val="20"/>
          <w:szCs w:val="20"/>
        </w:rPr>
        <w:t>In the Division of Public Works the acceptance and approval for seasonal workers, the list is on file in the Treasurer’s Office.</w:t>
      </w:r>
    </w:p>
    <w:p w:rsidR="00211B4A" w:rsidRPr="00211B4A" w:rsidRDefault="00211B4A" w:rsidP="00211B4A">
      <w:pPr>
        <w:pStyle w:val="ListParagraph"/>
        <w:rPr>
          <w:rFonts w:ascii="Arial" w:hAnsi="Arial" w:cs="Arial"/>
          <w:sz w:val="20"/>
          <w:szCs w:val="20"/>
        </w:rPr>
      </w:pPr>
    </w:p>
    <w:p w:rsidR="00211B4A" w:rsidRPr="00211B4A" w:rsidRDefault="00211B4A" w:rsidP="00211B4A">
      <w:pPr>
        <w:numPr>
          <w:ilvl w:val="0"/>
          <w:numId w:val="3"/>
        </w:numPr>
        <w:rPr>
          <w:rFonts w:ascii="Arial" w:hAnsi="Arial" w:cs="Arial"/>
          <w:sz w:val="20"/>
          <w:szCs w:val="20"/>
        </w:rPr>
      </w:pPr>
      <w:r w:rsidRPr="00211B4A">
        <w:rPr>
          <w:rFonts w:ascii="Arial" w:hAnsi="Arial" w:cs="Arial"/>
          <w:sz w:val="20"/>
          <w:szCs w:val="20"/>
        </w:rPr>
        <w:t xml:space="preserve">In the Clean Communities program the acceptance and approval for seasonal workers, the list is on file in the Treasurer’s Office. </w:t>
      </w:r>
    </w:p>
    <w:p w:rsidR="00211B4A" w:rsidRPr="00211B4A" w:rsidRDefault="00211B4A" w:rsidP="00211B4A">
      <w:pPr>
        <w:rPr>
          <w:rFonts w:ascii="Arial" w:hAnsi="Arial" w:cs="Arial"/>
          <w:sz w:val="20"/>
          <w:szCs w:val="20"/>
        </w:rPr>
      </w:pPr>
    </w:p>
    <w:p w:rsidR="00211B4A" w:rsidRPr="00211B4A" w:rsidRDefault="00211B4A" w:rsidP="00211B4A">
      <w:pPr>
        <w:numPr>
          <w:ilvl w:val="0"/>
          <w:numId w:val="3"/>
        </w:numPr>
        <w:rPr>
          <w:rFonts w:ascii="Arial" w:hAnsi="Arial" w:cs="Arial"/>
          <w:sz w:val="20"/>
          <w:szCs w:val="20"/>
        </w:rPr>
      </w:pPr>
      <w:r w:rsidRPr="00211B4A">
        <w:rPr>
          <w:rFonts w:ascii="Arial" w:hAnsi="Arial" w:cs="Arial"/>
          <w:sz w:val="20"/>
          <w:szCs w:val="20"/>
        </w:rPr>
        <w:t>The approval of the following FMLA/NJFLA leaves:</w:t>
      </w:r>
    </w:p>
    <w:p w:rsidR="00211B4A" w:rsidRPr="00211B4A" w:rsidRDefault="00211B4A" w:rsidP="00211B4A">
      <w:pPr>
        <w:pStyle w:val="ListParagraph"/>
        <w:rPr>
          <w:rFonts w:ascii="Arial" w:hAnsi="Arial" w:cs="Arial"/>
          <w:sz w:val="20"/>
          <w:szCs w:val="20"/>
        </w:rPr>
      </w:pPr>
    </w:p>
    <w:p w:rsidR="00211B4A" w:rsidRPr="00211B4A" w:rsidRDefault="00211B4A" w:rsidP="00211B4A">
      <w:pPr>
        <w:pStyle w:val="ListParagraph"/>
        <w:rPr>
          <w:rFonts w:ascii="Arial" w:hAnsi="Arial" w:cs="Arial"/>
          <w:sz w:val="20"/>
          <w:szCs w:val="20"/>
        </w:rPr>
      </w:pPr>
      <w:r w:rsidRPr="00211B4A">
        <w:rPr>
          <w:rFonts w:ascii="Arial" w:hAnsi="Arial" w:cs="Arial"/>
          <w:sz w:val="20"/>
          <w:szCs w:val="20"/>
        </w:rPr>
        <w:t xml:space="preserve"> Employee #001017, intermittent paid FMLA/NJFLA from January 29, 2015 to July 29, 2015</w:t>
      </w:r>
    </w:p>
    <w:p w:rsidR="00211B4A" w:rsidRPr="00211B4A" w:rsidRDefault="00211B4A" w:rsidP="00211B4A">
      <w:pPr>
        <w:pStyle w:val="ListParagraph"/>
        <w:ind w:left="0" w:firstLine="720"/>
        <w:rPr>
          <w:rFonts w:ascii="Arial" w:hAnsi="Arial" w:cs="Arial"/>
          <w:sz w:val="20"/>
          <w:szCs w:val="20"/>
        </w:rPr>
      </w:pPr>
      <w:r w:rsidRPr="00211B4A">
        <w:rPr>
          <w:rFonts w:ascii="Arial" w:hAnsi="Arial" w:cs="Arial"/>
          <w:sz w:val="20"/>
          <w:szCs w:val="20"/>
        </w:rPr>
        <w:t xml:space="preserve"> Employee #000790, paid FMLA/NJFLA from January 21, 2015 to April 1, 2015</w:t>
      </w:r>
    </w:p>
    <w:p w:rsidR="00211B4A" w:rsidRPr="00211B4A" w:rsidRDefault="00211B4A" w:rsidP="00211B4A">
      <w:pPr>
        <w:pStyle w:val="ListParagraph"/>
        <w:rPr>
          <w:rFonts w:ascii="Arial" w:hAnsi="Arial" w:cs="Arial"/>
          <w:sz w:val="20"/>
          <w:szCs w:val="20"/>
        </w:rPr>
      </w:pPr>
      <w:r w:rsidRPr="00211B4A">
        <w:rPr>
          <w:rFonts w:ascii="Arial" w:hAnsi="Arial" w:cs="Arial"/>
          <w:sz w:val="20"/>
          <w:szCs w:val="20"/>
        </w:rPr>
        <w:t xml:space="preserve"> Employee #100327, paid intermittent FMLA/NJFLA from January 1, 2015 to December 31, 2015</w:t>
      </w:r>
    </w:p>
    <w:p w:rsidR="00211B4A" w:rsidRPr="00211B4A" w:rsidRDefault="00211B4A" w:rsidP="00211B4A">
      <w:pPr>
        <w:pStyle w:val="ListParagraph"/>
        <w:ind w:left="0" w:firstLine="720"/>
        <w:rPr>
          <w:rFonts w:ascii="Arial" w:hAnsi="Arial" w:cs="Arial"/>
          <w:sz w:val="20"/>
          <w:szCs w:val="20"/>
        </w:rPr>
      </w:pPr>
      <w:r w:rsidRPr="00211B4A">
        <w:rPr>
          <w:rFonts w:ascii="Arial" w:hAnsi="Arial" w:cs="Arial"/>
          <w:sz w:val="20"/>
          <w:szCs w:val="20"/>
        </w:rPr>
        <w:t xml:space="preserve"> Employee #108165, paid FMLA/NJFLA from February 3, 2015 to March 17, 2015</w:t>
      </w:r>
    </w:p>
    <w:p w:rsidR="00211B4A" w:rsidRPr="00211B4A" w:rsidRDefault="00211B4A" w:rsidP="00211B4A">
      <w:pPr>
        <w:pStyle w:val="ListParagraph"/>
        <w:ind w:left="0" w:firstLine="720"/>
        <w:rPr>
          <w:rFonts w:ascii="Arial" w:hAnsi="Arial" w:cs="Arial"/>
          <w:sz w:val="20"/>
          <w:szCs w:val="20"/>
        </w:rPr>
      </w:pPr>
    </w:p>
    <w:p w:rsidR="00211B4A" w:rsidRDefault="00211B4A" w:rsidP="00211B4A">
      <w:pPr>
        <w:pStyle w:val="ListParagraph"/>
        <w:numPr>
          <w:ilvl w:val="0"/>
          <w:numId w:val="3"/>
        </w:numPr>
        <w:contextualSpacing w:val="0"/>
        <w:rPr>
          <w:rFonts w:ascii="Arial" w:hAnsi="Arial" w:cs="Arial"/>
          <w:sz w:val="20"/>
          <w:szCs w:val="20"/>
        </w:rPr>
      </w:pPr>
      <w:r w:rsidRPr="00211B4A">
        <w:rPr>
          <w:rFonts w:ascii="Arial" w:hAnsi="Arial" w:cs="Arial"/>
          <w:sz w:val="20"/>
          <w:szCs w:val="20"/>
        </w:rPr>
        <w:t xml:space="preserve">Amending the effective date of the intergovernmental transfer for Damien Johnson from January 20, 2015 to February 17, 2015 at the direction of the New Jersey Civil Service Commission.  </w:t>
      </w:r>
    </w:p>
    <w:p w:rsidR="00211B4A" w:rsidRDefault="00211B4A" w:rsidP="00211B4A">
      <w:pPr>
        <w:rPr>
          <w:rFonts w:ascii="Arial" w:hAnsi="Arial" w:cs="Arial"/>
          <w:sz w:val="20"/>
          <w:szCs w:val="20"/>
        </w:rPr>
      </w:pPr>
    </w:p>
    <w:p w:rsidR="00211B4A" w:rsidRDefault="00211B4A" w:rsidP="00211B4A">
      <w:pPr>
        <w:rPr>
          <w:rFonts w:ascii="Arial" w:hAnsi="Arial" w:cs="Arial"/>
          <w:sz w:val="20"/>
          <w:szCs w:val="20"/>
        </w:rPr>
      </w:pPr>
      <w:r>
        <w:rPr>
          <w:rFonts w:ascii="Arial" w:hAnsi="Arial" w:cs="Arial"/>
          <w:sz w:val="20"/>
          <w:szCs w:val="20"/>
        </w:rPr>
        <w:t xml:space="preserve">Virginia Malik, 1633 Lenape Road. </w:t>
      </w:r>
      <w:r w:rsidR="004B6D08">
        <w:rPr>
          <w:rFonts w:ascii="Arial" w:hAnsi="Arial" w:cs="Arial"/>
          <w:sz w:val="20"/>
          <w:szCs w:val="20"/>
        </w:rPr>
        <w:t xml:space="preserve">Ms. Malik asked what was the unused accumulated time referred to in item #1 of the Personnel Report. Mr. Roth responded that it was a requirement of Civil Service, with Mr. </w:t>
      </w:r>
      <w:proofErr w:type="spellStart"/>
      <w:r w:rsidR="004B6D08">
        <w:rPr>
          <w:rFonts w:ascii="Arial" w:hAnsi="Arial" w:cs="Arial"/>
          <w:sz w:val="20"/>
          <w:szCs w:val="20"/>
        </w:rPr>
        <w:t>Hudak’s</w:t>
      </w:r>
      <w:proofErr w:type="spellEnd"/>
      <w:r w:rsidR="004B6D08">
        <w:rPr>
          <w:rFonts w:ascii="Arial" w:hAnsi="Arial" w:cs="Arial"/>
          <w:sz w:val="20"/>
          <w:szCs w:val="20"/>
        </w:rPr>
        <w:t xml:space="preserve"> time being prorated for 2015. He noted the amount of time was a day, or possibly two. She then asked if he was paid for accumulated sick time. Mr. Roth responded no. </w:t>
      </w:r>
    </w:p>
    <w:p w:rsidR="00211B4A" w:rsidRDefault="00211B4A" w:rsidP="00211B4A">
      <w:pPr>
        <w:rPr>
          <w:rFonts w:ascii="Arial" w:hAnsi="Arial" w:cs="Arial"/>
          <w:sz w:val="20"/>
          <w:szCs w:val="20"/>
        </w:rPr>
      </w:pPr>
    </w:p>
    <w:p w:rsidR="00211B4A" w:rsidRDefault="00211B4A" w:rsidP="00211B4A">
      <w:pPr>
        <w:rPr>
          <w:rFonts w:ascii="Arial" w:hAnsi="Arial" w:cs="Arial"/>
          <w:sz w:val="20"/>
          <w:szCs w:val="20"/>
        </w:rPr>
      </w:pPr>
      <w:r>
        <w:rPr>
          <w:rFonts w:ascii="Arial" w:hAnsi="Arial" w:cs="Arial"/>
          <w:sz w:val="20"/>
          <w:szCs w:val="20"/>
        </w:rPr>
        <w:t xml:space="preserve">Mr. Kolibas moved for approval of the Personnel Report. The motion was seconded by Mr. Brown and was ordered approved with all voting in favor of all items except Mrs. Cosby Hurling who voted no to item #2. </w:t>
      </w:r>
    </w:p>
    <w:p w:rsidR="00211B4A" w:rsidRDefault="00211B4A" w:rsidP="00211B4A">
      <w:pPr>
        <w:rPr>
          <w:rFonts w:ascii="Arial" w:hAnsi="Arial" w:cs="Arial"/>
          <w:sz w:val="20"/>
          <w:szCs w:val="20"/>
        </w:rPr>
      </w:pPr>
    </w:p>
    <w:p w:rsidR="00211B4A" w:rsidRDefault="00211B4A" w:rsidP="00211B4A">
      <w:pPr>
        <w:rPr>
          <w:rFonts w:ascii="Arial" w:hAnsi="Arial" w:cs="Arial"/>
          <w:sz w:val="20"/>
          <w:szCs w:val="20"/>
        </w:rPr>
      </w:pPr>
      <w:r>
        <w:rPr>
          <w:rFonts w:ascii="Arial" w:hAnsi="Arial" w:cs="Arial"/>
          <w:sz w:val="20"/>
          <w:szCs w:val="20"/>
        </w:rPr>
        <w:t>SECOND WARD</w:t>
      </w:r>
    </w:p>
    <w:p w:rsidR="00211B4A" w:rsidRDefault="00211B4A" w:rsidP="00211B4A">
      <w:pPr>
        <w:rPr>
          <w:rFonts w:ascii="Arial" w:hAnsi="Arial" w:cs="Arial"/>
          <w:sz w:val="20"/>
          <w:szCs w:val="20"/>
        </w:rPr>
      </w:pPr>
    </w:p>
    <w:p w:rsidR="00211B4A" w:rsidRDefault="00211B4A" w:rsidP="00211B4A">
      <w:pPr>
        <w:rPr>
          <w:rFonts w:ascii="Arial" w:hAnsi="Arial" w:cs="Arial"/>
          <w:sz w:val="20"/>
          <w:szCs w:val="20"/>
        </w:rPr>
      </w:pPr>
      <w:r>
        <w:rPr>
          <w:rFonts w:ascii="Arial" w:hAnsi="Arial" w:cs="Arial"/>
          <w:sz w:val="20"/>
          <w:szCs w:val="20"/>
        </w:rPr>
        <w:t>Mr. Beyer was absent.</w:t>
      </w:r>
    </w:p>
    <w:p w:rsidR="00211B4A" w:rsidRDefault="00211B4A" w:rsidP="00211B4A">
      <w:pPr>
        <w:rPr>
          <w:rFonts w:ascii="Arial" w:hAnsi="Arial" w:cs="Arial"/>
          <w:sz w:val="20"/>
          <w:szCs w:val="20"/>
        </w:rPr>
      </w:pPr>
    </w:p>
    <w:p w:rsidR="00211B4A" w:rsidRDefault="00211B4A" w:rsidP="00211B4A">
      <w:pPr>
        <w:rPr>
          <w:rFonts w:ascii="Arial" w:hAnsi="Arial" w:cs="Arial"/>
          <w:sz w:val="20"/>
          <w:szCs w:val="20"/>
        </w:rPr>
      </w:pPr>
      <w:r>
        <w:rPr>
          <w:rFonts w:ascii="Arial" w:hAnsi="Arial" w:cs="Arial"/>
          <w:sz w:val="20"/>
          <w:szCs w:val="20"/>
        </w:rPr>
        <w:t xml:space="preserve">THIRD WARD </w:t>
      </w:r>
    </w:p>
    <w:p w:rsidR="00211B4A" w:rsidRDefault="00211B4A" w:rsidP="00211B4A">
      <w:pPr>
        <w:rPr>
          <w:rFonts w:ascii="Arial" w:hAnsi="Arial" w:cs="Arial"/>
          <w:sz w:val="20"/>
          <w:szCs w:val="20"/>
        </w:rPr>
      </w:pPr>
    </w:p>
    <w:p w:rsidR="00211B4A" w:rsidRDefault="00211B4A" w:rsidP="00211B4A">
      <w:pPr>
        <w:rPr>
          <w:rFonts w:ascii="Arial" w:hAnsi="Arial" w:cs="Arial"/>
          <w:sz w:val="20"/>
          <w:szCs w:val="20"/>
        </w:rPr>
      </w:pPr>
      <w:r>
        <w:rPr>
          <w:rFonts w:ascii="Arial" w:hAnsi="Arial" w:cs="Arial"/>
          <w:sz w:val="20"/>
          <w:szCs w:val="20"/>
        </w:rPr>
        <w:t xml:space="preserve">Mr. Brown gave the following report of the </w:t>
      </w:r>
      <w:r w:rsidR="008666A1">
        <w:rPr>
          <w:rFonts w:ascii="Arial" w:hAnsi="Arial" w:cs="Arial"/>
          <w:sz w:val="20"/>
          <w:szCs w:val="20"/>
        </w:rPr>
        <w:t xml:space="preserve">Budget Review &amp; </w:t>
      </w:r>
      <w:r>
        <w:rPr>
          <w:rFonts w:ascii="Arial" w:hAnsi="Arial" w:cs="Arial"/>
          <w:sz w:val="20"/>
          <w:szCs w:val="20"/>
        </w:rPr>
        <w:t xml:space="preserve">Finance Committee: </w:t>
      </w:r>
    </w:p>
    <w:p w:rsidR="008666A1" w:rsidRDefault="008666A1" w:rsidP="00211B4A">
      <w:pPr>
        <w:rPr>
          <w:rFonts w:ascii="Arial" w:hAnsi="Arial" w:cs="Arial"/>
          <w:sz w:val="20"/>
          <w:szCs w:val="20"/>
        </w:rPr>
      </w:pPr>
    </w:p>
    <w:p w:rsidR="008666A1" w:rsidRDefault="008666A1" w:rsidP="008666A1">
      <w:pPr>
        <w:pStyle w:val="msolistparagraph0"/>
        <w:tabs>
          <w:tab w:val="left" w:pos="1980"/>
        </w:tabs>
        <w:ind w:left="0"/>
        <w:rPr>
          <w:rFonts w:ascii="Arial" w:hAnsi="Arial" w:cs="Arial"/>
        </w:rPr>
      </w:pPr>
    </w:p>
    <w:p w:rsidR="008666A1" w:rsidRPr="008666A1" w:rsidRDefault="008666A1" w:rsidP="008666A1">
      <w:pPr>
        <w:pStyle w:val="msolistparagraph0"/>
        <w:numPr>
          <w:ilvl w:val="0"/>
          <w:numId w:val="4"/>
        </w:numPr>
        <w:tabs>
          <w:tab w:val="left" w:pos="1980"/>
        </w:tabs>
        <w:rPr>
          <w:rFonts w:ascii="Arial" w:hAnsi="Arial" w:cs="Arial"/>
          <w:sz w:val="20"/>
          <w:szCs w:val="20"/>
        </w:rPr>
      </w:pPr>
      <w:r w:rsidRPr="008666A1">
        <w:rPr>
          <w:rFonts w:ascii="Arial" w:hAnsi="Arial" w:cs="Arial"/>
          <w:sz w:val="20"/>
          <w:szCs w:val="20"/>
        </w:rPr>
        <w:t>The payment of bills totaling $1,540,198.06. The bills have been signed by the Mayor, Council President and Finance Chairman and a detailed check register and vouchers are on file in the Clerk’s Office.</w:t>
      </w:r>
      <w:r w:rsidRPr="008666A1">
        <w:rPr>
          <w:rFonts w:ascii="Arial" w:hAnsi="Arial" w:cs="Arial"/>
          <w:sz w:val="20"/>
          <w:szCs w:val="20"/>
        </w:rPr>
        <w:tab/>
      </w:r>
    </w:p>
    <w:p w:rsidR="008666A1" w:rsidRDefault="008666A1" w:rsidP="008666A1">
      <w:pPr>
        <w:pStyle w:val="msolistparagraph0"/>
        <w:tabs>
          <w:tab w:val="left" w:pos="1980"/>
        </w:tabs>
        <w:ind w:left="0"/>
        <w:rPr>
          <w:rFonts w:ascii="Arial" w:hAnsi="Arial" w:cs="Arial"/>
          <w:sz w:val="20"/>
          <w:szCs w:val="20"/>
        </w:rPr>
      </w:pPr>
    </w:p>
    <w:p w:rsidR="008666A1" w:rsidRDefault="008666A1" w:rsidP="008666A1">
      <w:pPr>
        <w:pStyle w:val="msolistparagraph0"/>
        <w:tabs>
          <w:tab w:val="left" w:pos="1980"/>
        </w:tabs>
        <w:ind w:left="0"/>
        <w:rPr>
          <w:rFonts w:ascii="Arial" w:hAnsi="Arial" w:cs="Arial"/>
          <w:sz w:val="20"/>
          <w:szCs w:val="20"/>
        </w:rPr>
      </w:pPr>
      <w:r>
        <w:rPr>
          <w:rFonts w:ascii="Arial" w:hAnsi="Arial" w:cs="Arial"/>
          <w:sz w:val="20"/>
          <w:szCs w:val="20"/>
        </w:rPr>
        <w:t xml:space="preserve">Mr. Brown moved for approval of the Finance report. The motion was seconded by Mrs. Yamakaitis and was unanimously ordered approved by a roll call vote. </w:t>
      </w:r>
    </w:p>
    <w:p w:rsidR="00A513B1" w:rsidRDefault="00A513B1" w:rsidP="008666A1">
      <w:pPr>
        <w:pStyle w:val="msolistparagraph0"/>
        <w:tabs>
          <w:tab w:val="left" w:pos="1980"/>
        </w:tabs>
        <w:ind w:left="0"/>
        <w:rPr>
          <w:rFonts w:ascii="Arial" w:hAnsi="Arial" w:cs="Arial"/>
          <w:sz w:val="20"/>
          <w:szCs w:val="20"/>
        </w:rPr>
      </w:pPr>
    </w:p>
    <w:p w:rsidR="0080621E" w:rsidRDefault="0080621E" w:rsidP="008666A1">
      <w:pPr>
        <w:pStyle w:val="msolistparagraph0"/>
        <w:tabs>
          <w:tab w:val="left" w:pos="1980"/>
        </w:tabs>
        <w:ind w:left="0"/>
        <w:rPr>
          <w:rFonts w:ascii="Arial" w:hAnsi="Arial" w:cs="Arial"/>
          <w:sz w:val="20"/>
          <w:szCs w:val="20"/>
        </w:rPr>
      </w:pPr>
    </w:p>
    <w:p w:rsidR="00A513B1" w:rsidRDefault="00A513B1" w:rsidP="008666A1">
      <w:pPr>
        <w:pStyle w:val="msolistparagraph0"/>
        <w:tabs>
          <w:tab w:val="left" w:pos="1980"/>
        </w:tabs>
        <w:ind w:left="0"/>
        <w:rPr>
          <w:rFonts w:ascii="Arial" w:hAnsi="Arial" w:cs="Arial"/>
          <w:sz w:val="20"/>
          <w:szCs w:val="20"/>
        </w:rPr>
      </w:pPr>
      <w:r>
        <w:rPr>
          <w:rFonts w:ascii="Arial" w:hAnsi="Arial" w:cs="Arial"/>
          <w:sz w:val="20"/>
          <w:szCs w:val="20"/>
        </w:rPr>
        <w:lastRenderedPageBreak/>
        <w:t>FOURTH WARD</w:t>
      </w:r>
    </w:p>
    <w:p w:rsidR="00A513B1" w:rsidRDefault="00A513B1" w:rsidP="008666A1">
      <w:pPr>
        <w:pStyle w:val="msolistparagraph0"/>
        <w:tabs>
          <w:tab w:val="left" w:pos="1980"/>
        </w:tabs>
        <w:ind w:left="0"/>
        <w:rPr>
          <w:rFonts w:ascii="Arial" w:hAnsi="Arial" w:cs="Arial"/>
          <w:sz w:val="20"/>
          <w:szCs w:val="20"/>
        </w:rPr>
      </w:pPr>
    </w:p>
    <w:p w:rsidR="00A513B1" w:rsidRDefault="00A513B1" w:rsidP="008666A1">
      <w:pPr>
        <w:pStyle w:val="msolistparagraph0"/>
        <w:tabs>
          <w:tab w:val="left" w:pos="1980"/>
        </w:tabs>
        <w:ind w:left="0"/>
        <w:rPr>
          <w:rFonts w:ascii="Arial" w:hAnsi="Arial" w:cs="Arial"/>
          <w:sz w:val="20"/>
          <w:szCs w:val="20"/>
        </w:rPr>
      </w:pPr>
      <w:r>
        <w:rPr>
          <w:rFonts w:ascii="Arial" w:hAnsi="Arial" w:cs="Arial"/>
          <w:sz w:val="20"/>
          <w:szCs w:val="20"/>
        </w:rPr>
        <w:t xml:space="preserve">Mr. Brooks gave the report of the Department of Public Property and Community Services, Division of Transportation. For the month of January a total of $54,458.12 was collected from all sources. </w:t>
      </w:r>
    </w:p>
    <w:p w:rsidR="00A513B1" w:rsidRDefault="00A513B1" w:rsidP="008666A1">
      <w:pPr>
        <w:pStyle w:val="msolistparagraph0"/>
        <w:tabs>
          <w:tab w:val="left" w:pos="1980"/>
        </w:tabs>
        <w:ind w:left="0"/>
        <w:rPr>
          <w:rFonts w:ascii="Arial" w:hAnsi="Arial" w:cs="Arial"/>
          <w:sz w:val="20"/>
          <w:szCs w:val="20"/>
        </w:rPr>
      </w:pPr>
      <w:r>
        <w:rPr>
          <w:rFonts w:ascii="Arial" w:hAnsi="Arial" w:cs="Arial"/>
          <w:sz w:val="20"/>
          <w:szCs w:val="20"/>
        </w:rPr>
        <w:t>FIFTH WARD</w:t>
      </w:r>
    </w:p>
    <w:p w:rsidR="00A513B1" w:rsidRDefault="00A513B1" w:rsidP="008666A1">
      <w:pPr>
        <w:pStyle w:val="msolistparagraph0"/>
        <w:tabs>
          <w:tab w:val="left" w:pos="1980"/>
        </w:tabs>
        <w:ind w:left="0"/>
        <w:rPr>
          <w:rFonts w:ascii="Arial" w:hAnsi="Arial" w:cs="Arial"/>
          <w:sz w:val="20"/>
          <w:szCs w:val="20"/>
        </w:rPr>
      </w:pPr>
    </w:p>
    <w:p w:rsidR="00A513B1" w:rsidRDefault="00883EF6" w:rsidP="008666A1">
      <w:pPr>
        <w:pStyle w:val="msolistparagraph0"/>
        <w:tabs>
          <w:tab w:val="left" w:pos="1980"/>
        </w:tabs>
        <w:ind w:left="0"/>
        <w:rPr>
          <w:rFonts w:ascii="Arial" w:hAnsi="Arial" w:cs="Arial"/>
          <w:sz w:val="20"/>
          <w:szCs w:val="20"/>
        </w:rPr>
      </w:pPr>
      <w:r>
        <w:rPr>
          <w:rFonts w:ascii="Arial" w:hAnsi="Arial" w:cs="Arial"/>
          <w:sz w:val="20"/>
          <w:szCs w:val="20"/>
        </w:rPr>
        <w:t>Mrs. Cosby-Hurling reported on the traffic study that was being done on Alexander Ave, and the reasons for it. She noted that she had also requested a traffic study for Dill Ave,</w:t>
      </w:r>
      <w:r w:rsidR="009C7409">
        <w:rPr>
          <w:rFonts w:ascii="Arial" w:hAnsi="Arial" w:cs="Arial"/>
          <w:sz w:val="20"/>
          <w:szCs w:val="20"/>
        </w:rPr>
        <w:t xml:space="preserve"> near Garfield Ave,</w:t>
      </w:r>
      <w:r>
        <w:rPr>
          <w:rFonts w:ascii="Arial" w:hAnsi="Arial" w:cs="Arial"/>
          <w:sz w:val="20"/>
          <w:szCs w:val="20"/>
        </w:rPr>
        <w:t xml:space="preserve"> as a result of the number of accidents that were occurring. </w:t>
      </w:r>
      <w:r w:rsidR="009C7409">
        <w:rPr>
          <w:rFonts w:ascii="Arial" w:hAnsi="Arial" w:cs="Arial"/>
          <w:sz w:val="20"/>
          <w:szCs w:val="20"/>
        </w:rPr>
        <w:t xml:space="preserve">She thanked her Fifth Ward neighbors for working with the Sanitation Department with the new garbage collection system. She spoke about the collection schedule, and asked residents to be mindful of them. </w:t>
      </w:r>
    </w:p>
    <w:p w:rsidR="009C7409" w:rsidRDefault="009C7409" w:rsidP="008666A1">
      <w:pPr>
        <w:pStyle w:val="msolistparagraph0"/>
        <w:tabs>
          <w:tab w:val="left" w:pos="1980"/>
        </w:tabs>
        <w:ind w:left="0"/>
        <w:rPr>
          <w:rFonts w:ascii="Arial" w:hAnsi="Arial" w:cs="Arial"/>
          <w:sz w:val="20"/>
          <w:szCs w:val="20"/>
        </w:rPr>
      </w:pPr>
    </w:p>
    <w:p w:rsidR="009C7409" w:rsidRDefault="009C7409" w:rsidP="008666A1">
      <w:pPr>
        <w:pStyle w:val="msolistparagraph0"/>
        <w:tabs>
          <w:tab w:val="left" w:pos="1980"/>
        </w:tabs>
        <w:ind w:left="0"/>
        <w:rPr>
          <w:rFonts w:ascii="Arial" w:hAnsi="Arial" w:cs="Arial"/>
          <w:sz w:val="20"/>
          <w:szCs w:val="20"/>
        </w:rPr>
      </w:pPr>
      <w:r>
        <w:rPr>
          <w:rFonts w:ascii="Arial" w:hAnsi="Arial" w:cs="Arial"/>
          <w:sz w:val="20"/>
          <w:szCs w:val="20"/>
        </w:rPr>
        <w:t xml:space="preserve">Mrs. Cosby-Hurling spoke about the resolutions on </w:t>
      </w:r>
      <w:r w:rsidR="002072CB">
        <w:rPr>
          <w:rFonts w:ascii="Arial" w:hAnsi="Arial" w:cs="Arial"/>
          <w:sz w:val="20"/>
          <w:szCs w:val="20"/>
        </w:rPr>
        <w:t>tonight’s</w:t>
      </w:r>
      <w:r>
        <w:rPr>
          <w:rFonts w:ascii="Arial" w:hAnsi="Arial" w:cs="Arial"/>
          <w:sz w:val="20"/>
          <w:szCs w:val="20"/>
        </w:rPr>
        <w:t xml:space="preserve"> agenda pertaining to Black </w:t>
      </w:r>
      <w:r w:rsidR="002072CB">
        <w:rPr>
          <w:rFonts w:ascii="Arial" w:hAnsi="Arial" w:cs="Arial"/>
          <w:sz w:val="20"/>
          <w:szCs w:val="20"/>
        </w:rPr>
        <w:t>History</w:t>
      </w:r>
      <w:r>
        <w:rPr>
          <w:rFonts w:ascii="Arial" w:hAnsi="Arial" w:cs="Arial"/>
          <w:sz w:val="20"/>
          <w:szCs w:val="20"/>
        </w:rPr>
        <w:t xml:space="preserve"> </w:t>
      </w:r>
      <w:r w:rsidR="002072CB">
        <w:rPr>
          <w:rFonts w:ascii="Arial" w:hAnsi="Arial" w:cs="Arial"/>
          <w:sz w:val="20"/>
          <w:szCs w:val="20"/>
        </w:rPr>
        <w:t xml:space="preserve">month and noted the when the celebration of Black History month would take place, and that the resolutions would be presented there. </w:t>
      </w:r>
      <w:r w:rsidR="00D90550">
        <w:rPr>
          <w:rFonts w:ascii="Arial" w:hAnsi="Arial" w:cs="Arial"/>
          <w:sz w:val="20"/>
          <w:szCs w:val="20"/>
        </w:rPr>
        <w:t>She next talked about Public Works Committee and the efforts to clean the streets. She recognized the birthdays of several individuals. She next talked about Public Works Committee and the efforts to clean the streets of snow. She recognized the birthdays of several individuals. President Alvarez allowed Ms. Weisbrot to speak. She talked about an individual, living near her, and issue pertaining to snow removal on the individual’s property. Mrs. Cosby-Hurling wo</w:t>
      </w:r>
      <w:r w:rsidR="005C7A2B">
        <w:rPr>
          <w:rFonts w:ascii="Arial" w:hAnsi="Arial" w:cs="Arial"/>
          <w:sz w:val="20"/>
          <w:szCs w:val="20"/>
        </w:rPr>
        <w:t>uld meet with Ms. Weisbrot</w:t>
      </w:r>
      <w:r w:rsidR="00D90550">
        <w:rPr>
          <w:rFonts w:ascii="Arial" w:hAnsi="Arial" w:cs="Arial"/>
          <w:sz w:val="20"/>
          <w:szCs w:val="20"/>
        </w:rPr>
        <w:t xml:space="preserve">, after the meeting to discuss the matter. </w:t>
      </w:r>
      <w:r w:rsidR="005C7A2B">
        <w:rPr>
          <w:rFonts w:ascii="Arial" w:hAnsi="Arial" w:cs="Arial"/>
          <w:sz w:val="20"/>
          <w:szCs w:val="20"/>
        </w:rPr>
        <w:t xml:space="preserve">She concluded with providing her contact information for members of the public. </w:t>
      </w:r>
    </w:p>
    <w:p w:rsidR="00D90550" w:rsidRDefault="00D90550" w:rsidP="008666A1">
      <w:pPr>
        <w:pStyle w:val="msolistparagraph0"/>
        <w:tabs>
          <w:tab w:val="left" w:pos="1980"/>
        </w:tabs>
        <w:ind w:left="0"/>
        <w:rPr>
          <w:rFonts w:ascii="Arial" w:hAnsi="Arial" w:cs="Arial"/>
          <w:sz w:val="20"/>
          <w:szCs w:val="20"/>
        </w:rPr>
      </w:pPr>
    </w:p>
    <w:p w:rsidR="00D90550" w:rsidRDefault="00D90550" w:rsidP="008666A1">
      <w:pPr>
        <w:pStyle w:val="msolistparagraph0"/>
        <w:tabs>
          <w:tab w:val="left" w:pos="1980"/>
        </w:tabs>
        <w:ind w:left="0"/>
        <w:rPr>
          <w:rFonts w:ascii="Arial" w:hAnsi="Arial" w:cs="Arial"/>
          <w:sz w:val="20"/>
          <w:szCs w:val="20"/>
        </w:rPr>
      </w:pPr>
      <w:r>
        <w:rPr>
          <w:rFonts w:ascii="Arial" w:hAnsi="Arial" w:cs="Arial"/>
          <w:sz w:val="20"/>
          <w:szCs w:val="20"/>
        </w:rPr>
        <w:t>SIXTH WARD</w:t>
      </w:r>
    </w:p>
    <w:p w:rsidR="005C7A2B" w:rsidRDefault="005C7A2B" w:rsidP="008666A1">
      <w:pPr>
        <w:pStyle w:val="msolistparagraph0"/>
        <w:tabs>
          <w:tab w:val="left" w:pos="1980"/>
        </w:tabs>
        <w:ind w:left="0"/>
        <w:rPr>
          <w:rFonts w:ascii="Arial" w:hAnsi="Arial" w:cs="Arial"/>
          <w:sz w:val="20"/>
          <w:szCs w:val="20"/>
        </w:rPr>
      </w:pPr>
    </w:p>
    <w:p w:rsidR="005C7A2B" w:rsidRDefault="005C7A2B" w:rsidP="008666A1">
      <w:pPr>
        <w:pStyle w:val="msolistparagraph0"/>
        <w:tabs>
          <w:tab w:val="left" w:pos="1980"/>
        </w:tabs>
        <w:ind w:left="0"/>
        <w:rPr>
          <w:rFonts w:ascii="Arial" w:hAnsi="Arial" w:cs="Arial"/>
          <w:sz w:val="20"/>
          <w:szCs w:val="20"/>
        </w:rPr>
      </w:pPr>
      <w:r>
        <w:rPr>
          <w:rFonts w:ascii="Arial" w:hAnsi="Arial" w:cs="Arial"/>
          <w:sz w:val="20"/>
          <w:szCs w:val="20"/>
        </w:rPr>
        <w:t>Mr. Sadowski gave the repo</w:t>
      </w:r>
      <w:r w:rsidR="003508AE">
        <w:rPr>
          <w:rFonts w:ascii="Arial" w:hAnsi="Arial" w:cs="Arial"/>
          <w:sz w:val="20"/>
          <w:szCs w:val="20"/>
        </w:rPr>
        <w:t xml:space="preserve">rt of the Engineering Committee, which included a review of the new proposed FEMA flood maps. The maps would not be made final for six to eight months. He urged residents, with questions, to contact the City engineer, and provided the phone number. </w:t>
      </w:r>
    </w:p>
    <w:p w:rsidR="003508AE" w:rsidRDefault="003508AE" w:rsidP="008666A1">
      <w:pPr>
        <w:pStyle w:val="msolistparagraph0"/>
        <w:tabs>
          <w:tab w:val="left" w:pos="1980"/>
        </w:tabs>
        <w:ind w:left="0"/>
        <w:rPr>
          <w:rFonts w:ascii="Arial" w:hAnsi="Arial" w:cs="Arial"/>
          <w:sz w:val="20"/>
          <w:szCs w:val="20"/>
        </w:rPr>
      </w:pPr>
    </w:p>
    <w:p w:rsidR="003508AE" w:rsidRDefault="003508AE" w:rsidP="008666A1">
      <w:pPr>
        <w:pStyle w:val="msolistparagraph0"/>
        <w:tabs>
          <w:tab w:val="left" w:pos="1980"/>
        </w:tabs>
        <w:ind w:left="0"/>
        <w:rPr>
          <w:rFonts w:ascii="Arial" w:hAnsi="Arial" w:cs="Arial"/>
          <w:sz w:val="20"/>
          <w:szCs w:val="20"/>
        </w:rPr>
      </w:pPr>
      <w:r>
        <w:rPr>
          <w:rFonts w:ascii="Arial" w:hAnsi="Arial" w:cs="Arial"/>
          <w:sz w:val="20"/>
          <w:szCs w:val="20"/>
        </w:rPr>
        <w:t xml:space="preserve">Mr. Sadowski then reported on Sixth Ward issues, including: Problems with oil train operating near Smith St, pertaining to the activity of the train in the early morning hours; </w:t>
      </w:r>
      <w:r w:rsidR="00E27C80">
        <w:rPr>
          <w:rFonts w:ascii="Arial" w:hAnsi="Arial" w:cs="Arial"/>
          <w:sz w:val="20"/>
          <w:szCs w:val="20"/>
        </w:rPr>
        <w:t xml:space="preserve">asking Sixth Ward residents to help neighbors, in need, </w:t>
      </w:r>
      <w:r>
        <w:rPr>
          <w:rFonts w:ascii="Arial" w:hAnsi="Arial" w:cs="Arial"/>
          <w:sz w:val="20"/>
          <w:szCs w:val="20"/>
        </w:rPr>
        <w:t>with snow removal;</w:t>
      </w:r>
      <w:r w:rsidR="00E27C80">
        <w:rPr>
          <w:rFonts w:ascii="Arial" w:hAnsi="Arial" w:cs="Arial"/>
          <w:sz w:val="20"/>
          <w:szCs w:val="20"/>
        </w:rPr>
        <w:t xml:space="preserve"> and the</w:t>
      </w:r>
      <w:r>
        <w:rPr>
          <w:rFonts w:ascii="Arial" w:hAnsi="Arial" w:cs="Arial"/>
          <w:sz w:val="20"/>
          <w:szCs w:val="20"/>
        </w:rPr>
        <w:t xml:space="preserve"> water main replacement </w:t>
      </w:r>
      <w:r w:rsidR="00E27C80">
        <w:rPr>
          <w:rFonts w:ascii="Arial" w:hAnsi="Arial" w:cs="Arial"/>
          <w:sz w:val="20"/>
          <w:szCs w:val="20"/>
        </w:rPr>
        <w:t xml:space="preserve">project </w:t>
      </w:r>
      <w:r>
        <w:rPr>
          <w:rFonts w:ascii="Arial" w:hAnsi="Arial" w:cs="Arial"/>
          <w:sz w:val="20"/>
          <w:szCs w:val="20"/>
        </w:rPr>
        <w:t>and parking issues associated</w:t>
      </w:r>
      <w:r w:rsidR="00E27C80">
        <w:rPr>
          <w:rFonts w:ascii="Arial" w:hAnsi="Arial" w:cs="Arial"/>
          <w:sz w:val="20"/>
          <w:szCs w:val="20"/>
        </w:rPr>
        <w:t xml:space="preserve"> with it, in the Sixth Ward. </w:t>
      </w:r>
    </w:p>
    <w:p w:rsidR="003508AE" w:rsidRDefault="003508AE" w:rsidP="008666A1">
      <w:pPr>
        <w:pStyle w:val="msolistparagraph0"/>
        <w:tabs>
          <w:tab w:val="left" w:pos="1980"/>
        </w:tabs>
        <w:ind w:left="0"/>
        <w:rPr>
          <w:rFonts w:ascii="Arial" w:hAnsi="Arial" w:cs="Arial"/>
          <w:sz w:val="20"/>
          <w:szCs w:val="20"/>
        </w:rPr>
      </w:pPr>
    </w:p>
    <w:p w:rsidR="003508AE" w:rsidRDefault="003508AE" w:rsidP="008666A1">
      <w:pPr>
        <w:pStyle w:val="msolistparagraph0"/>
        <w:tabs>
          <w:tab w:val="left" w:pos="1980"/>
        </w:tabs>
        <w:ind w:left="0"/>
        <w:rPr>
          <w:rFonts w:ascii="Arial" w:hAnsi="Arial" w:cs="Arial"/>
          <w:sz w:val="20"/>
          <w:szCs w:val="20"/>
        </w:rPr>
      </w:pPr>
      <w:r>
        <w:rPr>
          <w:rFonts w:ascii="Arial" w:hAnsi="Arial" w:cs="Arial"/>
          <w:sz w:val="20"/>
          <w:szCs w:val="20"/>
        </w:rPr>
        <w:t>SEVENTH WARD</w:t>
      </w:r>
    </w:p>
    <w:p w:rsidR="003508AE" w:rsidRDefault="003508AE" w:rsidP="008666A1">
      <w:pPr>
        <w:pStyle w:val="msolistparagraph0"/>
        <w:tabs>
          <w:tab w:val="left" w:pos="1980"/>
        </w:tabs>
        <w:ind w:left="0"/>
        <w:rPr>
          <w:rFonts w:ascii="Arial" w:hAnsi="Arial" w:cs="Arial"/>
          <w:sz w:val="20"/>
          <w:szCs w:val="20"/>
        </w:rPr>
      </w:pPr>
    </w:p>
    <w:p w:rsidR="003508AE" w:rsidRDefault="003508AE" w:rsidP="008666A1">
      <w:pPr>
        <w:pStyle w:val="msolistparagraph0"/>
        <w:tabs>
          <w:tab w:val="left" w:pos="1980"/>
        </w:tabs>
        <w:ind w:left="0"/>
        <w:rPr>
          <w:rFonts w:ascii="Arial" w:hAnsi="Arial" w:cs="Arial"/>
          <w:sz w:val="20"/>
          <w:szCs w:val="20"/>
        </w:rPr>
      </w:pPr>
      <w:r>
        <w:rPr>
          <w:rFonts w:ascii="Arial" w:hAnsi="Arial" w:cs="Arial"/>
          <w:sz w:val="20"/>
          <w:szCs w:val="20"/>
        </w:rPr>
        <w:t xml:space="preserve">Mr. Minarchenko gave the Construction Code Department. The department issued 112 permits, 18 certificates, and </w:t>
      </w:r>
      <w:r w:rsidR="00E27C80">
        <w:rPr>
          <w:rFonts w:ascii="Arial" w:hAnsi="Arial" w:cs="Arial"/>
          <w:sz w:val="20"/>
          <w:szCs w:val="20"/>
        </w:rPr>
        <w:t>collected in $</w:t>
      </w:r>
      <w:r>
        <w:rPr>
          <w:rFonts w:ascii="Arial" w:hAnsi="Arial" w:cs="Arial"/>
          <w:sz w:val="20"/>
          <w:szCs w:val="20"/>
        </w:rPr>
        <w:t xml:space="preserve">133,420.00 if fees for the month of </w:t>
      </w:r>
      <w:r w:rsidR="00E27C80">
        <w:rPr>
          <w:rFonts w:ascii="Arial" w:hAnsi="Arial" w:cs="Arial"/>
          <w:sz w:val="20"/>
          <w:szCs w:val="20"/>
        </w:rPr>
        <w:t xml:space="preserve">January. </w:t>
      </w:r>
    </w:p>
    <w:p w:rsidR="00E27C80" w:rsidRDefault="00E27C80" w:rsidP="008666A1">
      <w:pPr>
        <w:pStyle w:val="msolistparagraph0"/>
        <w:tabs>
          <w:tab w:val="left" w:pos="1980"/>
        </w:tabs>
        <w:ind w:left="0"/>
        <w:rPr>
          <w:rFonts w:ascii="Arial" w:hAnsi="Arial" w:cs="Arial"/>
          <w:sz w:val="20"/>
          <w:szCs w:val="20"/>
        </w:rPr>
      </w:pPr>
    </w:p>
    <w:p w:rsidR="00E27C80" w:rsidRDefault="00E27C80" w:rsidP="008666A1">
      <w:pPr>
        <w:pStyle w:val="msolistparagraph0"/>
        <w:tabs>
          <w:tab w:val="left" w:pos="1980"/>
        </w:tabs>
        <w:ind w:left="0"/>
        <w:rPr>
          <w:rFonts w:ascii="Arial" w:hAnsi="Arial" w:cs="Arial"/>
          <w:sz w:val="20"/>
          <w:szCs w:val="20"/>
        </w:rPr>
      </w:pPr>
      <w:r>
        <w:rPr>
          <w:rFonts w:ascii="Arial" w:hAnsi="Arial" w:cs="Arial"/>
          <w:sz w:val="20"/>
          <w:szCs w:val="20"/>
        </w:rPr>
        <w:t xml:space="preserve">Mr. Minarchenko spoke about the replacement of water mains, in the Seventh Ward, and parking associated with it in the Seventh Ward. He provided a tentative schedule for the work. </w:t>
      </w:r>
    </w:p>
    <w:p w:rsidR="004F13DE" w:rsidRDefault="004F13DE" w:rsidP="008666A1">
      <w:pPr>
        <w:pStyle w:val="msolistparagraph0"/>
        <w:tabs>
          <w:tab w:val="left" w:pos="1980"/>
        </w:tabs>
        <w:ind w:left="0"/>
        <w:rPr>
          <w:rFonts w:ascii="Arial" w:hAnsi="Arial" w:cs="Arial"/>
          <w:sz w:val="20"/>
          <w:szCs w:val="20"/>
        </w:rPr>
      </w:pPr>
    </w:p>
    <w:p w:rsidR="004F13DE" w:rsidRDefault="004F13DE" w:rsidP="008666A1">
      <w:pPr>
        <w:pStyle w:val="msolistparagraph0"/>
        <w:tabs>
          <w:tab w:val="left" w:pos="1980"/>
        </w:tabs>
        <w:ind w:left="0"/>
        <w:rPr>
          <w:rFonts w:ascii="Arial" w:hAnsi="Arial" w:cs="Arial"/>
          <w:sz w:val="20"/>
          <w:szCs w:val="20"/>
        </w:rPr>
      </w:pPr>
      <w:r>
        <w:rPr>
          <w:rFonts w:ascii="Arial" w:hAnsi="Arial" w:cs="Arial"/>
          <w:sz w:val="20"/>
          <w:szCs w:val="20"/>
        </w:rPr>
        <w:t xml:space="preserve">Mr. Sadowski noted some of the problems incurred in the beginning of the water main replacement project in the Sixth Ward. </w:t>
      </w:r>
    </w:p>
    <w:p w:rsidR="00407175" w:rsidRDefault="00407175" w:rsidP="008666A1">
      <w:pPr>
        <w:pStyle w:val="msolistparagraph0"/>
        <w:tabs>
          <w:tab w:val="left" w:pos="1980"/>
        </w:tabs>
        <w:ind w:left="0"/>
        <w:rPr>
          <w:rFonts w:ascii="Arial" w:hAnsi="Arial" w:cs="Arial"/>
          <w:sz w:val="20"/>
          <w:szCs w:val="20"/>
        </w:rPr>
      </w:pPr>
    </w:p>
    <w:p w:rsidR="00407175" w:rsidRDefault="00407175" w:rsidP="008666A1">
      <w:pPr>
        <w:pStyle w:val="msolistparagraph0"/>
        <w:tabs>
          <w:tab w:val="left" w:pos="1980"/>
        </w:tabs>
        <w:ind w:left="0"/>
        <w:rPr>
          <w:rFonts w:ascii="Arial" w:hAnsi="Arial" w:cs="Arial"/>
          <w:sz w:val="20"/>
          <w:szCs w:val="20"/>
        </w:rPr>
      </w:pPr>
      <w:r>
        <w:rPr>
          <w:rFonts w:ascii="Arial" w:hAnsi="Arial" w:cs="Arial"/>
          <w:sz w:val="20"/>
          <w:szCs w:val="20"/>
        </w:rPr>
        <w:t>EIGHTH WARD</w:t>
      </w:r>
    </w:p>
    <w:p w:rsidR="00407175" w:rsidRDefault="00407175" w:rsidP="008666A1">
      <w:pPr>
        <w:pStyle w:val="msolistparagraph0"/>
        <w:tabs>
          <w:tab w:val="left" w:pos="1980"/>
        </w:tabs>
        <w:ind w:left="0"/>
        <w:rPr>
          <w:rFonts w:ascii="Arial" w:hAnsi="Arial" w:cs="Arial"/>
          <w:sz w:val="20"/>
          <w:szCs w:val="20"/>
        </w:rPr>
      </w:pPr>
    </w:p>
    <w:p w:rsidR="00407175" w:rsidRDefault="00407175" w:rsidP="008666A1">
      <w:pPr>
        <w:pStyle w:val="msolistparagraph0"/>
        <w:tabs>
          <w:tab w:val="left" w:pos="1980"/>
        </w:tabs>
        <w:ind w:left="0"/>
        <w:rPr>
          <w:rFonts w:ascii="Arial" w:hAnsi="Arial" w:cs="Arial"/>
          <w:sz w:val="20"/>
          <w:szCs w:val="20"/>
        </w:rPr>
      </w:pPr>
      <w:r>
        <w:rPr>
          <w:rFonts w:ascii="Arial" w:hAnsi="Arial" w:cs="Arial"/>
          <w:sz w:val="20"/>
          <w:szCs w:val="20"/>
        </w:rPr>
        <w:t xml:space="preserve">Mrs. Yamakaitis gave the report of the Fire Prevention Bureau. A total of $2,968.50 in fees was collected for the month of January. </w:t>
      </w:r>
    </w:p>
    <w:p w:rsidR="00490DCF" w:rsidRDefault="00490DCF" w:rsidP="008666A1">
      <w:pPr>
        <w:pStyle w:val="msolistparagraph0"/>
        <w:tabs>
          <w:tab w:val="left" w:pos="1980"/>
        </w:tabs>
        <w:ind w:left="0"/>
        <w:rPr>
          <w:rFonts w:ascii="Arial" w:hAnsi="Arial" w:cs="Arial"/>
          <w:sz w:val="20"/>
          <w:szCs w:val="20"/>
        </w:rPr>
      </w:pPr>
    </w:p>
    <w:p w:rsidR="00D401E3" w:rsidRDefault="00490DCF" w:rsidP="008666A1">
      <w:pPr>
        <w:pStyle w:val="msolistparagraph0"/>
        <w:tabs>
          <w:tab w:val="left" w:pos="1980"/>
        </w:tabs>
        <w:ind w:left="0"/>
        <w:rPr>
          <w:rFonts w:ascii="Arial" w:hAnsi="Arial" w:cs="Arial"/>
          <w:sz w:val="20"/>
          <w:szCs w:val="20"/>
        </w:rPr>
      </w:pPr>
      <w:r>
        <w:rPr>
          <w:rFonts w:ascii="Arial" w:hAnsi="Arial" w:cs="Arial"/>
          <w:sz w:val="20"/>
          <w:szCs w:val="20"/>
        </w:rPr>
        <w:t>Mrs. Yamakaitis informed City residents of the low cost spray and neutering program that the Board of Health was offering through the Associated Humane Society, on March 10</w:t>
      </w:r>
      <w:r w:rsidRPr="00490DCF">
        <w:rPr>
          <w:rFonts w:ascii="Arial" w:hAnsi="Arial" w:cs="Arial"/>
          <w:sz w:val="20"/>
          <w:szCs w:val="20"/>
          <w:vertAlign w:val="superscript"/>
        </w:rPr>
        <w:t>th</w:t>
      </w:r>
      <w:r>
        <w:rPr>
          <w:rFonts w:ascii="Arial" w:hAnsi="Arial" w:cs="Arial"/>
          <w:sz w:val="20"/>
          <w:szCs w:val="20"/>
        </w:rPr>
        <w:t xml:space="preserve">. She detailed other services that will also be offered on that date. She provided contact information for the Humane Society for residents with questions. </w:t>
      </w:r>
    </w:p>
    <w:p w:rsidR="00D401E3" w:rsidRDefault="00D401E3" w:rsidP="008666A1">
      <w:pPr>
        <w:pStyle w:val="msolistparagraph0"/>
        <w:tabs>
          <w:tab w:val="left" w:pos="1980"/>
        </w:tabs>
        <w:ind w:left="0"/>
        <w:rPr>
          <w:rFonts w:ascii="Arial" w:hAnsi="Arial" w:cs="Arial"/>
          <w:sz w:val="20"/>
          <w:szCs w:val="20"/>
        </w:rPr>
      </w:pPr>
    </w:p>
    <w:p w:rsidR="00D401E3" w:rsidRDefault="00D401E3" w:rsidP="008666A1">
      <w:pPr>
        <w:pStyle w:val="msolistparagraph0"/>
        <w:tabs>
          <w:tab w:val="left" w:pos="1980"/>
        </w:tabs>
        <w:ind w:left="0"/>
        <w:rPr>
          <w:rFonts w:ascii="Arial" w:hAnsi="Arial" w:cs="Arial"/>
          <w:sz w:val="20"/>
          <w:szCs w:val="20"/>
        </w:rPr>
      </w:pPr>
      <w:r>
        <w:rPr>
          <w:rFonts w:ascii="Arial" w:hAnsi="Arial" w:cs="Arial"/>
          <w:sz w:val="20"/>
          <w:szCs w:val="20"/>
        </w:rPr>
        <w:t xml:space="preserve">Mrs. Yamakaitis announced that a traffic study was being done on Chandler Ave and Dill Ave and Cranford Ave and Dill Ave. </w:t>
      </w:r>
      <w:r w:rsidR="00D06626">
        <w:rPr>
          <w:rFonts w:ascii="Arial" w:hAnsi="Arial" w:cs="Arial"/>
          <w:sz w:val="20"/>
          <w:szCs w:val="20"/>
        </w:rPr>
        <w:t xml:space="preserve">The study would look into the possibility of placing four way stop signs in those locations. She asked residents to please slow down. Next Mrs. Yamakaitis reported on a meeting with Mayor Armstead regarding truck traffic, and problems with trucks using side streets to access a warehouse. </w:t>
      </w:r>
    </w:p>
    <w:p w:rsidR="00D06626" w:rsidRDefault="00D06626" w:rsidP="008666A1">
      <w:pPr>
        <w:pStyle w:val="msolistparagraph0"/>
        <w:tabs>
          <w:tab w:val="left" w:pos="1980"/>
        </w:tabs>
        <w:ind w:left="0"/>
        <w:rPr>
          <w:rFonts w:ascii="Arial" w:hAnsi="Arial" w:cs="Arial"/>
          <w:sz w:val="20"/>
          <w:szCs w:val="20"/>
        </w:rPr>
      </w:pPr>
    </w:p>
    <w:p w:rsidR="00D06626" w:rsidRDefault="00D06626" w:rsidP="008666A1">
      <w:pPr>
        <w:pStyle w:val="msolistparagraph0"/>
        <w:tabs>
          <w:tab w:val="left" w:pos="1980"/>
        </w:tabs>
        <w:ind w:left="0"/>
        <w:rPr>
          <w:rFonts w:ascii="Arial" w:hAnsi="Arial" w:cs="Arial"/>
          <w:sz w:val="20"/>
          <w:szCs w:val="20"/>
        </w:rPr>
      </w:pPr>
      <w:r>
        <w:rPr>
          <w:rFonts w:ascii="Arial" w:hAnsi="Arial" w:cs="Arial"/>
          <w:sz w:val="20"/>
          <w:szCs w:val="20"/>
        </w:rPr>
        <w:t>Mrs. Yamakaitis offered her condolences to the family of former Sixth Ward Councilman Charles Crane, and noted his service to the residents of the Sixth Ward and the City of Linden. Next she provided details on the Eighth</w:t>
      </w:r>
      <w:r w:rsidR="00D66937">
        <w:rPr>
          <w:rFonts w:ascii="Arial" w:hAnsi="Arial" w:cs="Arial"/>
          <w:sz w:val="20"/>
          <w:szCs w:val="20"/>
        </w:rPr>
        <w:t xml:space="preserve"> Wards annual Easter e</w:t>
      </w:r>
      <w:r>
        <w:rPr>
          <w:rFonts w:ascii="Arial" w:hAnsi="Arial" w:cs="Arial"/>
          <w:sz w:val="20"/>
          <w:szCs w:val="20"/>
        </w:rPr>
        <w:t xml:space="preserve">gg hunt. Mrs. Yamakaitis informed the public of a fundraiser being run by the Friends of the Linden Animal Shelter (FOLAS), and provided details on how they could participate. </w:t>
      </w:r>
      <w:r w:rsidR="00D66937">
        <w:rPr>
          <w:rFonts w:ascii="Arial" w:hAnsi="Arial" w:cs="Arial"/>
          <w:sz w:val="20"/>
          <w:szCs w:val="20"/>
        </w:rPr>
        <w:t>She urged res</w:t>
      </w:r>
      <w:r w:rsidR="001958A9">
        <w:rPr>
          <w:rFonts w:ascii="Arial" w:hAnsi="Arial" w:cs="Arial"/>
          <w:sz w:val="20"/>
          <w:szCs w:val="20"/>
        </w:rPr>
        <w:t xml:space="preserve">idents to support this effort. </w:t>
      </w:r>
    </w:p>
    <w:p w:rsidR="00D401E3" w:rsidRDefault="00D401E3" w:rsidP="008666A1">
      <w:pPr>
        <w:pStyle w:val="msolistparagraph0"/>
        <w:tabs>
          <w:tab w:val="left" w:pos="1980"/>
        </w:tabs>
        <w:ind w:left="0"/>
        <w:rPr>
          <w:rFonts w:ascii="Arial" w:hAnsi="Arial" w:cs="Arial"/>
          <w:sz w:val="20"/>
          <w:szCs w:val="20"/>
        </w:rPr>
      </w:pPr>
    </w:p>
    <w:p w:rsidR="00D401E3" w:rsidRDefault="00D401E3" w:rsidP="008666A1">
      <w:pPr>
        <w:pStyle w:val="msolistparagraph0"/>
        <w:tabs>
          <w:tab w:val="left" w:pos="1980"/>
        </w:tabs>
        <w:ind w:left="0"/>
        <w:rPr>
          <w:rFonts w:ascii="Arial" w:hAnsi="Arial" w:cs="Arial"/>
          <w:sz w:val="20"/>
          <w:szCs w:val="20"/>
        </w:rPr>
      </w:pPr>
      <w:r>
        <w:rPr>
          <w:rFonts w:ascii="Arial" w:hAnsi="Arial" w:cs="Arial"/>
          <w:sz w:val="20"/>
          <w:szCs w:val="20"/>
        </w:rPr>
        <w:t>NINTH WARD</w:t>
      </w:r>
    </w:p>
    <w:p w:rsidR="00D66937" w:rsidRDefault="00D66937" w:rsidP="008666A1">
      <w:pPr>
        <w:pStyle w:val="msolistparagraph0"/>
        <w:tabs>
          <w:tab w:val="left" w:pos="1980"/>
        </w:tabs>
        <w:ind w:left="0"/>
        <w:rPr>
          <w:rFonts w:ascii="Arial" w:hAnsi="Arial" w:cs="Arial"/>
          <w:sz w:val="20"/>
          <w:szCs w:val="20"/>
        </w:rPr>
      </w:pPr>
    </w:p>
    <w:p w:rsidR="00D66937" w:rsidRDefault="00D66937" w:rsidP="008666A1">
      <w:pPr>
        <w:pStyle w:val="msolistparagraph0"/>
        <w:tabs>
          <w:tab w:val="left" w:pos="1980"/>
        </w:tabs>
        <w:ind w:left="0"/>
        <w:rPr>
          <w:rFonts w:ascii="Arial" w:hAnsi="Arial" w:cs="Arial"/>
          <w:sz w:val="20"/>
          <w:szCs w:val="20"/>
        </w:rPr>
      </w:pPr>
      <w:r>
        <w:rPr>
          <w:rFonts w:ascii="Arial" w:hAnsi="Arial" w:cs="Arial"/>
          <w:sz w:val="20"/>
          <w:szCs w:val="20"/>
        </w:rPr>
        <w:t xml:space="preserve">Mr. Medina spoke about the pothole issue in the Ninth Ward and throughout the City. Next he noted that with the installation of the new four way stop signs in the Ninth Ward, speeding has been reduced and safety has improved on DeWitt </w:t>
      </w:r>
      <w:r w:rsidR="00D13A50">
        <w:rPr>
          <w:rFonts w:ascii="Arial" w:hAnsi="Arial" w:cs="Arial"/>
          <w:sz w:val="20"/>
          <w:szCs w:val="20"/>
        </w:rPr>
        <w:t xml:space="preserve">and Orchard </w:t>
      </w:r>
      <w:r>
        <w:rPr>
          <w:rFonts w:ascii="Arial" w:hAnsi="Arial" w:cs="Arial"/>
          <w:sz w:val="20"/>
          <w:szCs w:val="20"/>
        </w:rPr>
        <w:t xml:space="preserve">Terrace. </w:t>
      </w:r>
      <w:r w:rsidR="00D13A50">
        <w:rPr>
          <w:rFonts w:ascii="Arial" w:hAnsi="Arial" w:cs="Arial"/>
          <w:sz w:val="20"/>
          <w:szCs w:val="20"/>
        </w:rPr>
        <w:t xml:space="preserve">He added that the installation of the speed humps, in the Ninth Ward, would be re-evaluated after the installation of all the four way stop signs was completed. </w:t>
      </w:r>
      <w:r w:rsidR="0049297A">
        <w:rPr>
          <w:rFonts w:ascii="Arial" w:hAnsi="Arial" w:cs="Arial"/>
          <w:sz w:val="20"/>
          <w:szCs w:val="20"/>
        </w:rPr>
        <w:t>They maybe an over-kill.</w:t>
      </w:r>
    </w:p>
    <w:p w:rsidR="0049297A" w:rsidRDefault="0049297A" w:rsidP="008666A1">
      <w:pPr>
        <w:pStyle w:val="msolistparagraph0"/>
        <w:tabs>
          <w:tab w:val="left" w:pos="1980"/>
        </w:tabs>
        <w:ind w:left="0"/>
        <w:rPr>
          <w:rFonts w:ascii="Arial" w:hAnsi="Arial" w:cs="Arial"/>
          <w:sz w:val="20"/>
          <w:szCs w:val="20"/>
        </w:rPr>
      </w:pPr>
    </w:p>
    <w:p w:rsidR="005707FF" w:rsidRDefault="0049297A" w:rsidP="008666A1">
      <w:pPr>
        <w:pStyle w:val="msolistparagraph0"/>
        <w:tabs>
          <w:tab w:val="left" w:pos="1980"/>
        </w:tabs>
        <w:ind w:left="0"/>
        <w:rPr>
          <w:rFonts w:ascii="Arial" w:hAnsi="Arial" w:cs="Arial"/>
          <w:sz w:val="20"/>
          <w:szCs w:val="20"/>
        </w:rPr>
      </w:pPr>
      <w:r>
        <w:rPr>
          <w:rFonts w:ascii="Arial" w:hAnsi="Arial" w:cs="Arial"/>
          <w:sz w:val="20"/>
          <w:szCs w:val="20"/>
        </w:rPr>
        <w:lastRenderedPageBreak/>
        <w:t xml:space="preserve">Mr. Medina he has the names and contact information for a number of Ninth Ward kids who are available, for hire, to do snow removal. If anyone needed assistance with their snow removal they should contact Mr. Medina, and provided his contact information. He asked Ninth Ward residents to help their neighbors if they are in need. </w:t>
      </w:r>
      <w:r w:rsidR="005707FF">
        <w:rPr>
          <w:rFonts w:ascii="Arial" w:hAnsi="Arial" w:cs="Arial"/>
          <w:sz w:val="20"/>
          <w:szCs w:val="20"/>
        </w:rPr>
        <w:t xml:space="preserve">In conclusion he provided his contact information. </w:t>
      </w:r>
    </w:p>
    <w:p w:rsidR="00D401E3" w:rsidRDefault="00D401E3" w:rsidP="008666A1">
      <w:pPr>
        <w:pStyle w:val="msolistparagraph0"/>
        <w:tabs>
          <w:tab w:val="left" w:pos="1980"/>
        </w:tabs>
        <w:ind w:left="0"/>
        <w:rPr>
          <w:rFonts w:ascii="Arial" w:hAnsi="Arial" w:cs="Arial"/>
          <w:sz w:val="20"/>
          <w:szCs w:val="20"/>
        </w:rPr>
      </w:pPr>
    </w:p>
    <w:p w:rsidR="00D401E3" w:rsidRDefault="005707FF" w:rsidP="008666A1">
      <w:pPr>
        <w:pStyle w:val="msolistparagraph0"/>
        <w:tabs>
          <w:tab w:val="left" w:pos="1980"/>
        </w:tabs>
        <w:ind w:left="0"/>
        <w:rPr>
          <w:rFonts w:ascii="Arial" w:hAnsi="Arial" w:cs="Arial"/>
          <w:sz w:val="20"/>
          <w:szCs w:val="20"/>
        </w:rPr>
      </w:pPr>
      <w:r>
        <w:rPr>
          <w:rFonts w:ascii="Arial" w:hAnsi="Arial" w:cs="Arial"/>
          <w:sz w:val="20"/>
          <w:szCs w:val="20"/>
        </w:rPr>
        <w:t>TENTH WARD</w:t>
      </w:r>
    </w:p>
    <w:p w:rsidR="005707FF" w:rsidRDefault="005707FF" w:rsidP="008666A1">
      <w:pPr>
        <w:pStyle w:val="msolistparagraph0"/>
        <w:tabs>
          <w:tab w:val="left" w:pos="1980"/>
        </w:tabs>
        <w:ind w:left="0"/>
        <w:rPr>
          <w:rFonts w:ascii="Arial" w:hAnsi="Arial" w:cs="Arial"/>
          <w:sz w:val="20"/>
          <w:szCs w:val="20"/>
        </w:rPr>
      </w:pPr>
    </w:p>
    <w:p w:rsidR="005707FF" w:rsidRDefault="00332275" w:rsidP="008666A1">
      <w:pPr>
        <w:pStyle w:val="msolistparagraph0"/>
        <w:tabs>
          <w:tab w:val="left" w:pos="1980"/>
        </w:tabs>
        <w:ind w:left="0"/>
        <w:rPr>
          <w:rFonts w:ascii="Arial" w:hAnsi="Arial" w:cs="Arial"/>
          <w:sz w:val="20"/>
          <w:szCs w:val="20"/>
        </w:rPr>
      </w:pPr>
      <w:r>
        <w:rPr>
          <w:rFonts w:ascii="Arial" w:hAnsi="Arial" w:cs="Arial"/>
          <w:sz w:val="20"/>
          <w:szCs w:val="20"/>
        </w:rPr>
        <w:t xml:space="preserve">Mrs. Hickey thanked the Tenth Ward residents for their co-operation during the recent snow storms. All did a wonderful job. She noted that she also has the name and contact information of young residents who are available for hire for snow removal. Mrs. Hickey spoke about the pothole problem in the Tenth Ward and asked residents patience in getting them fixed. </w:t>
      </w:r>
    </w:p>
    <w:p w:rsidR="00E1276E" w:rsidRDefault="00E1276E" w:rsidP="008666A1">
      <w:pPr>
        <w:pStyle w:val="msolistparagraph0"/>
        <w:tabs>
          <w:tab w:val="left" w:pos="1980"/>
        </w:tabs>
        <w:ind w:left="0"/>
        <w:rPr>
          <w:rFonts w:ascii="Arial" w:hAnsi="Arial" w:cs="Arial"/>
          <w:sz w:val="20"/>
          <w:szCs w:val="20"/>
        </w:rPr>
      </w:pPr>
    </w:p>
    <w:p w:rsidR="00E1276E" w:rsidRDefault="00E1276E" w:rsidP="00E1276E">
      <w:pPr>
        <w:pStyle w:val="msolistparagraph0"/>
        <w:tabs>
          <w:tab w:val="left" w:pos="0"/>
        </w:tabs>
        <w:ind w:left="0"/>
        <w:rPr>
          <w:rFonts w:ascii="Arial" w:hAnsi="Arial" w:cs="Arial"/>
          <w:sz w:val="20"/>
          <w:szCs w:val="20"/>
        </w:rPr>
      </w:pPr>
      <w:r>
        <w:rPr>
          <w:rFonts w:ascii="Arial" w:hAnsi="Arial" w:cs="Arial"/>
          <w:sz w:val="20"/>
          <w:szCs w:val="20"/>
        </w:rPr>
        <w:t xml:space="preserve">Mrs. Hickey gave a report on the Negotiation and Revenue </w:t>
      </w:r>
      <w:r w:rsidR="00097570">
        <w:rPr>
          <w:rFonts w:ascii="Arial" w:hAnsi="Arial" w:cs="Arial"/>
          <w:sz w:val="20"/>
          <w:szCs w:val="20"/>
        </w:rPr>
        <w:t>Enhancement</w:t>
      </w:r>
      <w:r>
        <w:rPr>
          <w:rFonts w:ascii="Arial" w:hAnsi="Arial" w:cs="Arial"/>
          <w:sz w:val="20"/>
          <w:szCs w:val="20"/>
        </w:rPr>
        <w:t xml:space="preserve"> Committees. Next she thanked all those that came out and supported the Casino Night put on by the Linden Housing Authority. She spoke about the wonderful time they had h</w:t>
      </w:r>
      <w:r w:rsidR="00F74561">
        <w:rPr>
          <w:rFonts w:ascii="Arial" w:hAnsi="Arial" w:cs="Arial"/>
          <w:sz w:val="20"/>
          <w:szCs w:val="20"/>
        </w:rPr>
        <w:t xml:space="preserve">ad, and what the money was being used for. </w:t>
      </w:r>
    </w:p>
    <w:p w:rsidR="00F74561" w:rsidRDefault="00F74561" w:rsidP="00E1276E">
      <w:pPr>
        <w:pStyle w:val="msolistparagraph0"/>
        <w:tabs>
          <w:tab w:val="left" w:pos="0"/>
        </w:tabs>
        <w:ind w:left="0"/>
        <w:rPr>
          <w:rFonts w:ascii="Arial" w:hAnsi="Arial" w:cs="Arial"/>
          <w:sz w:val="20"/>
          <w:szCs w:val="20"/>
        </w:rPr>
      </w:pPr>
    </w:p>
    <w:p w:rsidR="00F74561" w:rsidRDefault="00F74561" w:rsidP="00E1276E">
      <w:pPr>
        <w:pStyle w:val="msolistparagraph0"/>
        <w:tabs>
          <w:tab w:val="left" w:pos="0"/>
        </w:tabs>
        <w:ind w:left="0"/>
        <w:rPr>
          <w:rFonts w:ascii="Arial" w:hAnsi="Arial" w:cs="Arial"/>
          <w:sz w:val="20"/>
          <w:szCs w:val="20"/>
        </w:rPr>
      </w:pPr>
      <w:r>
        <w:rPr>
          <w:rFonts w:ascii="Arial" w:hAnsi="Arial" w:cs="Arial"/>
          <w:sz w:val="20"/>
          <w:szCs w:val="20"/>
        </w:rPr>
        <w:t>Mrs. Hickey offered condolences to the Crane family on their loss, and to Mr. Beyer on the loss of his fathe</w:t>
      </w:r>
      <w:r w:rsidR="001E726F">
        <w:rPr>
          <w:rFonts w:ascii="Arial" w:hAnsi="Arial" w:cs="Arial"/>
          <w:sz w:val="20"/>
          <w:szCs w:val="20"/>
        </w:rPr>
        <w:t xml:space="preserve">r-in-law. She announced that she </w:t>
      </w:r>
      <w:r>
        <w:rPr>
          <w:rFonts w:ascii="Arial" w:hAnsi="Arial" w:cs="Arial"/>
          <w:sz w:val="20"/>
          <w:szCs w:val="20"/>
        </w:rPr>
        <w:t xml:space="preserve">and Mr. Medina were planning, in the next month or two, a joint community meeting for the Ninth and Tenth Wards. Mrs. Hickey provided information on fundraising events being held by the ROTC and the Knights of Columbus Fish and Chicken Dinner. She then provided her contact information for Tenth Ward residents. </w:t>
      </w:r>
    </w:p>
    <w:p w:rsidR="00F74561" w:rsidRDefault="00F74561" w:rsidP="00E1276E">
      <w:pPr>
        <w:pStyle w:val="msolistparagraph0"/>
        <w:tabs>
          <w:tab w:val="left" w:pos="0"/>
        </w:tabs>
        <w:ind w:left="0"/>
        <w:rPr>
          <w:rFonts w:ascii="Arial" w:hAnsi="Arial" w:cs="Arial"/>
          <w:sz w:val="20"/>
          <w:szCs w:val="20"/>
        </w:rPr>
      </w:pPr>
    </w:p>
    <w:p w:rsidR="008666A1" w:rsidRDefault="00F74561" w:rsidP="001E726F">
      <w:pPr>
        <w:pStyle w:val="msolistparagraph0"/>
        <w:tabs>
          <w:tab w:val="left" w:pos="0"/>
        </w:tabs>
        <w:ind w:left="0"/>
        <w:rPr>
          <w:rFonts w:ascii="Arial" w:hAnsi="Arial" w:cs="Arial"/>
          <w:sz w:val="20"/>
          <w:szCs w:val="20"/>
        </w:rPr>
      </w:pPr>
      <w:r>
        <w:rPr>
          <w:rFonts w:ascii="Arial" w:hAnsi="Arial" w:cs="Arial"/>
          <w:sz w:val="20"/>
          <w:szCs w:val="20"/>
        </w:rPr>
        <w:t xml:space="preserve">Mr. Brooks </w:t>
      </w:r>
      <w:r w:rsidR="001E726F">
        <w:rPr>
          <w:rFonts w:ascii="Arial" w:hAnsi="Arial" w:cs="Arial"/>
          <w:sz w:val="20"/>
          <w:szCs w:val="20"/>
        </w:rPr>
        <w:t xml:space="preserve">spoke about how great the communities were in helping each other, during the recent snow storm, assisting senior citizens, and how wonderful the cooperation was he received from fellow council persons, keeping him informed about issues they observed in his ward. He noted how much easier this made his job and provided his contact information for Fourth Ward residents. </w:t>
      </w:r>
    </w:p>
    <w:p w:rsidR="008666A1" w:rsidRDefault="008666A1" w:rsidP="008666A1">
      <w:pPr>
        <w:pStyle w:val="msolistparagraph0"/>
        <w:tabs>
          <w:tab w:val="left" w:pos="1980"/>
        </w:tabs>
        <w:ind w:left="0"/>
        <w:jc w:val="center"/>
        <w:rPr>
          <w:rFonts w:ascii="Arial" w:hAnsi="Arial" w:cs="Arial"/>
          <w:b/>
          <w:sz w:val="20"/>
          <w:szCs w:val="20"/>
          <w:u w:val="single"/>
        </w:rPr>
      </w:pPr>
    </w:p>
    <w:p w:rsidR="008666A1" w:rsidRDefault="008666A1" w:rsidP="008666A1">
      <w:pPr>
        <w:pStyle w:val="msolistparagraph0"/>
        <w:tabs>
          <w:tab w:val="left" w:pos="1980"/>
        </w:tabs>
        <w:ind w:left="0"/>
        <w:jc w:val="center"/>
        <w:rPr>
          <w:rFonts w:ascii="Arial" w:hAnsi="Arial" w:cs="Arial"/>
          <w:b/>
          <w:sz w:val="20"/>
          <w:szCs w:val="20"/>
          <w:u w:val="single"/>
        </w:rPr>
      </w:pPr>
      <w:r>
        <w:rPr>
          <w:rFonts w:ascii="Arial" w:hAnsi="Arial" w:cs="Arial"/>
          <w:b/>
          <w:sz w:val="20"/>
          <w:szCs w:val="20"/>
          <w:u w:val="single"/>
        </w:rPr>
        <w:t>MAYOR’S REPORT</w:t>
      </w:r>
    </w:p>
    <w:p w:rsidR="001E726F" w:rsidRDefault="001E726F" w:rsidP="008666A1">
      <w:pPr>
        <w:pStyle w:val="msolistparagraph0"/>
        <w:tabs>
          <w:tab w:val="left" w:pos="1980"/>
        </w:tabs>
        <w:ind w:left="0"/>
        <w:jc w:val="center"/>
        <w:rPr>
          <w:rFonts w:ascii="Arial" w:hAnsi="Arial" w:cs="Arial"/>
          <w:b/>
          <w:sz w:val="20"/>
          <w:szCs w:val="20"/>
          <w:u w:val="single"/>
        </w:rPr>
      </w:pPr>
    </w:p>
    <w:p w:rsidR="001E726F" w:rsidRDefault="008623F1" w:rsidP="001E726F">
      <w:pPr>
        <w:pStyle w:val="msolistparagraph0"/>
        <w:tabs>
          <w:tab w:val="left" w:pos="1980"/>
        </w:tabs>
        <w:ind w:left="0"/>
        <w:rPr>
          <w:rFonts w:ascii="Arial" w:hAnsi="Arial" w:cs="Arial"/>
          <w:sz w:val="20"/>
          <w:szCs w:val="20"/>
        </w:rPr>
      </w:pPr>
      <w:r>
        <w:rPr>
          <w:rFonts w:ascii="Arial" w:hAnsi="Arial" w:cs="Arial"/>
          <w:sz w:val="20"/>
          <w:szCs w:val="20"/>
        </w:rPr>
        <w:t>Mayor Armstead announced that he had good news to share tonight, that the negotiations to build the bridg</w:t>
      </w:r>
      <w:r w:rsidR="001D2774">
        <w:rPr>
          <w:rFonts w:ascii="Arial" w:hAnsi="Arial" w:cs="Arial"/>
          <w:sz w:val="20"/>
          <w:szCs w:val="20"/>
        </w:rPr>
        <w:t xml:space="preserve">e to allow the Goodwin Birtcher development project to move forward. He spoke about the reasons that the bridge had to be built. He provided details on the next item that needs to be done in the project. </w:t>
      </w:r>
    </w:p>
    <w:p w:rsidR="001D2774" w:rsidRDefault="001D2774" w:rsidP="001E726F">
      <w:pPr>
        <w:pStyle w:val="msolistparagraph0"/>
        <w:tabs>
          <w:tab w:val="left" w:pos="1980"/>
        </w:tabs>
        <w:ind w:left="0"/>
        <w:rPr>
          <w:rFonts w:ascii="Arial" w:hAnsi="Arial" w:cs="Arial"/>
          <w:sz w:val="20"/>
          <w:szCs w:val="20"/>
        </w:rPr>
      </w:pPr>
    </w:p>
    <w:p w:rsidR="001D2774" w:rsidRDefault="001D2774" w:rsidP="001E726F">
      <w:pPr>
        <w:pStyle w:val="msolistparagraph0"/>
        <w:tabs>
          <w:tab w:val="left" w:pos="1980"/>
        </w:tabs>
        <w:ind w:left="0"/>
        <w:rPr>
          <w:rFonts w:ascii="Arial" w:hAnsi="Arial" w:cs="Arial"/>
          <w:sz w:val="20"/>
          <w:szCs w:val="20"/>
        </w:rPr>
      </w:pPr>
      <w:r>
        <w:rPr>
          <w:rFonts w:ascii="Arial" w:hAnsi="Arial" w:cs="Arial"/>
          <w:sz w:val="20"/>
          <w:szCs w:val="20"/>
        </w:rPr>
        <w:t xml:space="preserve">Mayor Armstead spoke about the Meridia redevelopment project on South Wood Ave. Meridia has been negotiating for the purchase of the properties needed for phase II, and have successfully negotiated the purchase of all the properties, except one, at this time. </w:t>
      </w:r>
    </w:p>
    <w:p w:rsidR="001D2774" w:rsidRDefault="001D2774" w:rsidP="001E726F">
      <w:pPr>
        <w:pStyle w:val="msolistparagraph0"/>
        <w:tabs>
          <w:tab w:val="left" w:pos="1980"/>
        </w:tabs>
        <w:ind w:left="0"/>
        <w:rPr>
          <w:rFonts w:ascii="Arial" w:hAnsi="Arial" w:cs="Arial"/>
          <w:sz w:val="20"/>
          <w:szCs w:val="20"/>
        </w:rPr>
      </w:pPr>
    </w:p>
    <w:p w:rsidR="001D2774" w:rsidRDefault="001D2774" w:rsidP="001E726F">
      <w:pPr>
        <w:pStyle w:val="msolistparagraph0"/>
        <w:tabs>
          <w:tab w:val="left" w:pos="1980"/>
        </w:tabs>
        <w:ind w:left="0"/>
        <w:rPr>
          <w:rFonts w:ascii="Arial" w:hAnsi="Arial" w:cs="Arial"/>
          <w:sz w:val="20"/>
          <w:szCs w:val="20"/>
        </w:rPr>
      </w:pPr>
      <w:r>
        <w:rPr>
          <w:rFonts w:ascii="Arial" w:hAnsi="Arial" w:cs="Arial"/>
          <w:sz w:val="20"/>
          <w:szCs w:val="20"/>
        </w:rPr>
        <w:t xml:space="preserve">Mayor Armstead talked about the possible expansion of the SID district to the US Route 1 &amp; 9 corridor. He explained the reasons for it and what he hoped to accomplish. He spoke about meetings with Rahway officials, who recently expanded their SID district, to learn from their experiences and make the expansion of the Linden SID go smoothly. </w:t>
      </w:r>
      <w:r w:rsidR="009639CB">
        <w:rPr>
          <w:rFonts w:ascii="Arial" w:hAnsi="Arial" w:cs="Arial"/>
          <w:sz w:val="20"/>
          <w:szCs w:val="20"/>
        </w:rPr>
        <w:t xml:space="preserve">He also reported on a meeting with the Mayor of Carteret regarding the SID district that was created in Carteret, and how some of its aspects may be considered in Linden. </w:t>
      </w:r>
      <w:r w:rsidR="008E33AD">
        <w:rPr>
          <w:rFonts w:ascii="Arial" w:hAnsi="Arial" w:cs="Arial"/>
          <w:sz w:val="20"/>
          <w:szCs w:val="20"/>
        </w:rPr>
        <w:t xml:space="preserve">The Mayor has been invited to the next Council Conference to discuss some of these concepts with the Governing Body. </w:t>
      </w:r>
    </w:p>
    <w:p w:rsidR="008E33AD" w:rsidRDefault="008E33AD" w:rsidP="001E726F">
      <w:pPr>
        <w:pStyle w:val="msolistparagraph0"/>
        <w:tabs>
          <w:tab w:val="left" w:pos="1980"/>
        </w:tabs>
        <w:ind w:left="0"/>
        <w:rPr>
          <w:rFonts w:ascii="Arial" w:hAnsi="Arial" w:cs="Arial"/>
          <w:sz w:val="20"/>
          <w:szCs w:val="20"/>
        </w:rPr>
      </w:pPr>
    </w:p>
    <w:p w:rsidR="008E33AD" w:rsidRDefault="008E33AD" w:rsidP="001E726F">
      <w:pPr>
        <w:pStyle w:val="msolistparagraph0"/>
        <w:tabs>
          <w:tab w:val="left" w:pos="1980"/>
        </w:tabs>
        <w:ind w:left="0"/>
        <w:rPr>
          <w:rFonts w:ascii="Arial" w:hAnsi="Arial" w:cs="Arial"/>
          <w:sz w:val="20"/>
          <w:szCs w:val="20"/>
        </w:rPr>
      </w:pPr>
      <w:r>
        <w:rPr>
          <w:rFonts w:ascii="Arial" w:hAnsi="Arial" w:cs="Arial"/>
          <w:sz w:val="20"/>
          <w:szCs w:val="20"/>
        </w:rPr>
        <w:t xml:space="preserve">President Alvarez spoke about the proposed FEMA Flood Maps, which include several additional streets, and the possibility that homeowners with mortgages may be required, by their mortgage companies to purchase flood insurance. </w:t>
      </w:r>
      <w:r w:rsidR="00BC17F4">
        <w:rPr>
          <w:rFonts w:ascii="Arial" w:hAnsi="Arial" w:cs="Arial"/>
          <w:sz w:val="20"/>
          <w:szCs w:val="20"/>
        </w:rPr>
        <w:t xml:space="preserve">He noted that the City does not set the maps, nor the requirement to purchase flood insurance. He provided additional details on the flood insurance program. </w:t>
      </w:r>
    </w:p>
    <w:p w:rsidR="00BC17F4" w:rsidRDefault="00BC17F4" w:rsidP="001E726F">
      <w:pPr>
        <w:pStyle w:val="msolistparagraph0"/>
        <w:tabs>
          <w:tab w:val="left" w:pos="1980"/>
        </w:tabs>
        <w:ind w:left="0"/>
        <w:rPr>
          <w:rFonts w:ascii="Arial" w:hAnsi="Arial" w:cs="Arial"/>
          <w:sz w:val="20"/>
          <w:szCs w:val="20"/>
        </w:rPr>
      </w:pPr>
    </w:p>
    <w:p w:rsidR="00BC17F4" w:rsidRDefault="00BC17F4" w:rsidP="001E726F">
      <w:pPr>
        <w:pStyle w:val="msolistparagraph0"/>
        <w:tabs>
          <w:tab w:val="left" w:pos="1980"/>
        </w:tabs>
        <w:ind w:left="0"/>
        <w:rPr>
          <w:rFonts w:ascii="Arial" w:hAnsi="Arial" w:cs="Arial"/>
          <w:sz w:val="20"/>
          <w:szCs w:val="20"/>
        </w:rPr>
      </w:pPr>
      <w:r>
        <w:rPr>
          <w:rFonts w:ascii="Arial" w:hAnsi="Arial" w:cs="Arial"/>
          <w:sz w:val="20"/>
          <w:szCs w:val="20"/>
        </w:rPr>
        <w:t xml:space="preserve">President Alvarez reported that the Mayor and Council have been working closely together, noting that there has been a large improvement in communications between all. </w:t>
      </w:r>
      <w:r w:rsidR="00CD3FBD">
        <w:rPr>
          <w:rFonts w:ascii="Arial" w:hAnsi="Arial" w:cs="Arial"/>
          <w:sz w:val="20"/>
          <w:szCs w:val="20"/>
        </w:rPr>
        <w:t xml:space="preserve">He noted that there are a lot of ideas, a lot is being implemented and a lot is getting done. We are moving forward. </w:t>
      </w:r>
    </w:p>
    <w:p w:rsidR="008E33AD" w:rsidRPr="001E726F" w:rsidRDefault="008E33AD" w:rsidP="001E726F">
      <w:pPr>
        <w:pStyle w:val="msolistparagraph0"/>
        <w:tabs>
          <w:tab w:val="left" w:pos="1980"/>
        </w:tabs>
        <w:ind w:left="0"/>
        <w:rPr>
          <w:rFonts w:ascii="Arial" w:hAnsi="Arial" w:cs="Arial"/>
          <w:sz w:val="20"/>
          <w:szCs w:val="20"/>
        </w:rPr>
      </w:pPr>
    </w:p>
    <w:p w:rsidR="008666A1" w:rsidRDefault="008666A1" w:rsidP="008666A1">
      <w:pPr>
        <w:pStyle w:val="msolistparagraph0"/>
        <w:tabs>
          <w:tab w:val="left" w:pos="1980"/>
        </w:tabs>
        <w:ind w:left="0"/>
        <w:jc w:val="center"/>
        <w:rPr>
          <w:rFonts w:ascii="Arial" w:hAnsi="Arial" w:cs="Arial"/>
          <w:b/>
          <w:sz w:val="20"/>
          <w:szCs w:val="20"/>
          <w:u w:val="single"/>
        </w:rPr>
      </w:pPr>
    </w:p>
    <w:p w:rsidR="008666A1" w:rsidRDefault="00116AAB" w:rsidP="008666A1">
      <w:pPr>
        <w:pStyle w:val="msolistparagraph0"/>
        <w:tabs>
          <w:tab w:val="left" w:pos="1980"/>
        </w:tabs>
        <w:ind w:left="0"/>
        <w:jc w:val="center"/>
        <w:rPr>
          <w:rFonts w:ascii="Arial" w:hAnsi="Arial" w:cs="Arial"/>
          <w:b/>
          <w:sz w:val="20"/>
          <w:szCs w:val="20"/>
          <w:u w:val="single"/>
        </w:rPr>
      </w:pPr>
      <w:r>
        <w:rPr>
          <w:rFonts w:ascii="Arial" w:hAnsi="Arial" w:cs="Arial"/>
          <w:b/>
          <w:sz w:val="20"/>
          <w:szCs w:val="20"/>
          <w:u w:val="single"/>
        </w:rPr>
        <w:t>RESOLUTIONS</w:t>
      </w:r>
    </w:p>
    <w:p w:rsidR="00116AAB" w:rsidRDefault="00116AAB" w:rsidP="008666A1">
      <w:pPr>
        <w:pStyle w:val="msolistparagraph0"/>
        <w:tabs>
          <w:tab w:val="left" w:pos="1980"/>
        </w:tabs>
        <w:ind w:left="0"/>
        <w:jc w:val="center"/>
        <w:rPr>
          <w:rFonts w:ascii="Arial" w:hAnsi="Arial" w:cs="Arial"/>
          <w:b/>
          <w:sz w:val="20"/>
          <w:szCs w:val="20"/>
          <w:u w:val="single"/>
        </w:rPr>
      </w:pPr>
    </w:p>
    <w:p w:rsidR="00116AAB" w:rsidRDefault="00116AAB" w:rsidP="00116AAB">
      <w:pPr>
        <w:pStyle w:val="msolistparagraph0"/>
        <w:tabs>
          <w:tab w:val="left" w:pos="1980"/>
        </w:tabs>
        <w:ind w:left="0"/>
        <w:rPr>
          <w:rFonts w:ascii="Arial" w:hAnsi="Arial" w:cs="Arial"/>
          <w:sz w:val="20"/>
          <w:szCs w:val="20"/>
        </w:rPr>
      </w:pPr>
      <w:r>
        <w:rPr>
          <w:rFonts w:ascii="Arial" w:hAnsi="Arial" w:cs="Arial"/>
          <w:sz w:val="20"/>
          <w:szCs w:val="20"/>
        </w:rPr>
        <w:t xml:space="preserve">President Alvarez announced that public comment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024229" w:rsidRDefault="00024229" w:rsidP="00116AAB">
      <w:pPr>
        <w:pStyle w:val="msolistparagraph0"/>
        <w:tabs>
          <w:tab w:val="left" w:pos="1980"/>
        </w:tabs>
        <w:ind w:left="0"/>
        <w:rPr>
          <w:rFonts w:ascii="Arial" w:hAnsi="Arial" w:cs="Arial"/>
          <w:sz w:val="20"/>
          <w:szCs w:val="20"/>
        </w:rPr>
      </w:pPr>
    </w:p>
    <w:p w:rsidR="00024229" w:rsidRPr="001235BF" w:rsidRDefault="00024229" w:rsidP="00024229">
      <w:pPr>
        <w:pStyle w:val="msolistparagraph0"/>
        <w:tabs>
          <w:tab w:val="left" w:pos="1980"/>
        </w:tabs>
        <w:ind w:left="0"/>
        <w:rPr>
          <w:rFonts w:ascii="Arial" w:hAnsi="Arial" w:cs="Arial"/>
          <w:b/>
          <w:sz w:val="20"/>
          <w:szCs w:val="20"/>
        </w:rPr>
      </w:pPr>
      <w:r w:rsidRPr="001235BF">
        <w:rPr>
          <w:rFonts w:ascii="Arial" w:hAnsi="Arial" w:cs="Arial"/>
          <w:b/>
          <w:sz w:val="20"/>
          <w:szCs w:val="20"/>
        </w:rPr>
        <w:t>Resolutions #2015-96, #2015-103, #2015-104, #2015-107, #2015-111, #2015-114 were removed at the request of Ms. Virginia Malik.</w:t>
      </w:r>
    </w:p>
    <w:p w:rsidR="00024229" w:rsidRPr="001235BF" w:rsidRDefault="00024229" w:rsidP="00024229">
      <w:pPr>
        <w:pStyle w:val="msolistparagraph0"/>
        <w:tabs>
          <w:tab w:val="left" w:pos="1980"/>
        </w:tabs>
        <w:ind w:left="0"/>
        <w:rPr>
          <w:rFonts w:ascii="Arial" w:hAnsi="Arial" w:cs="Arial"/>
          <w:b/>
          <w:sz w:val="20"/>
          <w:szCs w:val="20"/>
        </w:rPr>
      </w:pPr>
      <w:r w:rsidRPr="001235BF">
        <w:rPr>
          <w:rFonts w:ascii="Arial" w:hAnsi="Arial" w:cs="Arial"/>
          <w:b/>
          <w:sz w:val="20"/>
          <w:szCs w:val="20"/>
        </w:rPr>
        <w:t>Resolution #2015-111 was removed at the request of Mrs. Cosby-Hurling.</w:t>
      </w:r>
    </w:p>
    <w:p w:rsidR="00024229" w:rsidRDefault="00024229" w:rsidP="00024229">
      <w:pPr>
        <w:pStyle w:val="msolistparagraph0"/>
        <w:tabs>
          <w:tab w:val="left" w:pos="1980"/>
        </w:tabs>
        <w:ind w:left="0"/>
        <w:rPr>
          <w:rFonts w:ascii="Arial" w:hAnsi="Arial" w:cs="Arial"/>
          <w:b/>
          <w:sz w:val="20"/>
          <w:szCs w:val="20"/>
        </w:rPr>
      </w:pPr>
      <w:r w:rsidRPr="001235BF">
        <w:rPr>
          <w:rFonts w:ascii="Arial" w:hAnsi="Arial" w:cs="Arial"/>
          <w:b/>
          <w:sz w:val="20"/>
          <w:szCs w:val="20"/>
        </w:rPr>
        <w:t>Resolution #2015-113 was removed</w:t>
      </w:r>
      <w:r>
        <w:rPr>
          <w:rFonts w:ascii="Arial" w:hAnsi="Arial" w:cs="Arial"/>
          <w:b/>
          <w:sz w:val="20"/>
          <w:szCs w:val="20"/>
        </w:rPr>
        <w:t xml:space="preserve"> at the request of Ms. Weisbrot. </w:t>
      </w:r>
    </w:p>
    <w:p w:rsidR="00024229" w:rsidRDefault="00024229" w:rsidP="00116AAB">
      <w:pPr>
        <w:pStyle w:val="msolistparagraph0"/>
        <w:tabs>
          <w:tab w:val="left" w:pos="1980"/>
        </w:tabs>
        <w:ind w:left="0"/>
        <w:rPr>
          <w:rFonts w:ascii="Arial" w:hAnsi="Arial" w:cs="Arial"/>
          <w:sz w:val="20"/>
          <w:szCs w:val="20"/>
        </w:rPr>
      </w:pPr>
    </w:p>
    <w:p w:rsidR="00CA3C11" w:rsidRDefault="00CA3C11" w:rsidP="00116AAB">
      <w:pPr>
        <w:pStyle w:val="msolistparagraph0"/>
        <w:tabs>
          <w:tab w:val="left" w:pos="1980"/>
        </w:tabs>
        <w:ind w:left="0"/>
        <w:rPr>
          <w:rFonts w:ascii="Arial" w:hAnsi="Arial" w:cs="Arial"/>
          <w:sz w:val="20"/>
          <w:szCs w:val="20"/>
        </w:rPr>
      </w:pPr>
    </w:p>
    <w:p w:rsidR="00CA3C11" w:rsidRPr="00AD7123" w:rsidRDefault="00E103F2" w:rsidP="00116AAB">
      <w:pPr>
        <w:pStyle w:val="msolistparagraph0"/>
        <w:tabs>
          <w:tab w:val="left" w:pos="1980"/>
        </w:tabs>
        <w:ind w:left="0"/>
        <w:rPr>
          <w:rFonts w:ascii="Arial" w:hAnsi="Arial" w:cs="Arial"/>
          <w:b/>
          <w:sz w:val="20"/>
          <w:szCs w:val="20"/>
        </w:rPr>
      </w:pPr>
      <w:r w:rsidRPr="00AD7123">
        <w:rPr>
          <w:rFonts w:ascii="Arial" w:hAnsi="Arial" w:cs="Arial"/>
          <w:b/>
          <w:sz w:val="20"/>
          <w:szCs w:val="20"/>
        </w:rPr>
        <w:t>Mr. Brown moved for approval of Resolutions #2015-90 through #2015-125 with the exception of Resolutions #2015-96, #2015-103, #2015-104, #2015-107, #2015-111, #2015-113 and #2015-114. The motion was seconded by Mr. Brooks and was ordered approved by all voting yes with the exception of Mrs. Cosby- Hurling who voted no on Resolutions #2015-93, #2015-105, #2015-106, #2</w:t>
      </w:r>
      <w:r w:rsidR="00024229">
        <w:rPr>
          <w:rFonts w:ascii="Arial" w:hAnsi="Arial" w:cs="Arial"/>
          <w:b/>
          <w:sz w:val="20"/>
          <w:szCs w:val="20"/>
        </w:rPr>
        <w:t xml:space="preserve">015-123, and Mr. Minarchenko </w:t>
      </w:r>
      <w:r w:rsidRPr="00AD7123">
        <w:rPr>
          <w:rFonts w:ascii="Arial" w:hAnsi="Arial" w:cs="Arial"/>
          <w:b/>
          <w:sz w:val="20"/>
          <w:szCs w:val="20"/>
        </w:rPr>
        <w:t xml:space="preserve"> abstained on Resolution #2015-112. </w:t>
      </w:r>
    </w:p>
    <w:p w:rsidR="00116AAB" w:rsidRDefault="00116AAB" w:rsidP="00116AAB">
      <w:pPr>
        <w:pStyle w:val="msolistparagraph0"/>
        <w:tabs>
          <w:tab w:val="left" w:pos="1980"/>
        </w:tabs>
        <w:ind w:left="0"/>
        <w:rPr>
          <w:rFonts w:ascii="Arial" w:hAnsi="Arial" w:cs="Arial"/>
          <w:sz w:val="20"/>
          <w:szCs w:val="20"/>
        </w:rPr>
      </w:pPr>
    </w:p>
    <w:p w:rsidR="001235BF" w:rsidRDefault="001235BF" w:rsidP="00116AAB">
      <w:pPr>
        <w:pStyle w:val="msolistparagraph0"/>
        <w:tabs>
          <w:tab w:val="left" w:pos="1980"/>
        </w:tabs>
        <w:ind w:left="0"/>
        <w:rPr>
          <w:rFonts w:ascii="Arial" w:hAnsi="Arial" w:cs="Arial"/>
          <w:b/>
          <w:sz w:val="20"/>
          <w:szCs w:val="20"/>
        </w:rPr>
      </w:pPr>
    </w:p>
    <w:p w:rsidR="00F328EC" w:rsidRDefault="00F328EC" w:rsidP="00116AAB">
      <w:pPr>
        <w:pStyle w:val="msolistparagraph0"/>
        <w:tabs>
          <w:tab w:val="left" w:pos="1980"/>
        </w:tabs>
        <w:ind w:left="0"/>
        <w:rPr>
          <w:rFonts w:ascii="Arial" w:hAnsi="Arial" w:cs="Arial"/>
          <w:b/>
          <w:sz w:val="20"/>
          <w:szCs w:val="20"/>
        </w:rPr>
      </w:pPr>
    </w:p>
    <w:p w:rsidR="00F328EC" w:rsidRDefault="00F328EC" w:rsidP="00116AAB">
      <w:pPr>
        <w:pStyle w:val="msolistparagraph0"/>
        <w:tabs>
          <w:tab w:val="left" w:pos="1980"/>
        </w:tabs>
        <w:ind w:left="0"/>
        <w:rPr>
          <w:rFonts w:ascii="Arial" w:hAnsi="Arial" w:cs="Arial"/>
          <w:b/>
          <w:sz w:val="20"/>
          <w:szCs w:val="20"/>
        </w:rPr>
      </w:pPr>
    </w:p>
    <w:p w:rsidR="001235BF" w:rsidRPr="001235BF" w:rsidRDefault="001235BF" w:rsidP="001235BF">
      <w:pPr>
        <w:spacing w:after="160" w:line="259" w:lineRule="auto"/>
        <w:rPr>
          <w:rFonts w:asciiTheme="minorHAnsi" w:eastAsiaTheme="minorHAnsi" w:hAnsiTheme="minorHAnsi" w:cstheme="minorBidi"/>
          <w:b/>
          <w:sz w:val="22"/>
          <w:szCs w:val="22"/>
          <w:u w:val="single"/>
        </w:rPr>
      </w:pPr>
      <w:r w:rsidRPr="001235BF">
        <w:rPr>
          <w:rFonts w:asciiTheme="minorHAnsi" w:eastAsiaTheme="minorHAnsi" w:hAnsiTheme="minorHAnsi" w:cstheme="minorBidi"/>
          <w:b/>
          <w:sz w:val="22"/>
          <w:szCs w:val="22"/>
        </w:rPr>
        <w:t xml:space="preserve">RESOLUTION: </w:t>
      </w:r>
      <w:r w:rsidRPr="001235BF">
        <w:rPr>
          <w:rFonts w:asciiTheme="minorHAnsi" w:eastAsiaTheme="minorHAnsi" w:hAnsiTheme="minorHAnsi" w:cstheme="minorBidi"/>
          <w:b/>
          <w:sz w:val="22"/>
          <w:szCs w:val="22"/>
          <w:u w:val="single"/>
        </w:rPr>
        <w:t>2015-90</w:t>
      </w:r>
    </w:p>
    <w:p w:rsidR="001235BF" w:rsidRPr="001235BF" w:rsidRDefault="001235BF" w:rsidP="001235BF">
      <w:pPr>
        <w:spacing w:after="160" w:line="259" w:lineRule="auto"/>
        <w:rPr>
          <w:rFonts w:asciiTheme="minorHAnsi" w:eastAsiaTheme="minorHAnsi" w:hAnsiTheme="minorHAnsi" w:cstheme="minorBidi"/>
          <w:sz w:val="22"/>
          <w:szCs w:val="22"/>
        </w:rPr>
      </w:pPr>
    </w:p>
    <w:tbl>
      <w:tblPr>
        <w:tblW w:w="10660" w:type="dxa"/>
        <w:tblLook w:val="04A0" w:firstRow="1" w:lastRow="0" w:firstColumn="1" w:lastColumn="0" w:noHBand="0" w:noVBand="1"/>
      </w:tblPr>
      <w:tblGrid>
        <w:gridCol w:w="222"/>
        <w:gridCol w:w="6429"/>
        <w:gridCol w:w="223"/>
        <w:gridCol w:w="1788"/>
        <w:gridCol w:w="1998"/>
      </w:tblGrid>
      <w:tr w:rsidR="001235BF" w:rsidRPr="001235BF" w:rsidTr="00314DF8">
        <w:trPr>
          <w:trHeight w:val="360"/>
        </w:trPr>
        <w:tc>
          <w:tcPr>
            <w:tcW w:w="10660" w:type="dxa"/>
            <w:gridSpan w:val="5"/>
            <w:tcBorders>
              <w:top w:val="nil"/>
              <w:left w:val="nil"/>
              <w:bottom w:val="nil"/>
              <w:right w:val="nil"/>
            </w:tcBorders>
            <w:shd w:val="clear" w:color="auto" w:fill="auto"/>
            <w:noWrap/>
            <w:vAlign w:val="bottom"/>
            <w:hideMark/>
          </w:tcPr>
          <w:p w:rsidR="001235BF" w:rsidRPr="001235BF" w:rsidRDefault="001235BF" w:rsidP="001235BF">
            <w:pPr>
              <w:jc w:val="center"/>
              <w:rPr>
                <w:rFonts w:ascii="Arial" w:hAnsi="Arial" w:cs="Arial"/>
                <w:b/>
                <w:bCs/>
                <w:sz w:val="28"/>
                <w:szCs w:val="28"/>
              </w:rPr>
            </w:pPr>
            <w:r w:rsidRPr="001235BF">
              <w:rPr>
                <w:rFonts w:ascii="Arial" w:hAnsi="Arial" w:cs="Arial"/>
                <w:b/>
                <w:bCs/>
                <w:sz w:val="28"/>
                <w:szCs w:val="28"/>
              </w:rPr>
              <w:t>CITY OF LINDEN</w:t>
            </w:r>
          </w:p>
        </w:tc>
      </w:tr>
      <w:tr w:rsidR="001235BF" w:rsidRPr="001235BF" w:rsidTr="00314DF8">
        <w:trPr>
          <w:trHeight w:val="360"/>
        </w:trPr>
        <w:tc>
          <w:tcPr>
            <w:tcW w:w="222" w:type="dxa"/>
            <w:tcBorders>
              <w:top w:val="nil"/>
              <w:left w:val="nil"/>
              <w:bottom w:val="nil"/>
              <w:right w:val="nil"/>
            </w:tcBorders>
            <w:shd w:val="clear" w:color="auto" w:fill="auto"/>
            <w:noWrap/>
            <w:vAlign w:val="bottom"/>
            <w:hideMark/>
          </w:tcPr>
          <w:p w:rsidR="001235BF" w:rsidRPr="001235BF" w:rsidRDefault="001235BF" w:rsidP="001235BF">
            <w:pPr>
              <w:jc w:val="center"/>
              <w:rPr>
                <w:rFonts w:ascii="Arial" w:hAnsi="Arial" w:cs="Arial"/>
                <w:b/>
                <w:bCs/>
                <w:sz w:val="28"/>
                <w:szCs w:val="28"/>
              </w:rPr>
            </w:pPr>
          </w:p>
        </w:tc>
        <w:tc>
          <w:tcPr>
            <w:tcW w:w="6429"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223"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1788"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1998"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r>
      <w:tr w:rsidR="001235BF" w:rsidRPr="001235BF" w:rsidTr="00314DF8">
        <w:trPr>
          <w:trHeight w:val="360"/>
        </w:trPr>
        <w:tc>
          <w:tcPr>
            <w:tcW w:w="10660" w:type="dxa"/>
            <w:gridSpan w:val="5"/>
            <w:tcBorders>
              <w:top w:val="nil"/>
              <w:left w:val="nil"/>
              <w:bottom w:val="nil"/>
              <w:right w:val="nil"/>
            </w:tcBorders>
            <w:shd w:val="clear" w:color="auto" w:fill="auto"/>
            <w:noWrap/>
            <w:vAlign w:val="bottom"/>
            <w:hideMark/>
          </w:tcPr>
          <w:p w:rsidR="001235BF" w:rsidRPr="001235BF" w:rsidRDefault="001235BF" w:rsidP="001235BF">
            <w:pPr>
              <w:jc w:val="center"/>
              <w:rPr>
                <w:rFonts w:ascii="Arial" w:hAnsi="Arial" w:cs="Arial"/>
                <w:b/>
                <w:bCs/>
                <w:sz w:val="28"/>
                <w:szCs w:val="28"/>
              </w:rPr>
            </w:pPr>
            <w:r w:rsidRPr="001235BF">
              <w:rPr>
                <w:rFonts w:ascii="Arial" w:hAnsi="Arial" w:cs="Arial"/>
                <w:b/>
                <w:bCs/>
                <w:sz w:val="28"/>
                <w:szCs w:val="28"/>
              </w:rPr>
              <w:t>RESOLUTION TO TRANSFER 2014 APPROPRIATIONS</w:t>
            </w:r>
          </w:p>
        </w:tc>
      </w:tr>
      <w:tr w:rsidR="001235BF" w:rsidRPr="001235BF" w:rsidTr="00314DF8">
        <w:trPr>
          <w:trHeight w:val="360"/>
        </w:trPr>
        <w:tc>
          <w:tcPr>
            <w:tcW w:w="222" w:type="dxa"/>
            <w:tcBorders>
              <w:top w:val="nil"/>
              <w:left w:val="nil"/>
              <w:bottom w:val="nil"/>
              <w:right w:val="nil"/>
            </w:tcBorders>
            <w:shd w:val="clear" w:color="auto" w:fill="auto"/>
            <w:noWrap/>
            <w:vAlign w:val="bottom"/>
            <w:hideMark/>
          </w:tcPr>
          <w:p w:rsidR="001235BF" w:rsidRPr="001235BF" w:rsidRDefault="001235BF" w:rsidP="001235BF">
            <w:pPr>
              <w:jc w:val="center"/>
              <w:rPr>
                <w:rFonts w:ascii="Arial" w:hAnsi="Arial" w:cs="Arial"/>
                <w:b/>
                <w:bCs/>
                <w:sz w:val="28"/>
                <w:szCs w:val="28"/>
              </w:rPr>
            </w:pPr>
          </w:p>
        </w:tc>
        <w:tc>
          <w:tcPr>
            <w:tcW w:w="6429"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223"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1788"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1998"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r>
      <w:tr w:rsidR="001235BF" w:rsidRPr="001235BF" w:rsidTr="00314DF8">
        <w:trPr>
          <w:trHeight w:val="322"/>
        </w:trPr>
        <w:tc>
          <w:tcPr>
            <w:tcW w:w="10660" w:type="dxa"/>
            <w:gridSpan w:val="5"/>
            <w:vMerge w:val="restart"/>
            <w:tcBorders>
              <w:top w:val="nil"/>
              <w:left w:val="nil"/>
              <w:bottom w:val="nil"/>
              <w:right w:val="nil"/>
            </w:tcBorders>
            <w:shd w:val="clear" w:color="auto" w:fill="auto"/>
            <w:vAlign w:val="bottom"/>
            <w:hideMark/>
          </w:tcPr>
          <w:p w:rsidR="001235BF" w:rsidRPr="001235BF" w:rsidRDefault="001235BF" w:rsidP="001235BF">
            <w:pPr>
              <w:jc w:val="both"/>
              <w:rPr>
                <w:rFonts w:ascii="Arial" w:hAnsi="Arial" w:cs="Arial"/>
                <w:b/>
                <w:bCs/>
                <w:sz w:val="28"/>
                <w:szCs w:val="28"/>
              </w:rPr>
            </w:pPr>
            <w:r w:rsidRPr="001235BF">
              <w:rPr>
                <w:rFonts w:ascii="Arial" w:hAnsi="Arial" w:cs="Arial"/>
                <w:b/>
                <w:bCs/>
                <w:sz w:val="28"/>
                <w:szCs w:val="28"/>
              </w:rPr>
              <w:t>BE IT RESOLVED,</w:t>
            </w:r>
            <w:r w:rsidRPr="001235BF">
              <w:rPr>
                <w:rFonts w:ascii="Arial" w:hAnsi="Arial" w:cs="Arial"/>
                <w:sz w:val="28"/>
                <w:szCs w:val="28"/>
              </w:rPr>
              <w:t xml:space="preserve"> by the City Council of the City of Linden, County of Union, New Jersey, that the following transfers of 2014 appropriations be made in accordance with the provisions of Revised Statute 40A: 4-58.</w:t>
            </w:r>
          </w:p>
        </w:tc>
      </w:tr>
      <w:tr w:rsidR="001235BF" w:rsidRPr="001235BF" w:rsidTr="00314DF8">
        <w:trPr>
          <w:trHeight w:val="322"/>
        </w:trPr>
        <w:tc>
          <w:tcPr>
            <w:tcW w:w="10660" w:type="dxa"/>
            <w:gridSpan w:val="5"/>
            <w:vMerge/>
            <w:tcBorders>
              <w:top w:val="nil"/>
              <w:left w:val="nil"/>
              <w:bottom w:val="nil"/>
              <w:right w:val="nil"/>
            </w:tcBorders>
            <w:vAlign w:val="center"/>
            <w:hideMark/>
          </w:tcPr>
          <w:p w:rsidR="001235BF" w:rsidRPr="001235BF" w:rsidRDefault="001235BF" w:rsidP="001235BF">
            <w:pPr>
              <w:rPr>
                <w:rFonts w:ascii="Arial" w:hAnsi="Arial" w:cs="Arial"/>
                <w:b/>
                <w:bCs/>
                <w:sz w:val="28"/>
                <w:szCs w:val="28"/>
              </w:rPr>
            </w:pPr>
          </w:p>
        </w:tc>
      </w:tr>
      <w:tr w:rsidR="001235BF" w:rsidRPr="001235BF" w:rsidTr="00314DF8">
        <w:trPr>
          <w:trHeight w:val="585"/>
        </w:trPr>
        <w:tc>
          <w:tcPr>
            <w:tcW w:w="10660" w:type="dxa"/>
            <w:gridSpan w:val="5"/>
            <w:vMerge/>
            <w:tcBorders>
              <w:top w:val="nil"/>
              <w:left w:val="nil"/>
              <w:bottom w:val="nil"/>
              <w:right w:val="nil"/>
            </w:tcBorders>
            <w:vAlign w:val="center"/>
            <w:hideMark/>
          </w:tcPr>
          <w:p w:rsidR="001235BF" w:rsidRPr="001235BF" w:rsidRDefault="001235BF" w:rsidP="001235BF">
            <w:pPr>
              <w:rPr>
                <w:rFonts w:ascii="Arial" w:hAnsi="Arial" w:cs="Arial"/>
                <w:b/>
                <w:bCs/>
                <w:sz w:val="28"/>
                <w:szCs w:val="28"/>
              </w:rPr>
            </w:pPr>
          </w:p>
        </w:tc>
      </w:tr>
      <w:tr w:rsidR="001235BF" w:rsidRPr="001235BF" w:rsidTr="00314DF8">
        <w:trPr>
          <w:trHeight w:val="255"/>
        </w:trPr>
        <w:tc>
          <w:tcPr>
            <w:tcW w:w="222" w:type="dxa"/>
            <w:tcBorders>
              <w:top w:val="nil"/>
              <w:left w:val="nil"/>
              <w:bottom w:val="nil"/>
              <w:right w:val="nil"/>
            </w:tcBorders>
            <w:shd w:val="clear" w:color="auto" w:fill="auto"/>
            <w:noWrap/>
            <w:vAlign w:val="bottom"/>
            <w:hideMark/>
          </w:tcPr>
          <w:p w:rsidR="001235BF" w:rsidRPr="001235BF" w:rsidRDefault="001235BF" w:rsidP="001235BF">
            <w:pPr>
              <w:jc w:val="both"/>
              <w:rPr>
                <w:rFonts w:ascii="Arial" w:hAnsi="Arial" w:cs="Arial"/>
                <w:b/>
                <w:bCs/>
                <w:sz w:val="28"/>
                <w:szCs w:val="28"/>
              </w:rPr>
            </w:pPr>
          </w:p>
        </w:tc>
        <w:tc>
          <w:tcPr>
            <w:tcW w:w="6429"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223"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1788"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1998"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r>
      <w:tr w:rsidR="001235BF" w:rsidRPr="001235BF" w:rsidTr="00314DF8">
        <w:trPr>
          <w:trHeight w:val="315"/>
        </w:trPr>
        <w:tc>
          <w:tcPr>
            <w:tcW w:w="222"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6429"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b/>
                <w:bCs/>
                <w:u w:val="single"/>
              </w:rPr>
            </w:pPr>
            <w:r w:rsidRPr="001235BF">
              <w:rPr>
                <w:rFonts w:ascii="Arial" w:hAnsi="Arial" w:cs="Arial"/>
                <w:b/>
                <w:bCs/>
                <w:u w:val="single"/>
              </w:rPr>
              <w:t>CURRENT BUDGET</w:t>
            </w:r>
          </w:p>
        </w:tc>
        <w:tc>
          <w:tcPr>
            <w:tcW w:w="223"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b/>
                <w:bCs/>
                <w:u w:val="single"/>
              </w:rPr>
            </w:pPr>
          </w:p>
        </w:tc>
        <w:tc>
          <w:tcPr>
            <w:tcW w:w="1788"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1998"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r>
      <w:tr w:rsidR="001235BF" w:rsidRPr="001235BF" w:rsidTr="00314DF8">
        <w:trPr>
          <w:trHeight w:val="300"/>
        </w:trPr>
        <w:tc>
          <w:tcPr>
            <w:tcW w:w="222"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6429"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223"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1788"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1998"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r>
      <w:tr w:rsidR="001235BF" w:rsidRPr="001235BF" w:rsidTr="00314DF8">
        <w:trPr>
          <w:trHeight w:val="330"/>
        </w:trPr>
        <w:tc>
          <w:tcPr>
            <w:tcW w:w="222"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6429"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From:  City Council -  Salaries &amp; Wages</w:t>
            </w:r>
          </w:p>
        </w:tc>
        <w:tc>
          <w:tcPr>
            <w:tcW w:w="223"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199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 xml:space="preserve"> $           3,200.00 </w:t>
            </w:r>
          </w:p>
        </w:tc>
      </w:tr>
      <w:tr w:rsidR="001235BF" w:rsidRPr="001235BF" w:rsidTr="00314DF8">
        <w:trPr>
          <w:trHeight w:val="330"/>
        </w:trPr>
        <w:tc>
          <w:tcPr>
            <w:tcW w:w="222"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c>
          <w:tcPr>
            <w:tcW w:w="6429"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To:  Purchasing - Salaries &amp; Wages</w:t>
            </w:r>
          </w:p>
        </w:tc>
        <w:tc>
          <w:tcPr>
            <w:tcW w:w="223"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 xml:space="preserve"> $        3,200.00 </w:t>
            </w:r>
          </w:p>
        </w:tc>
        <w:tc>
          <w:tcPr>
            <w:tcW w:w="199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r>
      <w:tr w:rsidR="001235BF" w:rsidRPr="001235BF" w:rsidTr="00314DF8">
        <w:trPr>
          <w:trHeight w:val="330"/>
        </w:trPr>
        <w:tc>
          <w:tcPr>
            <w:tcW w:w="222"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6429" w:type="dxa"/>
            <w:tcBorders>
              <w:top w:val="nil"/>
              <w:left w:val="nil"/>
              <w:bottom w:val="nil"/>
              <w:right w:val="nil"/>
            </w:tcBorders>
            <w:shd w:val="clear" w:color="auto" w:fill="auto"/>
            <w:noWrap/>
            <w:vAlign w:val="bottom"/>
            <w:hideMark/>
          </w:tcPr>
          <w:p w:rsidR="001235BF" w:rsidRPr="001235BF" w:rsidRDefault="001235BF" w:rsidP="001235BF">
            <w:pPr>
              <w:jc w:val="right"/>
              <w:rPr>
                <w:sz w:val="20"/>
                <w:szCs w:val="20"/>
              </w:rPr>
            </w:pPr>
          </w:p>
        </w:tc>
        <w:tc>
          <w:tcPr>
            <w:tcW w:w="223"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1788"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1998"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r>
      <w:tr w:rsidR="001235BF" w:rsidRPr="001235BF" w:rsidTr="00314DF8">
        <w:trPr>
          <w:trHeight w:val="330"/>
        </w:trPr>
        <w:tc>
          <w:tcPr>
            <w:tcW w:w="222"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6429"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From:  Salary Adjustment - Salaries &amp; Wages</w:t>
            </w:r>
          </w:p>
        </w:tc>
        <w:tc>
          <w:tcPr>
            <w:tcW w:w="223"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199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 xml:space="preserve"> $       210,000.00 </w:t>
            </w:r>
          </w:p>
        </w:tc>
      </w:tr>
      <w:tr w:rsidR="001235BF" w:rsidRPr="001235BF" w:rsidTr="00314DF8">
        <w:trPr>
          <w:trHeight w:val="330"/>
        </w:trPr>
        <w:tc>
          <w:tcPr>
            <w:tcW w:w="222"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c>
          <w:tcPr>
            <w:tcW w:w="6429"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To:  Purchasing - Salaries &amp; Wages</w:t>
            </w:r>
          </w:p>
        </w:tc>
        <w:tc>
          <w:tcPr>
            <w:tcW w:w="223"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 xml:space="preserve"> $        2,000.00 </w:t>
            </w:r>
          </w:p>
        </w:tc>
        <w:tc>
          <w:tcPr>
            <w:tcW w:w="199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r>
      <w:tr w:rsidR="001235BF" w:rsidRPr="001235BF" w:rsidTr="00314DF8">
        <w:trPr>
          <w:trHeight w:val="330"/>
        </w:trPr>
        <w:tc>
          <w:tcPr>
            <w:tcW w:w="222"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6429"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To:  Personnel/Human Resources -  Salaries &amp; Wages</w:t>
            </w:r>
          </w:p>
        </w:tc>
        <w:tc>
          <w:tcPr>
            <w:tcW w:w="223"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 xml:space="preserve"> $        5,000.00 </w:t>
            </w:r>
          </w:p>
        </w:tc>
        <w:tc>
          <w:tcPr>
            <w:tcW w:w="199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r>
      <w:tr w:rsidR="001235BF" w:rsidRPr="001235BF" w:rsidTr="00314DF8">
        <w:trPr>
          <w:trHeight w:val="330"/>
        </w:trPr>
        <w:tc>
          <w:tcPr>
            <w:tcW w:w="222"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6429"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To:  City Clerk -  Salaries &amp; Wages</w:t>
            </w:r>
          </w:p>
        </w:tc>
        <w:tc>
          <w:tcPr>
            <w:tcW w:w="223"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 xml:space="preserve"> $        5,000.00 </w:t>
            </w:r>
          </w:p>
        </w:tc>
        <w:tc>
          <w:tcPr>
            <w:tcW w:w="199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r>
      <w:tr w:rsidR="001235BF" w:rsidRPr="001235BF" w:rsidTr="00314DF8">
        <w:trPr>
          <w:trHeight w:val="330"/>
        </w:trPr>
        <w:tc>
          <w:tcPr>
            <w:tcW w:w="222"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6429"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To:  Finance Administration - Salaries &amp; Wages</w:t>
            </w:r>
          </w:p>
        </w:tc>
        <w:tc>
          <w:tcPr>
            <w:tcW w:w="223"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 xml:space="preserve"> $        5,000.00 </w:t>
            </w:r>
          </w:p>
        </w:tc>
        <w:tc>
          <w:tcPr>
            <w:tcW w:w="199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r>
      <w:tr w:rsidR="001235BF" w:rsidRPr="001235BF" w:rsidTr="00314DF8">
        <w:trPr>
          <w:trHeight w:val="330"/>
        </w:trPr>
        <w:tc>
          <w:tcPr>
            <w:tcW w:w="222"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6429"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To:  Purchasing - Salaries &amp; Wages</w:t>
            </w:r>
          </w:p>
        </w:tc>
        <w:tc>
          <w:tcPr>
            <w:tcW w:w="223"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 xml:space="preserve"> $        2,000.00 </w:t>
            </w:r>
          </w:p>
        </w:tc>
        <w:tc>
          <w:tcPr>
            <w:tcW w:w="199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r>
      <w:tr w:rsidR="001235BF" w:rsidRPr="001235BF" w:rsidTr="00314DF8">
        <w:trPr>
          <w:trHeight w:val="330"/>
        </w:trPr>
        <w:tc>
          <w:tcPr>
            <w:tcW w:w="222"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6429"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To:  Collection of Taxes - Salaries &amp; Wages</w:t>
            </w:r>
          </w:p>
        </w:tc>
        <w:tc>
          <w:tcPr>
            <w:tcW w:w="223"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 xml:space="preserve"> $      10,000.00 </w:t>
            </w:r>
          </w:p>
        </w:tc>
        <w:tc>
          <w:tcPr>
            <w:tcW w:w="199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r>
      <w:tr w:rsidR="001235BF" w:rsidRPr="001235BF" w:rsidTr="00314DF8">
        <w:trPr>
          <w:trHeight w:val="330"/>
        </w:trPr>
        <w:tc>
          <w:tcPr>
            <w:tcW w:w="222"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6429"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To:  Assessment of Taxes - Salaries &amp; Wages</w:t>
            </w:r>
          </w:p>
        </w:tc>
        <w:tc>
          <w:tcPr>
            <w:tcW w:w="223"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 xml:space="preserve"> $        5,000.00 </w:t>
            </w:r>
          </w:p>
        </w:tc>
        <w:tc>
          <w:tcPr>
            <w:tcW w:w="199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r>
      <w:tr w:rsidR="001235BF" w:rsidRPr="001235BF" w:rsidTr="00314DF8">
        <w:trPr>
          <w:trHeight w:val="330"/>
        </w:trPr>
        <w:tc>
          <w:tcPr>
            <w:tcW w:w="222"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6429"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To:  Legal Services &amp; Costs - Salaries &amp; Wages</w:t>
            </w:r>
          </w:p>
        </w:tc>
        <w:tc>
          <w:tcPr>
            <w:tcW w:w="223"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 xml:space="preserve"> $        2,000.00 </w:t>
            </w:r>
          </w:p>
        </w:tc>
        <w:tc>
          <w:tcPr>
            <w:tcW w:w="199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r>
      <w:tr w:rsidR="001235BF" w:rsidRPr="001235BF" w:rsidTr="00314DF8">
        <w:trPr>
          <w:trHeight w:val="330"/>
        </w:trPr>
        <w:tc>
          <w:tcPr>
            <w:tcW w:w="222"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6429"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To:  Engineering Services &amp; Costs- Salaries &amp; Wages</w:t>
            </w:r>
          </w:p>
        </w:tc>
        <w:tc>
          <w:tcPr>
            <w:tcW w:w="223"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 xml:space="preserve"> $        5,000.00 </w:t>
            </w:r>
          </w:p>
        </w:tc>
        <w:tc>
          <w:tcPr>
            <w:tcW w:w="199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r>
      <w:tr w:rsidR="001235BF" w:rsidRPr="001235BF" w:rsidTr="00314DF8">
        <w:trPr>
          <w:trHeight w:val="330"/>
        </w:trPr>
        <w:tc>
          <w:tcPr>
            <w:tcW w:w="222"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6429"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To:  Office of Emergency Management - Salaries &amp; Wages</w:t>
            </w:r>
          </w:p>
        </w:tc>
        <w:tc>
          <w:tcPr>
            <w:tcW w:w="223"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 xml:space="preserve"> $        5,000.00 </w:t>
            </w:r>
          </w:p>
        </w:tc>
        <w:tc>
          <w:tcPr>
            <w:tcW w:w="199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r>
      <w:tr w:rsidR="001235BF" w:rsidRPr="001235BF" w:rsidTr="00314DF8">
        <w:trPr>
          <w:trHeight w:val="330"/>
        </w:trPr>
        <w:tc>
          <w:tcPr>
            <w:tcW w:w="222"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6429"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To:  Street &amp; Road Maintenance - Salaries &amp; Wages</w:t>
            </w:r>
          </w:p>
        </w:tc>
        <w:tc>
          <w:tcPr>
            <w:tcW w:w="223"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 xml:space="preserve"> $      25,000.00 </w:t>
            </w:r>
          </w:p>
        </w:tc>
        <w:tc>
          <w:tcPr>
            <w:tcW w:w="199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r>
      <w:tr w:rsidR="001235BF" w:rsidRPr="001235BF" w:rsidTr="00314DF8">
        <w:trPr>
          <w:trHeight w:val="330"/>
        </w:trPr>
        <w:tc>
          <w:tcPr>
            <w:tcW w:w="222"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6429"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To:  Other Public Works Functions - Salaries &amp; Wages</w:t>
            </w:r>
          </w:p>
        </w:tc>
        <w:tc>
          <w:tcPr>
            <w:tcW w:w="223"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 xml:space="preserve"> $      50,000.00 </w:t>
            </w:r>
          </w:p>
        </w:tc>
        <w:tc>
          <w:tcPr>
            <w:tcW w:w="199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r>
      <w:tr w:rsidR="001235BF" w:rsidRPr="001235BF" w:rsidTr="00314DF8">
        <w:trPr>
          <w:trHeight w:val="330"/>
        </w:trPr>
        <w:tc>
          <w:tcPr>
            <w:tcW w:w="222"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6429"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To:  Municipal Garage - Salaries &amp; Wages</w:t>
            </w:r>
          </w:p>
        </w:tc>
        <w:tc>
          <w:tcPr>
            <w:tcW w:w="223"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 xml:space="preserve"> $        5,000.00 </w:t>
            </w:r>
          </w:p>
        </w:tc>
        <w:tc>
          <w:tcPr>
            <w:tcW w:w="199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r>
      <w:tr w:rsidR="001235BF" w:rsidRPr="001235BF" w:rsidTr="00314DF8">
        <w:trPr>
          <w:trHeight w:val="330"/>
        </w:trPr>
        <w:tc>
          <w:tcPr>
            <w:tcW w:w="222"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6429"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To:  Solid Waste Collection - Salaries &amp; Wages</w:t>
            </w:r>
          </w:p>
        </w:tc>
        <w:tc>
          <w:tcPr>
            <w:tcW w:w="223"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 xml:space="preserve"> $      20,000.00 </w:t>
            </w:r>
          </w:p>
        </w:tc>
        <w:tc>
          <w:tcPr>
            <w:tcW w:w="199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r>
      <w:tr w:rsidR="001235BF" w:rsidRPr="001235BF" w:rsidTr="00314DF8">
        <w:trPr>
          <w:trHeight w:val="330"/>
        </w:trPr>
        <w:tc>
          <w:tcPr>
            <w:tcW w:w="222"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6429"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To:  Buildings &amp; Grounds - Salaries &amp; Wages</w:t>
            </w:r>
          </w:p>
        </w:tc>
        <w:tc>
          <w:tcPr>
            <w:tcW w:w="223"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 xml:space="preserve"> $      36,000.00 </w:t>
            </w:r>
          </w:p>
        </w:tc>
        <w:tc>
          <w:tcPr>
            <w:tcW w:w="199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r>
      <w:tr w:rsidR="001235BF" w:rsidRPr="001235BF" w:rsidTr="00314DF8">
        <w:trPr>
          <w:trHeight w:val="330"/>
        </w:trPr>
        <w:tc>
          <w:tcPr>
            <w:tcW w:w="222"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6429"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To:  Board of Health - Salaries &amp; Wages</w:t>
            </w:r>
          </w:p>
        </w:tc>
        <w:tc>
          <w:tcPr>
            <w:tcW w:w="223"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 xml:space="preserve"> $        5,000.00 </w:t>
            </w:r>
          </w:p>
        </w:tc>
        <w:tc>
          <w:tcPr>
            <w:tcW w:w="199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r>
      <w:tr w:rsidR="001235BF" w:rsidRPr="001235BF" w:rsidTr="00314DF8">
        <w:trPr>
          <w:trHeight w:val="330"/>
        </w:trPr>
        <w:tc>
          <w:tcPr>
            <w:tcW w:w="222"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6652" w:type="dxa"/>
            <w:gridSpan w:val="2"/>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To:  Recreation Contractual Obligations - Salaries &amp; Wages</w:t>
            </w:r>
          </w:p>
        </w:tc>
        <w:tc>
          <w:tcPr>
            <w:tcW w:w="178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 xml:space="preserve"> $      23,000.00 </w:t>
            </w:r>
          </w:p>
        </w:tc>
        <w:tc>
          <w:tcPr>
            <w:tcW w:w="199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r>
      <w:tr w:rsidR="001235BF" w:rsidRPr="001235BF" w:rsidTr="00314DF8">
        <w:trPr>
          <w:trHeight w:val="330"/>
        </w:trPr>
        <w:tc>
          <w:tcPr>
            <w:tcW w:w="222"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6429" w:type="dxa"/>
            <w:tcBorders>
              <w:top w:val="nil"/>
              <w:left w:val="nil"/>
              <w:bottom w:val="nil"/>
              <w:right w:val="nil"/>
            </w:tcBorders>
            <w:shd w:val="clear" w:color="auto" w:fill="auto"/>
            <w:noWrap/>
            <w:vAlign w:val="bottom"/>
            <w:hideMark/>
          </w:tcPr>
          <w:p w:rsidR="001235BF" w:rsidRPr="001235BF" w:rsidRDefault="001235BF" w:rsidP="001235BF">
            <w:pPr>
              <w:jc w:val="right"/>
              <w:rPr>
                <w:sz w:val="20"/>
                <w:szCs w:val="20"/>
              </w:rPr>
            </w:pPr>
          </w:p>
        </w:tc>
        <w:tc>
          <w:tcPr>
            <w:tcW w:w="223"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1788"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1998"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r>
      <w:tr w:rsidR="001235BF" w:rsidRPr="001235BF" w:rsidTr="00314DF8">
        <w:trPr>
          <w:trHeight w:val="330"/>
        </w:trPr>
        <w:tc>
          <w:tcPr>
            <w:tcW w:w="222"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6429" w:type="dxa"/>
            <w:tcBorders>
              <w:top w:val="nil"/>
              <w:left w:val="nil"/>
              <w:bottom w:val="nil"/>
              <w:right w:val="nil"/>
            </w:tcBorders>
            <w:shd w:val="clear" w:color="auto" w:fill="auto"/>
            <w:noWrap/>
            <w:vAlign w:val="bottom"/>
            <w:hideMark/>
          </w:tcPr>
          <w:p w:rsidR="001235BF" w:rsidRPr="001235BF" w:rsidRDefault="001235BF" w:rsidP="001235BF">
            <w:pPr>
              <w:jc w:val="right"/>
              <w:rPr>
                <w:sz w:val="20"/>
                <w:szCs w:val="20"/>
              </w:rPr>
            </w:pPr>
          </w:p>
        </w:tc>
        <w:tc>
          <w:tcPr>
            <w:tcW w:w="223"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1788"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1998"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r>
      <w:tr w:rsidR="001235BF" w:rsidRPr="001235BF" w:rsidTr="00314DF8">
        <w:trPr>
          <w:trHeight w:val="255"/>
        </w:trPr>
        <w:tc>
          <w:tcPr>
            <w:tcW w:w="222"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6429" w:type="dxa"/>
            <w:tcBorders>
              <w:top w:val="nil"/>
              <w:left w:val="nil"/>
              <w:bottom w:val="nil"/>
              <w:right w:val="nil"/>
            </w:tcBorders>
            <w:shd w:val="clear" w:color="auto" w:fill="auto"/>
            <w:noWrap/>
            <w:vAlign w:val="bottom"/>
            <w:hideMark/>
          </w:tcPr>
          <w:p w:rsidR="001235BF" w:rsidRPr="001235BF" w:rsidRDefault="001235BF" w:rsidP="001235BF">
            <w:pPr>
              <w:jc w:val="right"/>
              <w:rPr>
                <w:sz w:val="20"/>
                <w:szCs w:val="20"/>
              </w:rPr>
            </w:pPr>
          </w:p>
        </w:tc>
        <w:tc>
          <w:tcPr>
            <w:tcW w:w="223"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1788"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1998"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r>
      <w:tr w:rsidR="001235BF" w:rsidRPr="001235BF" w:rsidTr="00314DF8">
        <w:trPr>
          <w:trHeight w:val="255"/>
        </w:trPr>
        <w:tc>
          <w:tcPr>
            <w:tcW w:w="222"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6429"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Totals</w:t>
            </w:r>
          </w:p>
        </w:tc>
        <w:tc>
          <w:tcPr>
            <w:tcW w:w="223"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c>
          <w:tcPr>
            <w:tcW w:w="178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 xml:space="preserve"> $    213,200.00 </w:t>
            </w:r>
          </w:p>
        </w:tc>
        <w:tc>
          <w:tcPr>
            <w:tcW w:w="1998"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r w:rsidRPr="001235BF">
              <w:rPr>
                <w:rFonts w:ascii="Arial" w:hAnsi="Arial" w:cs="Arial"/>
                <w:sz w:val="22"/>
                <w:szCs w:val="22"/>
              </w:rPr>
              <w:t xml:space="preserve"> $       213,200.00 </w:t>
            </w:r>
          </w:p>
        </w:tc>
      </w:tr>
      <w:tr w:rsidR="001235BF" w:rsidRPr="001235BF" w:rsidTr="00314DF8">
        <w:trPr>
          <w:trHeight w:val="255"/>
        </w:trPr>
        <w:tc>
          <w:tcPr>
            <w:tcW w:w="222" w:type="dxa"/>
            <w:tcBorders>
              <w:top w:val="nil"/>
              <w:left w:val="nil"/>
              <w:bottom w:val="nil"/>
              <w:right w:val="nil"/>
            </w:tcBorders>
            <w:shd w:val="clear" w:color="auto" w:fill="auto"/>
            <w:noWrap/>
            <w:vAlign w:val="bottom"/>
            <w:hideMark/>
          </w:tcPr>
          <w:p w:rsidR="001235BF" w:rsidRPr="001235BF" w:rsidRDefault="001235BF" w:rsidP="001235BF">
            <w:pPr>
              <w:rPr>
                <w:rFonts w:ascii="Arial" w:hAnsi="Arial" w:cs="Arial"/>
                <w:sz w:val="22"/>
                <w:szCs w:val="22"/>
              </w:rPr>
            </w:pPr>
          </w:p>
        </w:tc>
        <w:tc>
          <w:tcPr>
            <w:tcW w:w="6429"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223"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1788"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1998"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r>
      <w:tr w:rsidR="001235BF" w:rsidRPr="001235BF" w:rsidTr="00314DF8">
        <w:trPr>
          <w:trHeight w:val="255"/>
        </w:trPr>
        <w:tc>
          <w:tcPr>
            <w:tcW w:w="222"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6429"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223"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1788"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c>
          <w:tcPr>
            <w:tcW w:w="1998" w:type="dxa"/>
            <w:tcBorders>
              <w:top w:val="nil"/>
              <w:left w:val="nil"/>
              <w:bottom w:val="nil"/>
              <w:right w:val="nil"/>
            </w:tcBorders>
            <w:shd w:val="clear" w:color="auto" w:fill="auto"/>
            <w:noWrap/>
            <w:vAlign w:val="bottom"/>
            <w:hideMark/>
          </w:tcPr>
          <w:p w:rsidR="001235BF" w:rsidRPr="001235BF" w:rsidRDefault="001235BF" w:rsidP="001235BF">
            <w:pPr>
              <w:rPr>
                <w:sz w:val="20"/>
                <w:szCs w:val="20"/>
              </w:rPr>
            </w:pPr>
          </w:p>
        </w:tc>
      </w:tr>
    </w:tbl>
    <w:p w:rsidR="001235BF" w:rsidRPr="001235BF" w:rsidRDefault="001235BF" w:rsidP="00116AAB">
      <w:pPr>
        <w:pStyle w:val="msolistparagraph0"/>
        <w:tabs>
          <w:tab w:val="left" w:pos="1980"/>
        </w:tabs>
        <w:ind w:left="0"/>
        <w:rPr>
          <w:rFonts w:ascii="Arial" w:hAnsi="Arial" w:cs="Arial"/>
          <w:b/>
          <w:sz w:val="20"/>
          <w:szCs w:val="20"/>
        </w:rPr>
      </w:pPr>
    </w:p>
    <w:p w:rsidR="001235BF" w:rsidRDefault="001235BF" w:rsidP="00116AAB">
      <w:pPr>
        <w:pStyle w:val="msolistparagraph0"/>
        <w:tabs>
          <w:tab w:val="left" w:pos="1980"/>
        </w:tabs>
        <w:ind w:left="0"/>
        <w:rPr>
          <w:rFonts w:ascii="Arial" w:hAnsi="Arial" w:cs="Arial"/>
          <w:sz w:val="20"/>
          <w:szCs w:val="20"/>
        </w:rPr>
      </w:pPr>
    </w:p>
    <w:p w:rsidR="001235BF" w:rsidRDefault="001235BF" w:rsidP="001235BF">
      <w:pPr>
        <w:spacing w:after="160" w:line="480" w:lineRule="auto"/>
        <w:rPr>
          <w:rFonts w:ascii="Arial" w:eastAsia="Calibri" w:hAnsi="Arial" w:cs="Arial"/>
          <w:b/>
          <w:bCs/>
          <w:sz w:val="20"/>
          <w:szCs w:val="20"/>
        </w:rPr>
      </w:pPr>
    </w:p>
    <w:p w:rsidR="001235BF" w:rsidRPr="001235BF" w:rsidRDefault="001235BF" w:rsidP="001235BF">
      <w:pPr>
        <w:spacing w:after="160" w:line="480" w:lineRule="auto"/>
        <w:rPr>
          <w:rFonts w:ascii="Arial" w:eastAsia="Calibri" w:hAnsi="Arial" w:cs="Arial"/>
          <w:b/>
          <w:bCs/>
          <w:sz w:val="20"/>
          <w:szCs w:val="20"/>
          <w:u w:val="single"/>
        </w:rPr>
      </w:pPr>
      <w:r w:rsidRPr="001235BF">
        <w:rPr>
          <w:rFonts w:ascii="Arial" w:eastAsia="Calibri" w:hAnsi="Arial" w:cs="Arial"/>
          <w:b/>
          <w:bCs/>
          <w:sz w:val="20"/>
          <w:szCs w:val="20"/>
        </w:rPr>
        <w:t xml:space="preserve">Resolution: </w:t>
      </w:r>
      <w:r w:rsidRPr="001235BF">
        <w:rPr>
          <w:rFonts w:ascii="Arial" w:eastAsia="Calibri" w:hAnsi="Arial" w:cs="Arial"/>
          <w:b/>
          <w:bCs/>
          <w:sz w:val="20"/>
          <w:szCs w:val="20"/>
          <w:u w:val="single"/>
        </w:rPr>
        <w:t>2015-91</w:t>
      </w:r>
    </w:p>
    <w:p w:rsidR="001235BF" w:rsidRPr="001235BF" w:rsidRDefault="001235BF" w:rsidP="001235BF">
      <w:pPr>
        <w:spacing w:after="160"/>
        <w:ind w:left="1440"/>
        <w:rPr>
          <w:rFonts w:ascii="Arial" w:eastAsia="Calibri" w:hAnsi="Arial" w:cs="Arial"/>
          <w:sz w:val="20"/>
          <w:szCs w:val="20"/>
        </w:rPr>
      </w:pPr>
      <w:r w:rsidRPr="001235BF">
        <w:rPr>
          <w:rFonts w:ascii="Arial" w:eastAsia="Calibri" w:hAnsi="Arial" w:cs="Arial"/>
          <w:b/>
          <w:bCs/>
          <w:sz w:val="20"/>
          <w:szCs w:val="20"/>
        </w:rPr>
        <w:t>WHEREAS,</w:t>
      </w:r>
      <w:r w:rsidRPr="001235BF">
        <w:rPr>
          <w:rFonts w:ascii="Arial" w:eastAsia="Calibri" w:hAnsi="Arial" w:cs="Arial"/>
          <w:sz w:val="20"/>
          <w:szCs w:val="20"/>
        </w:rPr>
        <w:t xml:space="preserve"> there were certain payments made by the Municipal Treasurer during the month of January 2015 which do not appear on the claims list,</w:t>
      </w:r>
    </w:p>
    <w:p w:rsidR="001235BF" w:rsidRPr="001235BF" w:rsidRDefault="001235BF" w:rsidP="001235BF">
      <w:pPr>
        <w:spacing w:after="160"/>
        <w:ind w:left="720" w:firstLine="720"/>
        <w:rPr>
          <w:rFonts w:ascii="Arial" w:eastAsia="Calibri" w:hAnsi="Arial" w:cs="Arial"/>
          <w:sz w:val="20"/>
          <w:szCs w:val="20"/>
        </w:rPr>
      </w:pPr>
      <w:r w:rsidRPr="001235BF">
        <w:rPr>
          <w:rFonts w:ascii="Arial" w:eastAsia="Calibri" w:hAnsi="Arial" w:cs="Arial"/>
          <w:b/>
          <w:bCs/>
          <w:sz w:val="20"/>
          <w:szCs w:val="20"/>
        </w:rPr>
        <w:t xml:space="preserve">WHEREAS, </w:t>
      </w:r>
      <w:r w:rsidRPr="001235BF">
        <w:rPr>
          <w:rFonts w:ascii="Arial" w:eastAsia="Calibri" w:hAnsi="Arial" w:cs="Arial"/>
          <w:sz w:val="20"/>
          <w:szCs w:val="20"/>
        </w:rPr>
        <w:t xml:space="preserve">said payment must be ratified by the Governing Body of the City of </w:t>
      </w:r>
      <w:smartTag w:uri="urn:schemas-microsoft-com:office:smarttags" w:element="City">
        <w:smartTag w:uri="urn:schemas-microsoft-com:office:smarttags" w:element="place">
          <w:r w:rsidRPr="001235BF">
            <w:rPr>
              <w:rFonts w:ascii="Arial" w:eastAsia="Calibri" w:hAnsi="Arial" w:cs="Arial"/>
              <w:sz w:val="20"/>
              <w:szCs w:val="20"/>
            </w:rPr>
            <w:t>Linden</w:t>
          </w:r>
        </w:smartTag>
      </w:smartTag>
      <w:r w:rsidRPr="001235BF">
        <w:rPr>
          <w:rFonts w:ascii="Arial" w:eastAsia="Calibri" w:hAnsi="Arial" w:cs="Arial"/>
          <w:sz w:val="20"/>
          <w:szCs w:val="20"/>
        </w:rPr>
        <w:t>,</w:t>
      </w:r>
    </w:p>
    <w:p w:rsidR="001235BF" w:rsidRPr="001235BF" w:rsidRDefault="001235BF" w:rsidP="001235BF">
      <w:pPr>
        <w:spacing w:after="160"/>
        <w:ind w:left="1440"/>
        <w:rPr>
          <w:rFonts w:ascii="Arial" w:eastAsia="Calibri" w:hAnsi="Arial" w:cs="Arial"/>
          <w:b/>
          <w:sz w:val="16"/>
          <w:szCs w:val="16"/>
        </w:rPr>
      </w:pPr>
      <w:r w:rsidRPr="001235BF">
        <w:rPr>
          <w:rFonts w:ascii="Arial" w:eastAsia="Calibri" w:hAnsi="Arial" w:cs="Arial"/>
          <w:b/>
          <w:bCs/>
          <w:sz w:val="20"/>
          <w:szCs w:val="20"/>
        </w:rPr>
        <w:t>NOW, THEREFORE, BE IT RESOLVED</w:t>
      </w:r>
      <w:r w:rsidRPr="001235BF">
        <w:rPr>
          <w:rFonts w:ascii="Arial" w:eastAsia="Calibri" w:hAnsi="Arial" w:cs="Arial"/>
          <w:sz w:val="20"/>
          <w:szCs w:val="20"/>
        </w:rPr>
        <w:t xml:space="preserve"> that the following payments be and hereby are approved:</w:t>
      </w:r>
    </w:p>
    <w:tbl>
      <w:tblPr>
        <w:tblW w:w="9021" w:type="dxa"/>
        <w:tblLook w:val="04A0" w:firstRow="1" w:lastRow="0" w:firstColumn="1" w:lastColumn="0" w:noHBand="0" w:noVBand="1"/>
      </w:tblPr>
      <w:tblGrid>
        <w:gridCol w:w="928"/>
        <w:gridCol w:w="1541"/>
        <w:gridCol w:w="2710"/>
        <w:gridCol w:w="1272"/>
        <w:gridCol w:w="1417"/>
        <w:gridCol w:w="1169"/>
      </w:tblGrid>
      <w:tr w:rsidR="001235BF" w:rsidRPr="001235BF" w:rsidTr="00314DF8">
        <w:trPr>
          <w:trHeight w:val="625"/>
        </w:trPr>
        <w:tc>
          <w:tcPr>
            <w:tcW w:w="912" w:type="dxa"/>
            <w:tcBorders>
              <w:top w:val="single" w:sz="4" w:space="0" w:color="auto"/>
              <w:left w:val="single" w:sz="4" w:space="0" w:color="auto"/>
              <w:bottom w:val="single" w:sz="4" w:space="0" w:color="auto"/>
              <w:right w:val="single" w:sz="4" w:space="0" w:color="auto"/>
            </w:tcBorders>
            <w:shd w:val="clear" w:color="000000" w:fill="808080"/>
            <w:noWrap/>
            <w:vAlign w:val="bottom"/>
            <w:hideMark/>
          </w:tcPr>
          <w:p w:rsidR="001235BF" w:rsidRPr="001235BF" w:rsidRDefault="001235BF" w:rsidP="001235BF">
            <w:pPr>
              <w:jc w:val="center"/>
              <w:rPr>
                <w:rFonts w:ascii="Arial" w:hAnsi="Arial" w:cs="Arial"/>
                <w:b/>
                <w:bCs/>
                <w:sz w:val="16"/>
                <w:szCs w:val="16"/>
              </w:rPr>
            </w:pPr>
            <w:r w:rsidRPr="001235BF">
              <w:rPr>
                <w:rFonts w:ascii="Arial" w:hAnsi="Arial" w:cs="Arial"/>
                <w:b/>
                <w:bCs/>
                <w:sz w:val="16"/>
                <w:szCs w:val="16"/>
              </w:rPr>
              <w:lastRenderedPageBreak/>
              <w:t>DATE</w:t>
            </w:r>
          </w:p>
        </w:tc>
        <w:tc>
          <w:tcPr>
            <w:tcW w:w="1541" w:type="dxa"/>
            <w:tcBorders>
              <w:top w:val="single" w:sz="4" w:space="0" w:color="auto"/>
              <w:left w:val="nil"/>
              <w:bottom w:val="single" w:sz="4" w:space="0" w:color="auto"/>
              <w:right w:val="single" w:sz="4" w:space="0" w:color="auto"/>
            </w:tcBorders>
            <w:shd w:val="clear" w:color="000000" w:fill="808080"/>
            <w:noWrap/>
            <w:vAlign w:val="bottom"/>
            <w:hideMark/>
          </w:tcPr>
          <w:p w:rsidR="001235BF" w:rsidRPr="001235BF" w:rsidRDefault="001235BF" w:rsidP="001235BF">
            <w:pPr>
              <w:jc w:val="center"/>
              <w:rPr>
                <w:rFonts w:ascii="Arial" w:hAnsi="Arial" w:cs="Arial"/>
                <w:b/>
                <w:bCs/>
                <w:sz w:val="16"/>
                <w:szCs w:val="16"/>
              </w:rPr>
            </w:pPr>
            <w:r w:rsidRPr="001235BF">
              <w:rPr>
                <w:rFonts w:ascii="Arial" w:hAnsi="Arial" w:cs="Arial"/>
                <w:b/>
                <w:bCs/>
                <w:sz w:val="16"/>
                <w:szCs w:val="16"/>
              </w:rPr>
              <w:t>CHECK #</w:t>
            </w:r>
          </w:p>
        </w:tc>
        <w:tc>
          <w:tcPr>
            <w:tcW w:w="2710" w:type="dxa"/>
            <w:tcBorders>
              <w:top w:val="single" w:sz="4" w:space="0" w:color="auto"/>
              <w:left w:val="nil"/>
              <w:bottom w:val="single" w:sz="4" w:space="0" w:color="auto"/>
              <w:right w:val="single" w:sz="4" w:space="0" w:color="auto"/>
            </w:tcBorders>
            <w:shd w:val="clear" w:color="000000" w:fill="808080"/>
            <w:noWrap/>
            <w:vAlign w:val="bottom"/>
            <w:hideMark/>
          </w:tcPr>
          <w:p w:rsidR="001235BF" w:rsidRPr="001235BF" w:rsidRDefault="001235BF" w:rsidP="001235BF">
            <w:pPr>
              <w:jc w:val="center"/>
              <w:rPr>
                <w:rFonts w:ascii="Arial" w:hAnsi="Arial" w:cs="Arial"/>
                <w:b/>
                <w:bCs/>
                <w:sz w:val="16"/>
                <w:szCs w:val="16"/>
              </w:rPr>
            </w:pPr>
            <w:r w:rsidRPr="001235BF">
              <w:rPr>
                <w:rFonts w:ascii="Arial" w:hAnsi="Arial" w:cs="Arial"/>
                <w:b/>
                <w:bCs/>
                <w:sz w:val="16"/>
                <w:szCs w:val="16"/>
              </w:rPr>
              <w:t>DESCRIPTION</w:t>
            </w:r>
          </w:p>
        </w:tc>
        <w:tc>
          <w:tcPr>
            <w:tcW w:w="1272" w:type="dxa"/>
            <w:tcBorders>
              <w:top w:val="single" w:sz="4" w:space="0" w:color="auto"/>
              <w:left w:val="nil"/>
              <w:bottom w:val="single" w:sz="4" w:space="0" w:color="auto"/>
              <w:right w:val="single" w:sz="4" w:space="0" w:color="auto"/>
            </w:tcBorders>
            <w:shd w:val="clear" w:color="000000" w:fill="808080"/>
            <w:noWrap/>
            <w:vAlign w:val="bottom"/>
            <w:hideMark/>
          </w:tcPr>
          <w:p w:rsidR="001235BF" w:rsidRPr="001235BF" w:rsidRDefault="001235BF" w:rsidP="001235BF">
            <w:pPr>
              <w:jc w:val="center"/>
              <w:rPr>
                <w:rFonts w:ascii="Arial" w:hAnsi="Arial" w:cs="Arial"/>
                <w:b/>
                <w:bCs/>
                <w:sz w:val="16"/>
                <w:szCs w:val="16"/>
              </w:rPr>
            </w:pPr>
            <w:r w:rsidRPr="001235BF">
              <w:rPr>
                <w:rFonts w:ascii="Arial" w:hAnsi="Arial" w:cs="Arial"/>
                <w:b/>
                <w:bCs/>
                <w:sz w:val="16"/>
                <w:szCs w:val="16"/>
              </w:rPr>
              <w:t>ACCOUNT</w:t>
            </w:r>
          </w:p>
        </w:tc>
        <w:tc>
          <w:tcPr>
            <w:tcW w:w="1417" w:type="dxa"/>
            <w:tcBorders>
              <w:top w:val="single" w:sz="4" w:space="0" w:color="auto"/>
              <w:left w:val="nil"/>
              <w:bottom w:val="single" w:sz="4" w:space="0" w:color="auto"/>
              <w:right w:val="single" w:sz="4" w:space="0" w:color="auto"/>
            </w:tcBorders>
            <w:shd w:val="clear" w:color="000000" w:fill="808080"/>
            <w:noWrap/>
            <w:vAlign w:val="bottom"/>
            <w:hideMark/>
          </w:tcPr>
          <w:p w:rsidR="001235BF" w:rsidRPr="001235BF" w:rsidRDefault="001235BF" w:rsidP="001235BF">
            <w:pPr>
              <w:jc w:val="center"/>
              <w:rPr>
                <w:rFonts w:ascii="Arial" w:hAnsi="Arial" w:cs="Arial"/>
                <w:b/>
                <w:bCs/>
                <w:sz w:val="16"/>
                <w:szCs w:val="16"/>
              </w:rPr>
            </w:pPr>
            <w:r w:rsidRPr="001235BF">
              <w:rPr>
                <w:rFonts w:ascii="Arial" w:hAnsi="Arial" w:cs="Arial"/>
                <w:b/>
                <w:bCs/>
                <w:sz w:val="16"/>
                <w:szCs w:val="16"/>
              </w:rPr>
              <w:t>AMOUNT</w:t>
            </w:r>
          </w:p>
        </w:tc>
        <w:tc>
          <w:tcPr>
            <w:tcW w:w="1169" w:type="dxa"/>
            <w:tcBorders>
              <w:top w:val="single" w:sz="4" w:space="0" w:color="auto"/>
              <w:left w:val="nil"/>
              <w:bottom w:val="single" w:sz="4" w:space="0" w:color="auto"/>
              <w:right w:val="single" w:sz="4" w:space="0" w:color="auto"/>
            </w:tcBorders>
            <w:shd w:val="clear" w:color="000000" w:fill="808080"/>
            <w:noWrap/>
            <w:vAlign w:val="bottom"/>
            <w:hideMark/>
          </w:tcPr>
          <w:p w:rsidR="001235BF" w:rsidRPr="001235BF" w:rsidRDefault="001235BF" w:rsidP="001235BF">
            <w:pPr>
              <w:jc w:val="center"/>
              <w:rPr>
                <w:rFonts w:ascii="Arial" w:hAnsi="Arial" w:cs="Arial"/>
                <w:b/>
                <w:bCs/>
                <w:sz w:val="16"/>
                <w:szCs w:val="16"/>
              </w:rPr>
            </w:pPr>
            <w:r w:rsidRPr="001235BF">
              <w:rPr>
                <w:rFonts w:ascii="Arial" w:hAnsi="Arial" w:cs="Arial"/>
                <w:b/>
                <w:bCs/>
                <w:sz w:val="16"/>
                <w:szCs w:val="16"/>
              </w:rPr>
              <w:t>PURPOSE</w:t>
            </w:r>
          </w:p>
        </w:tc>
      </w:tr>
      <w:tr w:rsidR="001235BF" w:rsidRPr="001235BF" w:rsidTr="00314DF8">
        <w:trPr>
          <w:trHeight w:val="625"/>
        </w:trPr>
        <w:tc>
          <w:tcPr>
            <w:tcW w:w="912" w:type="dxa"/>
            <w:tcBorders>
              <w:top w:val="nil"/>
              <w:left w:val="single" w:sz="4" w:space="0" w:color="auto"/>
              <w:bottom w:val="single" w:sz="4" w:space="0" w:color="auto"/>
              <w:right w:val="single" w:sz="4" w:space="0" w:color="auto"/>
            </w:tcBorders>
            <w:shd w:val="clear" w:color="auto" w:fill="auto"/>
            <w:noWrap/>
            <w:vAlign w:val="bottom"/>
            <w:hideMark/>
          </w:tcPr>
          <w:p w:rsidR="001235BF" w:rsidRPr="001235BF" w:rsidRDefault="001235BF" w:rsidP="001235BF">
            <w:pPr>
              <w:rPr>
                <w:rFonts w:ascii="Arial" w:hAnsi="Arial" w:cs="Arial"/>
                <w:sz w:val="16"/>
                <w:szCs w:val="16"/>
              </w:rPr>
            </w:pPr>
            <w:r w:rsidRPr="001235BF">
              <w:rPr>
                <w:rFonts w:ascii="Arial" w:hAnsi="Arial" w:cs="Arial"/>
                <w:sz w:val="16"/>
                <w:szCs w:val="16"/>
              </w:rPr>
              <w:t>1/5/2015</w:t>
            </w:r>
          </w:p>
        </w:tc>
        <w:tc>
          <w:tcPr>
            <w:tcW w:w="1541"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 </w:t>
            </w:r>
          </w:p>
        </w:tc>
        <w:tc>
          <w:tcPr>
            <w:tcW w:w="2710"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Worker's Comp.</w:t>
            </w:r>
          </w:p>
        </w:tc>
        <w:tc>
          <w:tcPr>
            <w:tcW w:w="1272"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Current</w:t>
            </w:r>
          </w:p>
        </w:tc>
        <w:tc>
          <w:tcPr>
            <w:tcW w:w="1417"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$2,935.99</w:t>
            </w:r>
          </w:p>
        </w:tc>
        <w:tc>
          <w:tcPr>
            <w:tcW w:w="1169"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claims</w:t>
            </w:r>
          </w:p>
        </w:tc>
      </w:tr>
      <w:tr w:rsidR="001235BF" w:rsidRPr="001235BF" w:rsidTr="00314DF8">
        <w:trPr>
          <w:trHeight w:val="625"/>
        </w:trPr>
        <w:tc>
          <w:tcPr>
            <w:tcW w:w="912" w:type="dxa"/>
            <w:tcBorders>
              <w:top w:val="nil"/>
              <w:left w:val="single" w:sz="4" w:space="0" w:color="auto"/>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1/7/2015</w:t>
            </w:r>
          </w:p>
        </w:tc>
        <w:tc>
          <w:tcPr>
            <w:tcW w:w="1541"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 </w:t>
            </w:r>
          </w:p>
        </w:tc>
        <w:tc>
          <w:tcPr>
            <w:tcW w:w="2710"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Delta Dental</w:t>
            </w:r>
          </w:p>
        </w:tc>
        <w:tc>
          <w:tcPr>
            <w:tcW w:w="1272"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Current</w:t>
            </w:r>
          </w:p>
        </w:tc>
        <w:tc>
          <w:tcPr>
            <w:tcW w:w="1417"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$45,138.39</w:t>
            </w:r>
          </w:p>
        </w:tc>
        <w:tc>
          <w:tcPr>
            <w:tcW w:w="1169"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claims</w:t>
            </w:r>
          </w:p>
        </w:tc>
      </w:tr>
      <w:tr w:rsidR="001235BF" w:rsidRPr="001235BF" w:rsidTr="00314DF8">
        <w:trPr>
          <w:trHeight w:val="625"/>
        </w:trPr>
        <w:tc>
          <w:tcPr>
            <w:tcW w:w="912" w:type="dxa"/>
            <w:tcBorders>
              <w:top w:val="nil"/>
              <w:left w:val="single" w:sz="4" w:space="0" w:color="auto"/>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1/7/2015</w:t>
            </w:r>
          </w:p>
        </w:tc>
        <w:tc>
          <w:tcPr>
            <w:tcW w:w="1541"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 </w:t>
            </w:r>
          </w:p>
        </w:tc>
        <w:tc>
          <w:tcPr>
            <w:tcW w:w="2710"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Worker's Comp.</w:t>
            </w:r>
          </w:p>
        </w:tc>
        <w:tc>
          <w:tcPr>
            <w:tcW w:w="1272"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Current</w:t>
            </w:r>
          </w:p>
        </w:tc>
        <w:tc>
          <w:tcPr>
            <w:tcW w:w="1417"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$1,574.96</w:t>
            </w:r>
          </w:p>
        </w:tc>
        <w:tc>
          <w:tcPr>
            <w:tcW w:w="1169"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claims</w:t>
            </w:r>
          </w:p>
        </w:tc>
      </w:tr>
      <w:tr w:rsidR="001235BF" w:rsidRPr="001235BF" w:rsidTr="00314DF8">
        <w:trPr>
          <w:trHeight w:val="625"/>
        </w:trPr>
        <w:tc>
          <w:tcPr>
            <w:tcW w:w="912" w:type="dxa"/>
            <w:tcBorders>
              <w:top w:val="nil"/>
              <w:left w:val="single" w:sz="4" w:space="0" w:color="auto"/>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1/7/2015</w:t>
            </w:r>
          </w:p>
        </w:tc>
        <w:tc>
          <w:tcPr>
            <w:tcW w:w="1541"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 </w:t>
            </w:r>
          </w:p>
        </w:tc>
        <w:tc>
          <w:tcPr>
            <w:tcW w:w="2710"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Medco</w:t>
            </w:r>
          </w:p>
        </w:tc>
        <w:tc>
          <w:tcPr>
            <w:tcW w:w="1272"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Current</w:t>
            </w:r>
          </w:p>
        </w:tc>
        <w:tc>
          <w:tcPr>
            <w:tcW w:w="1417"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$104,609.38</w:t>
            </w:r>
          </w:p>
        </w:tc>
        <w:tc>
          <w:tcPr>
            <w:tcW w:w="1169"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claims</w:t>
            </w:r>
          </w:p>
        </w:tc>
      </w:tr>
      <w:tr w:rsidR="001235BF" w:rsidRPr="001235BF" w:rsidTr="00314DF8">
        <w:trPr>
          <w:trHeight w:val="625"/>
        </w:trPr>
        <w:tc>
          <w:tcPr>
            <w:tcW w:w="912" w:type="dxa"/>
            <w:tcBorders>
              <w:top w:val="nil"/>
              <w:left w:val="single" w:sz="4" w:space="0" w:color="auto"/>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1/7/2015</w:t>
            </w:r>
          </w:p>
        </w:tc>
        <w:tc>
          <w:tcPr>
            <w:tcW w:w="1541"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 </w:t>
            </w:r>
          </w:p>
        </w:tc>
        <w:tc>
          <w:tcPr>
            <w:tcW w:w="2710"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Vision Service Plan</w:t>
            </w:r>
          </w:p>
        </w:tc>
        <w:tc>
          <w:tcPr>
            <w:tcW w:w="1272"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Current</w:t>
            </w:r>
          </w:p>
        </w:tc>
        <w:tc>
          <w:tcPr>
            <w:tcW w:w="1417"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$4,246.96</w:t>
            </w:r>
          </w:p>
        </w:tc>
        <w:tc>
          <w:tcPr>
            <w:tcW w:w="1169"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claims</w:t>
            </w:r>
          </w:p>
        </w:tc>
      </w:tr>
      <w:tr w:rsidR="001235BF" w:rsidRPr="001235BF" w:rsidTr="00314DF8">
        <w:trPr>
          <w:trHeight w:val="625"/>
        </w:trPr>
        <w:tc>
          <w:tcPr>
            <w:tcW w:w="912" w:type="dxa"/>
            <w:tcBorders>
              <w:top w:val="nil"/>
              <w:left w:val="single" w:sz="4" w:space="0" w:color="auto"/>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1/14/2015</w:t>
            </w:r>
          </w:p>
        </w:tc>
        <w:tc>
          <w:tcPr>
            <w:tcW w:w="1541"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 </w:t>
            </w:r>
          </w:p>
        </w:tc>
        <w:tc>
          <w:tcPr>
            <w:tcW w:w="2710"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Worker's Comp.</w:t>
            </w:r>
          </w:p>
        </w:tc>
        <w:tc>
          <w:tcPr>
            <w:tcW w:w="1272"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Current</w:t>
            </w:r>
          </w:p>
        </w:tc>
        <w:tc>
          <w:tcPr>
            <w:tcW w:w="1417"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$12,571.65</w:t>
            </w:r>
          </w:p>
        </w:tc>
        <w:tc>
          <w:tcPr>
            <w:tcW w:w="1169"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claims</w:t>
            </w:r>
          </w:p>
        </w:tc>
      </w:tr>
      <w:tr w:rsidR="001235BF" w:rsidRPr="001235BF" w:rsidTr="00314DF8">
        <w:trPr>
          <w:trHeight w:val="625"/>
        </w:trPr>
        <w:tc>
          <w:tcPr>
            <w:tcW w:w="912" w:type="dxa"/>
            <w:tcBorders>
              <w:top w:val="nil"/>
              <w:left w:val="single" w:sz="4" w:space="0" w:color="auto"/>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1/8/2015</w:t>
            </w:r>
          </w:p>
        </w:tc>
        <w:tc>
          <w:tcPr>
            <w:tcW w:w="1541"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 </w:t>
            </w:r>
          </w:p>
        </w:tc>
        <w:tc>
          <w:tcPr>
            <w:tcW w:w="2710"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Payroll</w:t>
            </w:r>
          </w:p>
        </w:tc>
        <w:tc>
          <w:tcPr>
            <w:tcW w:w="1272"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Current</w:t>
            </w:r>
          </w:p>
        </w:tc>
        <w:tc>
          <w:tcPr>
            <w:tcW w:w="1417"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$41,667.10</w:t>
            </w:r>
          </w:p>
        </w:tc>
        <w:tc>
          <w:tcPr>
            <w:tcW w:w="1169"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payroll</w:t>
            </w:r>
          </w:p>
        </w:tc>
      </w:tr>
      <w:tr w:rsidR="001235BF" w:rsidRPr="001235BF" w:rsidTr="00314DF8">
        <w:trPr>
          <w:trHeight w:val="625"/>
        </w:trPr>
        <w:tc>
          <w:tcPr>
            <w:tcW w:w="912" w:type="dxa"/>
            <w:tcBorders>
              <w:top w:val="nil"/>
              <w:left w:val="single" w:sz="4" w:space="0" w:color="auto"/>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1/8/2015</w:t>
            </w:r>
          </w:p>
        </w:tc>
        <w:tc>
          <w:tcPr>
            <w:tcW w:w="1541"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 </w:t>
            </w:r>
          </w:p>
        </w:tc>
        <w:tc>
          <w:tcPr>
            <w:tcW w:w="2710"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Payroll</w:t>
            </w:r>
          </w:p>
        </w:tc>
        <w:tc>
          <w:tcPr>
            <w:tcW w:w="1272"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San Landfill</w:t>
            </w:r>
          </w:p>
        </w:tc>
        <w:tc>
          <w:tcPr>
            <w:tcW w:w="1417"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$1,199.20</w:t>
            </w:r>
          </w:p>
        </w:tc>
        <w:tc>
          <w:tcPr>
            <w:tcW w:w="1169"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payroll</w:t>
            </w:r>
          </w:p>
        </w:tc>
      </w:tr>
      <w:tr w:rsidR="001235BF" w:rsidRPr="001235BF" w:rsidTr="00314DF8">
        <w:trPr>
          <w:trHeight w:val="625"/>
        </w:trPr>
        <w:tc>
          <w:tcPr>
            <w:tcW w:w="912" w:type="dxa"/>
            <w:tcBorders>
              <w:top w:val="nil"/>
              <w:left w:val="single" w:sz="4" w:space="0" w:color="auto"/>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1/8/2015</w:t>
            </w:r>
          </w:p>
        </w:tc>
        <w:tc>
          <w:tcPr>
            <w:tcW w:w="1541"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 </w:t>
            </w:r>
          </w:p>
        </w:tc>
        <w:tc>
          <w:tcPr>
            <w:tcW w:w="2710"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Payroll</w:t>
            </w:r>
          </w:p>
        </w:tc>
        <w:tc>
          <w:tcPr>
            <w:tcW w:w="1272"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Trust</w:t>
            </w:r>
          </w:p>
        </w:tc>
        <w:tc>
          <w:tcPr>
            <w:tcW w:w="1417"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$46,315.50</w:t>
            </w:r>
          </w:p>
        </w:tc>
        <w:tc>
          <w:tcPr>
            <w:tcW w:w="1169"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payroll</w:t>
            </w:r>
          </w:p>
        </w:tc>
      </w:tr>
      <w:tr w:rsidR="001235BF" w:rsidRPr="001235BF" w:rsidTr="00314DF8">
        <w:trPr>
          <w:trHeight w:val="625"/>
        </w:trPr>
        <w:tc>
          <w:tcPr>
            <w:tcW w:w="912" w:type="dxa"/>
            <w:tcBorders>
              <w:top w:val="nil"/>
              <w:left w:val="single" w:sz="4" w:space="0" w:color="auto"/>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1/8/2015</w:t>
            </w:r>
          </w:p>
        </w:tc>
        <w:tc>
          <w:tcPr>
            <w:tcW w:w="1541"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 </w:t>
            </w:r>
          </w:p>
        </w:tc>
        <w:tc>
          <w:tcPr>
            <w:tcW w:w="2710"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Payroll</w:t>
            </w:r>
          </w:p>
        </w:tc>
        <w:tc>
          <w:tcPr>
            <w:tcW w:w="1272"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Current</w:t>
            </w:r>
          </w:p>
        </w:tc>
        <w:tc>
          <w:tcPr>
            <w:tcW w:w="1417"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$7,994.96</w:t>
            </w:r>
          </w:p>
        </w:tc>
        <w:tc>
          <w:tcPr>
            <w:tcW w:w="1169"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FICA</w:t>
            </w:r>
          </w:p>
        </w:tc>
      </w:tr>
      <w:tr w:rsidR="001235BF" w:rsidRPr="001235BF" w:rsidTr="00314DF8">
        <w:trPr>
          <w:trHeight w:val="625"/>
        </w:trPr>
        <w:tc>
          <w:tcPr>
            <w:tcW w:w="912" w:type="dxa"/>
            <w:tcBorders>
              <w:top w:val="nil"/>
              <w:left w:val="single" w:sz="4" w:space="0" w:color="auto"/>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1/8/2015</w:t>
            </w:r>
          </w:p>
        </w:tc>
        <w:tc>
          <w:tcPr>
            <w:tcW w:w="1541"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 </w:t>
            </w:r>
          </w:p>
        </w:tc>
        <w:tc>
          <w:tcPr>
            <w:tcW w:w="2710"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Payroll</w:t>
            </w:r>
          </w:p>
        </w:tc>
        <w:tc>
          <w:tcPr>
            <w:tcW w:w="1272"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Current</w:t>
            </w:r>
          </w:p>
        </w:tc>
        <w:tc>
          <w:tcPr>
            <w:tcW w:w="1417"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$93,492.88</w:t>
            </w:r>
          </w:p>
        </w:tc>
        <w:tc>
          <w:tcPr>
            <w:tcW w:w="1169"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payroll</w:t>
            </w:r>
          </w:p>
        </w:tc>
      </w:tr>
      <w:tr w:rsidR="001235BF" w:rsidRPr="001235BF" w:rsidTr="00314DF8">
        <w:trPr>
          <w:trHeight w:val="625"/>
        </w:trPr>
        <w:tc>
          <w:tcPr>
            <w:tcW w:w="912" w:type="dxa"/>
            <w:tcBorders>
              <w:top w:val="nil"/>
              <w:left w:val="single" w:sz="4" w:space="0" w:color="auto"/>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1/15/2015</w:t>
            </w:r>
          </w:p>
        </w:tc>
        <w:tc>
          <w:tcPr>
            <w:tcW w:w="1541"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 </w:t>
            </w:r>
          </w:p>
        </w:tc>
        <w:tc>
          <w:tcPr>
            <w:tcW w:w="2710"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Payroll</w:t>
            </w:r>
          </w:p>
        </w:tc>
        <w:tc>
          <w:tcPr>
            <w:tcW w:w="1272"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Current</w:t>
            </w:r>
          </w:p>
        </w:tc>
        <w:tc>
          <w:tcPr>
            <w:tcW w:w="1417"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$730,058.63</w:t>
            </w:r>
          </w:p>
        </w:tc>
        <w:tc>
          <w:tcPr>
            <w:tcW w:w="1169"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payroll</w:t>
            </w:r>
          </w:p>
        </w:tc>
      </w:tr>
      <w:tr w:rsidR="001235BF" w:rsidRPr="001235BF" w:rsidTr="00314DF8">
        <w:trPr>
          <w:trHeight w:val="625"/>
        </w:trPr>
        <w:tc>
          <w:tcPr>
            <w:tcW w:w="912" w:type="dxa"/>
            <w:tcBorders>
              <w:top w:val="nil"/>
              <w:left w:val="single" w:sz="4" w:space="0" w:color="auto"/>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1/15/2015</w:t>
            </w:r>
          </w:p>
        </w:tc>
        <w:tc>
          <w:tcPr>
            <w:tcW w:w="1541"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 </w:t>
            </w:r>
          </w:p>
        </w:tc>
        <w:tc>
          <w:tcPr>
            <w:tcW w:w="2710"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Payroll</w:t>
            </w:r>
          </w:p>
        </w:tc>
        <w:tc>
          <w:tcPr>
            <w:tcW w:w="1272"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Current</w:t>
            </w:r>
          </w:p>
        </w:tc>
        <w:tc>
          <w:tcPr>
            <w:tcW w:w="1417"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$59,077.11</w:t>
            </w:r>
          </w:p>
        </w:tc>
        <w:tc>
          <w:tcPr>
            <w:tcW w:w="1169"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FICA</w:t>
            </w:r>
          </w:p>
        </w:tc>
      </w:tr>
      <w:tr w:rsidR="001235BF" w:rsidRPr="001235BF" w:rsidTr="00314DF8">
        <w:trPr>
          <w:trHeight w:val="625"/>
        </w:trPr>
        <w:tc>
          <w:tcPr>
            <w:tcW w:w="912" w:type="dxa"/>
            <w:tcBorders>
              <w:top w:val="nil"/>
              <w:left w:val="single" w:sz="4" w:space="0" w:color="auto"/>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1/15/2015</w:t>
            </w:r>
          </w:p>
        </w:tc>
        <w:tc>
          <w:tcPr>
            <w:tcW w:w="1541"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 </w:t>
            </w:r>
          </w:p>
        </w:tc>
        <w:tc>
          <w:tcPr>
            <w:tcW w:w="2710"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Payroll</w:t>
            </w:r>
          </w:p>
        </w:tc>
        <w:tc>
          <w:tcPr>
            <w:tcW w:w="1272"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Trust</w:t>
            </w:r>
          </w:p>
        </w:tc>
        <w:tc>
          <w:tcPr>
            <w:tcW w:w="1417"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$54,789.38</w:t>
            </w:r>
          </w:p>
        </w:tc>
        <w:tc>
          <w:tcPr>
            <w:tcW w:w="1169"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payroll</w:t>
            </w:r>
          </w:p>
        </w:tc>
      </w:tr>
      <w:tr w:rsidR="001235BF" w:rsidRPr="001235BF" w:rsidTr="00314DF8">
        <w:trPr>
          <w:trHeight w:val="625"/>
        </w:trPr>
        <w:tc>
          <w:tcPr>
            <w:tcW w:w="912" w:type="dxa"/>
            <w:tcBorders>
              <w:top w:val="nil"/>
              <w:left w:val="single" w:sz="4" w:space="0" w:color="auto"/>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1/15/2015</w:t>
            </w:r>
          </w:p>
        </w:tc>
        <w:tc>
          <w:tcPr>
            <w:tcW w:w="1541"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 </w:t>
            </w:r>
          </w:p>
        </w:tc>
        <w:tc>
          <w:tcPr>
            <w:tcW w:w="2710"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Payroll</w:t>
            </w:r>
          </w:p>
        </w:tc>
        <w:tc>
          <w:tcPr>
            <w:tcW w:w="1272"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Grant</w:t>
            </w:r>
          </w:p>
        </w:tc>
        <w:tc>
          <w:tcPr>
            <w:tcW w:w="1417"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$32,372.41</w:t>
            </w:r>
          </w:p>
        </w:tc>
        <w:tc>
          <w:tcPr>
            <w:tcW w:w="1169"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payroll</w:t>
            </w:r>
          </w:p>
        </w:tc>
      </w:tr>
      <w:tr w:rsidR="001235BF" w:rsidRPr="001235BF" w:rsidTr="00314DF8">
        <w:trPr>
          <w:trHeight w:val="625"/>
        </w:trPr>
        <w:tc>
          <w:tcPr>
            <w:tcW w:w="912" w:type="dxa"/>
            <w:tcBorders>
              <w:top w:val="nil"/>
              <w:left w:val="single" w:sz="4" w:space="0" w:color="auto"/>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1/15/2015</w:t>
            </w:r>
          </w:p>
        </w:tc>
        <w:tc>
          <w:tcPr>
            <w:tcW w:w="1541"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 </w:t>
            </w:r>
          </w:p>
        </w:tc>
        <w:tc>
          <w:tcPr>
            <w:tcW w:w="2710"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Payroll</w:t>
            </w:r>
          </w:p>
        </w:tc>
        <w:tc>
          <w:tcPr>
            <w:tcW w:w="1272"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San Landfill</w:t>
            </w:r>
          </w:p>
        </w:tc>
        <w:tc>
          <w:tcPr>
            <w:tcW w:w="1417"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$4,459.42</w:t>
            </w:r>
          </w:p>
        </w:tc>
        <w:tc>
          <w:tcPr>
            <w:tcW w:w="1169"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payroll</w:t>
            </w:r>
          </w:p>
        </w:tc>
      </w:tr>
      <w:tr w:rsidR="001235BF" w:rsidRPr="001235BF" w:rsidTr="00314DF8">
        <w:trPr>
          <w:trHeight w:val="625"/>
        </w:trPr>
        <w:tc>
          <w:tcPr>
            <w:tcW w:w="912" w:type="dxa"/>
            <w:tcBorders>
              <w:top w:val="nil"/>
              <w:left w:val="single" w:sz="4" w:space="0" w:color="auto"/>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1/15/2015</w:t>
            </w:r>
          </w:p>
        </w:tc>
        <w:tc>
          <w:tcPr>
            <w:tcW w:w="1541"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 </w:t>
            </w:r>
          </w:p>
        </w:tc>
        <w:tc>
          <w:tcPr>
            <w:tcW w:w="2710"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Payroll</w:t>
            </w:r>
          </w:p>
        </w:tc>
        <w:tc>
          <w:tcPr>
            <w:tcW w:w="1272"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Current</w:t>
            </w:r>
          </w:p>
        </w:tc>
        <w:tc>
          <w:tcPr>
            <w:tcW w:w="1417"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$714,110.94</w:t>
            </w:r>
          </w:p>
        </w:tc>
        <w:tc>
          <w:tcPr>
            <w:tcW w:w="1169"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payroll</w:t>
            </w:r>
          </w:p>
        </w:tc>
      </w:tr>
      <w:tr w:rsidR="001235BF" w:rsidRPr="001235BF" w:rsidTr="00314DF8">
        <w:trPr>
          <w:trHeight w:val="625"/>
        </w:trPr>
        <w:tc>
          <w:tcPr>
            <w:tcW w:w="912" w:type="dxa"/>
            <w:tcBorders>
              <w:top w:val="nil"/>
              <w:left w:val="single" w:sz="4" w:space="0" w:color="auto"/>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1/15/2015</w:t>
            </w:r>
          </w:p>
        </w:tc>
        <w:tc>
          <w:tcPr>
            <w:tcW w:w="1541"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 </w:t>
            </w:r>
          </w:p>
        </w:tc>
        <w:tc>
          <w:tcPr>
            <w:tcW w:w="2710"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SHBP Retirees</w:t>
            </w:r>
          </w:p>
        </w:tc>
        <w:tc>
          <w:tcPr>
            <w:tcW w:w="1272"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Current</w:t>
            </w:r>
          </w:p>
        </w:tc>
        <w:tc>
          <w:tcPr>
            <w:tcW w:w="1417"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$513,539.23</w:t>
            </w:r>
          </w:p>
        </w:tc>
        <w:tc>
          <w:tcPr>
            <w:tcW w:w="1169"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Jan premium</w:t>
            </w:r>
          </w:p>
        </w:tc>
      </w:tr>
      <w:tr w:rsidR="001235BF" w:rsidRPr="001235BF" w:rsidTr="00314DF8">
        <w:trPr>
          <w:trHeight w:val="625"/>
        </w:trPr>
        <w:tc>
          <w:tcPr>
            <w:tcW w:w="912" w:type="dxa"/>
            <w:tcBorders>
              <w:top w:val="nil"/>
              <w:left w:val="single" w:sz="4" w:space="0" w:color="auto"/>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1/15/2015</w:t>
            </w:r>
          </w:p>
        </w:tc>
        <w:tc>
          <w:tcPr>
            <w:tcW w:w="1541"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 </w:t>
            </w:r>
          </w:p>
        </w:tc>
        <w:tc>
          <w:tcPr>
            <w:tcW w:w="2710"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SHBP Active</w:t>
            </w:r>
          </w:p>
        </w:tc>
        <w:tc>
          <w:tcPr>
            <w:tcW w:w="1272"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Current</w:t>
            </w:r>
          </w:p>
        </w:tc>
        <w:tc>
          <w:tcPr>
            <w:tcW w:w="1417"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$624,908.12</w:t>
            </w:r>
          </w:p>
        </w:tc>
        <w:tc>
          <w:tcPr>
            <w:tcW w:w="1169"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Nov premium</w:t>
            </w:r>
          </w:p>
        </w:tc>
      </w:tr>
      <w:tr w:rsidR="001235BF" w:rsidRPr="001235BF" w:rsidTr="00314DF8">
        <w:trPr>
          <w:trHeight w:val="625"/>
        </w:trPr>
        <w:tc>
          <w:tcPr>
            <w:tcW w:w="912" w:type="dxa"/>
            <w:tcBorders>
              <w:top w:val="nil"/>
              <w:left w:val="single" w:sz="4" w:space="0" w:color="auto"/>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1/21/2015</w:t>
            </w:r>
          </w:p>
        </w:tc>
        <w:tc>
          <w:tcPr>
            <w:tcW w:w="1541"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 </w:t>
            </w:r>
          </w:p>
        </w:tc>
        <w:tc>
          <w:tcPr>
            <w:tcW w:w="2710"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Worker's Comp.</w:t>
            </w:r>
          </w:p>
        </w:tc>
        <w:tc>
          <w:tcPr>
            <w:tcW w:w="1272"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Current</w:t>
            </w:r>
          </w:p>
        </w:tc>
        <w:tc>
          <w:tcPr>
            <w:tcW w:w="1417"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$6,428.40</w:t>
            </w:r>
          </w:p>
        </w:tc>
        <w:tc>
          <w:tcPr>
            <w:tcW w:w="1169"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claims</w:t>
            </w:r>
          </w:p>
        </w:tc>
      </w:tr>
      <w:tr w:rsidR="001235BF" w:rsidRPr="001235BF" w:rsidTr="00314DF8">
        <w:trPr>
          <w:trHeight w:val="625"/>
        </w:trPr>
        <w:tc>
          <w:tcPr>
            <w:tcW w:w="912" w:type="dxa"/>
            <w:tcBorders>
              <w:top w:val="nil"/>
              <w:left w:val="single" w:sz="4" w:space="0" w:color="auto"/>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1/21/2015</w:t>
            </w:r>
          </w:p>
        </w:tc>
        <w:tc>
          <w:tcPr>
            <w:tcW w:w="1541"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 </w:t>
            </w:r>
          </w:p>
        </w:tc>
        <w:tc>
          <w:tcPr>
            <w:tcW w:w="2710"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Medco</w:t>
            </w:r>
          </w:p>
        </w:tc>
        <w:tc>
          <w:tcPr>
            <w:tcW w:w="1272"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Current</w:t>
            </w:r>
          </w:p>
        </w:tc>
        <w:tc>
          <w:tcPr>
            <w:tcW w:w="1417"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$109,148.40</w:t>
            </w:r>
          </w:p>
        </w:tc>
        <w:tc>
          <w:tcPr>
            <w:tcW w:w="1169"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claims</w:t>
            </w:r>
          </w:p>
        </w:tc>
      </w:tr>
      <w:tr w:rsidR="001235BF" w:rsidRPr="001235BF" w:rsidTr="00314DF8">
        <w:trPr>
          <w:trHeight w:val="625"/>
        </w:trPr>
        <w:tc>
          <w:tcPr>
            <w:tcW w:w="912" w:type="dxa"/>
            <w:tcBorders>
              <w:top w:val="nil"/>
              <w:left w:val="single" w:sz="4" w:space="0" w:color="auto"/>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1/29/2015</w:t>
            </w:r>
          </w:p>
        </w:tc>
        <w:tc>
          <w:tcPr>
            <w:tcW w:w="1541"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 </w:t>
            </w:r>
          </w:p>
        </w:tc>
        <w:tc>
          <w:tcPr>
            <w:tcW w:w="2710"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Payroll</w:t>
            </w:r>
          </w:p>
        </w:tc>
        <w:tc>
          <w:tcPr>
            <w:tcW w:w="1272"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Trust</w:t>
            </w:r>
          </w:p>
        </w:tc>
        <w:tc>
          <w:tcPr>
            <w:tcW w:w="1417"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$14,272.86</w:t>
            </w:r>
          </w:p>
        </w:tc>
        <w:tc>
          <w:tcPr>
            <w:tcW w:w="1169"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payroll</w:t>
            </w:r>
          </w:p>
        </w:tc>
      </w:tr>
      <w:tr w:rsidR="001235BF" w:rsidRPr="001235BF" w:rsidTr="00314DF8">
        <w:trPr>
          <w:trHeight w:val="625"/>
        </w:trPr>
        <w:tc>
          <w:tcPr>
            <w:tcW w:w="912" w:type="dxa"/>
            <w:tcBorders>
              <w:top w:val="nil"/>
              <w:left w:val="single" w:sz="4" w:space="0" w:color="auto"/>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1/29/2015</w:t>
            </w:r>
          </w:p>
        </w:tc>
        <w:tc>
          <w:tcPr>
            <w:tcW w:w="1541"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 </w:t>
            </w:r>
          </w:p>
        </w:tc>
        <w:tc>
          <w:tcPr>
            <w:tcW w:w="2710"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Payroll</w:t>
            </w:r>
          </w:p>
        </w:tc>
        <w:tc>
          <w:tcPr>
            <w:tcW w:w="1272"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Grant</w:t>
            </w:r>
          </w:p>
        </w:tc>
        <w:tc>
          <w:tcPr>
            <w:tcW w:w="1417"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$25,108.77</w:t>
            </w:r>
          </w:p>
        </w:tc>
        <w:tc>
          <w:tcPr>
            <w:tcW w:w="1169"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payroll</w:t>
            </w:r>
          </w:p>
        </w:tc>
      </w:tr>
      <w:tr w:rsidR="001235BF" w:rsidRPr="001235BF" w:rsidTr="00314DF8">
        <w:trPr>
          <w:trHeight w:val="625"/>
        </w:trPr>
        <w:tc>
          <w:tcPr>
            <w:tcW w:w="912" w:type="dxa"/>
            <w:tcBorders>
              <w:top w:val="nil"/>
              <w:left w:val="single" w:sz="4" w:space="0" w:color="auto"/>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1/29/2015</w:t>
            </w:r>
          </w:p>
        </w:tc>
        <w:tc>
          <w:tcPr>
            <w:tcW w:w="1541"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 </w:t>
            </w:r>
          </w:p>
        </w:tc>
        <w:tc>
          <w:tcPr>
            <w:tcW w:w="2710"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Payroll</w:t>
            </w:r>
          </w:p>
        </w:tc>
        <w:tc>
          <w:tcPr>
            <w:tcW w:w="1272"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San Landfill</w:t>
            </w:r>
          </w:p>
        </w:tc>
        <w:tc>
          <w:tcPr>
            <w:tcW w:w="1417"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$4,219.58</w:t>
            </w:r>
          </w:p>
        </w:tc>
        <w:tc>
          <w:tcPr>
            <w:tcW w:w="1169"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payroll</w:t>
            </w:r>
          </w:p>
        </w:tc>
      </w:tr>
      <w:tr w:rsidR="001235BF" w:rsidRPr="001235BF" w:rsidTr="00314DF8">
        <w:trPr>
          <w:trHeight w:val="625"/>
        </w:trPr>
        <w:tc>
          <w:tcPr>
            <w:tcW w:w="912" w:type="dxa"/>
            <w:tcBorders>
              <w:top w:val="nil"/>
              <w:left w:val="single" w:sz="4" w:space="0" w:color="auto"/>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1/29/2015</w:t>
            </w:r>
          </w:p>
        </w:tc>
        <w:tc>
          <w:tcPr>
            <w:tcW w:w="1541"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 </w:t>
            </w:r>
          </w:p>
        </w:tc>
        <w:tc>
          <w:tcPr>
            <w:tcW w:w="2710"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Payroll</w:t>
            </w:r>
          </w:p>
        </w:tc>
        <w:tc>
          <w:tcPr>
            <w:tcW w:w="1272"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Capital</w:t>
            </w:r>
          </w:p>
        </w:tc>
        <w:tc>
          <w:tcPr>
            <w:tcW w:w="1417"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$89.84</w:t>
            </w:r>
          </w:p>
        </w:tc>
        <w:tc>
          <w:tcPr>
            <w:tcW w:w="1169"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payroll</w:t>
            </w:r>
          </w:p>
        </w:tc>
      </w:tr>
      <w:tr w:rsidR="001235BF" w:rsidRPr="001235BF" w:rsidTr="00314DF8">
        <w:trPr>
          <w:trHeight w:val="625"/>
        </w:trPr>
        <w:tc>
          <w:tcPr>
            <w:tcW w:w="912" w:type="dxa"/>
            <w:tcBorders>
              <w:top w:val="nil"/>
              <w:left w:val="single" w:sz="4" w:space="0" w:color="auto"/>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1/29/2015</w:t>
            </w:r>
          </w:p>
        </w:tc>
        <w:tc>
          <w:tcPr>
            <w:tcW w:w="1541"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 </w:t>
            </w:r>
          </w:p>
        </w:tc>
        <w:tc>
          <w:tcPr>
            <w:tcW w:w="2710"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Payroll</w:t>
            </w:r>
          </w:p>
        </w:tc>
        <w:tc>
          <w:tcPr>
            <w:tcW w:w="1272"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Current</w:t>
            </w:r>
          </w:p>
        </w:tc>
        <w:tc>
          <w:tcPr>
            <w:tcW w:w="1417"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$53,897.34</w:t>
            </w:r>
          </w:p>
        </w:tc>
        <w:tc>
          <w:tcPr>
            <w:tcW w:w="1169"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FICA</w:t>
            </w:r>
          </w:p>
        </w:tc>
      </w:tr>
      <w:tr w:rsidR="001235BF" w:rsidRPr="001235BF" w:rsidTr="00314DF8">
        <w:trPr>
          <w:trHeight w:val="625"/>
        </w:trPr>
        <w:tc>
          <w:tcPr>
            <w:tcW w:w="912" w:type="dxa"/>
            <w:tcBorders>
              <w:top w:val="nil"/>
              <w:left w:val="single" w:sz="4" w:space="0" w:color="auto"/>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lastRenderedPageBreak/>
              <w:t>1/29/2015</w:t>
            </w:r>
          </w:p>
        </w:tc>
        <w:tc>
          <w:tcPr>
            <w:tcW w:w="1541"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 </w:t>
            </w:r>
          </w:p>
        </w:tc>
        <w:tc>
          <w:tcPr>
            <w:tcW w:w="2710"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Payroll</w:t>
            </w:r>
          </w:p>
        </w:tc>
        <w:tc>
          <w:tcPr>
            <w:tcW w:w="1272"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Current</w:t>
            </w:r>
          </w:p>
        </w:tc>
        <w:tc>
          <w:tcPr>
            <w:tcW w:w="1417"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$1,411,056.72</w:t>
            </w:r>
          </w:p>
        </w:tc>
        <w:tc>
          <w:tcPr>
            <w:tcW w:w="1169" w:type="dxa"/>
            <w:tcBorders>
              <w:top w:val="nil"/>
              <w:left w:val="nil"/>
              <w:bottom w:val="single" w:sz="4" w:space="0" w:color="auto"/>
              <w:right w:val="single" w:sz="4" w:space="0" w:color="auto"/>
            </w:tcBorders>
            <w:shd w:val="clear" w:color="auto" w:fill="auto"/>
            <w:noWrap/>
            <w:vAlign w:val="bottom"/>
            <w:hideMark/>
          </w:tcPr>
          <w:p w:rsidR="001235BF" w:rsidRPr="001235BF" w:rsidRDefault="001235BF" w:rsidP="001235BF">
            <w:pPr>
              <w:jc w:val="center"/>
              <w:rPr>
                <w:rFonts w:ascii="Arial" w:hAnsi="Arial" w:cs="Arial"/>
                <w:sz w:val="16"/>
                <w:szCs w:val="16"/>
              </w:rPr>
            </w:pPr>
            <w:r w:rsidRPr="001235BF">
              <w:rPr>
                <w:rFonts w:ascii="Arial" w:hAnsi="Arial" w:cs="Arial"/>
                <w:sz w:val="16"/>
                <w:szCs w:val="16"/>
              </w:rPr>
              <w:t>payroll</w:t>
            </w:r>
          </w:p>
        </w:tc>
      </w:tr>
    </w:tbl>
    <w:p w:rsidR="001235BF" w:rsidRDefault="001235BF" w:rsidP="00116AAB">
      <w:pPr>
        <w:pStyle w:val="msolistparagraph0"/>
        <w:tabs>
          <w:tab w:val="left" w:pos="1980"/>
        </w:tabs>
        <w:ind w:left="0"/>
        <w:rPr>
          <w:rFonts w:ascii="Arial" w:hAnsi="Arial" w:cs="Arial"/>
          <w:sz w:val="20"/>
          <w:szCs w:val="20"/>
        </w:rPr>
      </w:pPr>
    </w:p>
    <w:p w:rsidR="001235BF" w:rsidRDefault="001235BF" w:rsidP="00116AAB">
      <w:pPr>
        <w:pStyle w:val="msolistparagraph0"/>
        <w:tabs>
          <w:tab w:val="left" w:pos="1980"/>
        </w:tabs>
        <w:ind w:left="0"/>
        <w:rPr>
          <w:rFonts w:ascii="Arial" w:hAnsi="Arial" w:cs="Arial"/>
          <w:sz w:val="20"/>
          <w:szCs w:val="20"/>
        </w:rPr>
      </w:pPr>
    </w:p>
    <w:p w:rsidR="001235BF" w:rsidRDefault="001235BF" w:rsidP="00116AAB">
      <w:pPr>
        <w:pStyle w:val="msolistparagraph0"/>
        <w:tabs>
          <w:tab w:val="left" w:pos="1980"/>
        </w:tabs>
        <w:ind w:left="0"/>
        <w:rPr>
          <w:rFonts w:ascii="Arial" w:hAnsi="Arial" w:cs="Arial"/>
          <w:sz w:val="20"/>
          <w:szCs w:val="20"/>
        </w:rPr>
      </w:pPr>
    </w:p>
    <w:p w:rsidR="001235BF" w:rsidRPr="004C66E1" w:rsidRDefault="00BA37B0" w:rsidP="00BA37B0">
      <w:pPr>
        <w:spacing w:after="160" w:line="480" w:lineRule="auto"/>
        <w:rPr>
          <w:rFonts w:ascii="Arial" w:eastAsia="Calibri" w:hAnsi="Arial" w:cs="Arial"/>
          <w:b/>
          <w:bCs/>
          <w:sz w:val="20"/>
          <w:szCs w:val="20"/>
          <w:u w:val="single"/>
        </w:rPr>
      </w:pPr>
      <w:r w:rsidRPr="004C66E1">
        <w:rPr>
          <w:rFonts w:ascii="Arial" w:eastAsia="Calibri" w:hAnsi="Arial" w:cs="Arial"/>
          <w:b/>
          <w:bCs/>
          <w:sz w:val="20"/>
          <w:szCs w:val="20"/>
        </w:rPr>
        <w:t xml:space="preserve">Resolution: </w:t>
      </w:r>
      <w:r w:rsidRPr="004C66E1">
        <w:rPr>
          <w:rFonts w:ascii="Arial" w:eastAsia="Calibri" w:hAnsi="Arial" w:cs="Arial"/>
          <w:b/>
          <w:bCs/>
          <w:sz w:val="20"/>
          <w:szCs w:val="20"/>
          <w:u w:val="single"/>
        </w:rPr>
        <w:t>2015-92</w:t>
      </w:r>
    </w:p>
    <w:p w:rsidR="00BA37B0" w:rsidRPr="004C66E1" w:rsidRDefault="00BA37B0" w:rsidP="00BA37B0">
      <w:pPr>
        <w:spacing w:line="259" w:lineRule="auto"/>
        <w:jc w:val="center"/>
        <w:rPr>
          <w:rFonts w:ascii="Arial" w:eastAsiaTheme="minorHAnsi" w:hAnsi="Arial" w:cs="Arial"/>
          <w:b/>
          <w:sz w:val="20"/>
          <w:szCs w:val="20"/>
        </w:rPr>
      </w:pPr>
      <w:r w:rsidRPr="004C66E1">
        <w:rPr>
          <w:rFonts w:ascii="Arial" w:eastAsiaTheme="minorHAnsi" w:hAnsi="Arial" w:cs="Arial"/>
          <w:b/>
          <w:sz w:val="20"/>
          <w:szCs w:val="20"/>
        </w:rPr>
        <w:t>RESOLUTION RECOGNIZING MICA JONATHAN PETIT HOMME</w:t>
      </w:r>
    </w:p>
    <w:p w:rsidR="00BA37B0" w:rsidRPr="004C66E1" w:rsidRDefault="00BA37B0" w:rsidP="00BA37B0">
      <w:pPr>
        <w:spacing w:line="259" w:lineRule="auto"/>
        <w:jc w:val="center"/>
        <w:rPr>
          <w:rFonts w:ascii="Arial" w:eastAsiaTheme="minorHAnsi" w:hAnsi="Arial" w:cs="Arial"/>
          <w:b/>
          <w:sz w:val="20"/>
          <w:szCs w:val="20"/>
        </w:rPr>
      </w:pPr>
      <w:r w:rsidRPr="004C66E1">
        <w:rPr>
          <w:rFonts w:ascii="Arial" w:eastAsiaTheme="minorHAnsi" w:hAnsi="Arial" w:cs="Arial"/>
          <w:b/>
          <w:sz w:val="20"/>
          <w:szCs w:val="20"/>
        </w:rPr>
        <w:t>FOR HIS OUTSTANDING TRACK CAREER</w:t>
      </w:r>
    </w:p>
    <w:p w:rsidR="00BA37B0" w:rsidRPr="004C66E1" w:rsidRDefault="00BA37B0" w:rsidP="00BA37B0">
      <w:pPr>
        <w:spacing w:line="259" w:lineRule="auto"/>
        <w:jc w:val="center"/>
        <w:rPr>
          <w:rFonts w:ascii="Arial" w:eastAsiaTheme="minorHAnsi" w:hAnsi="Arial" w:cs="Arial"/>
          <w:b/>
          <w:sz w:val="20"/>
          <w:szCs w:val="20"/>
        </w:rPr>
      </w:pPr>
    </w:p>
    <w:p w:rsidR="00BA37B0" w:rsidRPr="004C66E1" w:rsidRDefault="00BA37B0" w:rsidP="00BA37B0">
      <w:pPr>
        <w:spacing w:line="259" w:lineRule="auto"/>
        <w:rPr>
          <w:rFonts w:ascii="Arial" w:eastAsiaTheme="minorHAnsi" w:hAnsi="Arial" w:cs="Arial"/>
          <w:sz w:val="20"/>
          <w:szCs w:val="20"/>
        </w:rPr>
      </w:pPr>
      <w:r w:rsidRPr="004C66E1">
        <w:rPr>
          <w:rFonts w:ascii="Arial" w:eastAsiaTheme="minorHAnsi" w:hAnsi="Arial" w:cs="Arial"/>
          <w:b/>
          <w:sz w:val="20"/>
          <w:szCs w:val="20"/>
        </w:rPr>
        <w:t xml:space="preserve">WHEREAS, </w:t>
      </w:r>
      <w:r w:rsidRPr="004C66E1">
        <w:rPr>
          <w:rFonts w:ascii="Arial" w:eastAsiaTheme="minorHAnsi" w:hAnsi="Arial" w:cs="Arial"/>
          <w:sz w:val="20"/>
          <w:szCs w:val="20"/>
        </w:rPr>
        <w:t xml:space="preserve">Mica Jonathan Petit </w:t>
      </w:r>
      <w:proofErr w:type="spellStart"/>
      <w:r w:rsidRPr="004C66E1">
        <w:rPr>
          <w:rFonts w:ascii="Arial" w:eastAsiaTheme="minorHAnsi" w:hAnsi="Arial" w:cs="Arial"/>
          <w:sz w:val="20"/>
          <w:szCs w:val="20"/>
        </w:rPr>
        <w:t>Homme</w:t>
      </w:r>
      <w:proofErr w:type="spellEnd"/>
      <w:r w:rsidRPr="004C66E1">
        <w:rPr>
          <w:rFonts w:ascii="Arial" w:eastAsiaTheme="minorHAnsi" w:hAnsi="Arial" w:cs="Arial"/>
          <w:sz w:val="20"/>
          <w:szCs w:val="20"/>
        </w:rPr>
        <w:t>, a native of Port Au Prince, Haiti, settled in Linden, attending Linden High School, and graduating in 2012; and</w:t>
      </w:r>
    </w:p>
    <w:p w:rsidR="00BA37B0" w:rsidRPr="004C66E1" w:rsidRDefault="00BA37B0" w:rsidP="00BA37B0">
      <w:pPr>
        <w:spacing w:line="259" w:lineRule="auto"/>
        <w:rPr>
          <w:rFonts w:ascii="Arial" w:eastAsiaTheme="minorHAnsi" w:hAnsi="Arial" w:cs="Arial"/>
          <w:sz w:val="20"/>
          <w:szCs w:val="20"/>
        </w:rPr>
      </w:pPr>
      <w:r w:rsidRPr="004C66E1">
        <w:rPr>
          <w:rFonts w:ascii="Arial" w:eastAsiaTheme="minorHAnsi" w:hAnsi="Arial" w:cs="Arial"/>
          <w:b/>
          <w:sz w:val="20"/>
          <w:szCs w:val="20"/>
        </w:rPr>
        <w:t xml:space="preserve">WHEREAS, </w:t>
      </w:r>
      <w:r w:rsidRPr="004C66E1">
        <w:rPr>
          <w:rFonts w:ascii="Arial" w:eastAsiaTheme="minorHAnsi" w:hAnsi="Arial" w:cs="Arial"/>
          <w:sz w:val="20"/>
          <w:szCs w:val="20"/>
        </w:rPr>
        <w:t xml:space="preserve">during his senior year at Linden High School Mica Jonathan Petit </w:t>
      </w:r>
      <w:proofErr w:type="spellStart"/>
      <w:r w:rsidRPr="004C66E1">
        <w:rPr>
          <w:rFonts w:ascii="Arial" w:eastAsiaTheme="minorHAnsi" w:hAnsi="Arial" w:cs="Arial"/>
          <w:sz w:val="20"/>
          <w:szCs w:val="20"/>
        </w:rPr>
        <w:t>Homme</w:t>
      </w:r>
      <w:proofErr w:type="spellEnd"/>
      <w:r w:rsidRPr="004C66E1">
        <w:rPr>
          <w:rFonts w:ascii="Arial" w:eastAsiaTheme="minorHAnsi" w:hAnsi="Arial" w:cs="Arial"/>
          <w:sz w:val="20"/>
          <w:szCs w:val="20"/>
        </w:rPr>
        <w:t xml:space="preserve">, distinguishing  himself by  earning First Team All-State Track &amp; Field honors in the 400 meter hurdles; and </w:t>
      </w:r>
    </w:p>
    <w:p w:rsidR="00BA37B0" w:rsidRPr="004C66E1" w:rsidRDefault="00BA37B0" w:rsidP="00BA37B0">
      <w:pPr>
        <w:spacing w:line="259" w:lineRule="auto"/>
        <w:rPr>
          <w:rFonts w:ascii="Arial" w:eastAsiaTheme="minorHAnsi" w:hAnsi="Arial" w:cs="Arial"/>
          <w:sz w:val="20"/>
          <w:szCs w:val="20"/>
        </w:rPr>
      </w:pPr>
      <w:r w:rsidRPr="004C66E1">
        <w:rPr>
          <w:rFonts w:ascii="Arial" w:eastAsiaTheme="minorHAnsi" w:hAnsi="Arial" w:cs="Arial"/>
          <w:b/>
          <w:sz w:val="20"/>
          <w:szCs w:val="20"/>
        </w:rPr>
        <w:t xml:space="preserve">WHEREAS, </w:t>
      </w:r>
      <w:r w:rsidRPr="004C66E1">
        <w:rPr>
          <w:rFonts w:ascii="Arial" w:eastAsiaTheme="minorHAnsi" w:hAnsi="Arial" w:cs="Arial"/>
          <w:sz w:val="20"/>
          <w:szCs w:val="20"/>
        </w:rPr>
        <w:t xml:space="preserve">he went on to attend Long Island University, Brooklyn, on a track scholarship, and is entering his junior year, there; and </w:t>
      </w:r>
    </w:p>
    <w:p w:rsidR="00BA37B0" w:rsidRPr="004C66E1" w:rsidRDefault="00BA37B0" w:rsidP="00BA37B0">
      <w:pPr>
        <w:spacing w:line="259" w:lineRule="auto"/>
        <w:rPr>
          <w:rFonts w:ascii="Arial" w:eastAsiaTheme="minorHAnsi" w:hAnsi="Arial" w:cs="Arial"/>
          <w:sz w:val="20"/>
          <w:szCs w:val="20"/>
        </w:rPr>
      </w:pPr>
      <w:r w:rsidRPr="004C66E1">
        <w:rPr>
          <w:rFonts w:ascii="Arial" w:eastAsiaTheme="minorHAnsi" w:hAnsi="Arial" w:cs="Arial"/>
          <w:b/>
          <w:sz w:val="20"/>
          <w:szCs w:val="20"/>
        </w:rPr>
        <w:t xml:space="preserve">WHEREAS, </w:t>
      </w:r>
      <w:r w:rsidRPr="004C66E1">
        <w:rPr>
          <w:rFonts w:ascii="Arial" w:eastAsiaTheme="minorHAnsi" w:hAnsi="Arial" w:cs="Arial"/>
          <w:sz w:val="20"/>
          <w:szCs w:val="20"/>
        </w:rPr>
        <w:t xml:space="preserve">in college, Jo </w:t>
      </w:r>
      <w:proofErr w:type="spellStart"/>
      <w:r w:rsidRPr="004C66E1">
        <w:rPr>
          <w:rFonts w:ascii="Arial" w:eastAsiaTheme="minorHAnsi" w:hAnsi="Arial" w:cs="Arial"/>
          <w:sz w:val="20"/>
          <w:szCs w:val="20"/>
        </w:rPr>
        <w:t>Jo</w:t>
      </w:r>
      <w:proofErr w:type="spellEnd"/>
      <w:r w:rsidRPr="004C66E1">
        <w:rPr>
          <w:rFonts w:ascii="Arial" w:eastAsiaTheme="minorHAnsi" w:hAnsi="Arial" w:cs="Arial"/>
          <w:sz w:val="20"/>
          <w:szCs w:val="20"/>
        </w:rPr>
        <w:t xml:space="preserve">, as his teammates call him, has continued to excel in track , being recognized as one of the top 400 meter hurdles in the county; and </w:t>
      </w:r>
    </w:p>
    <w:p w:rsidR="00BA37B0" w:rsidRPr="004C66E1" w:rsidRDefault="00BA37B0" w:rsidP="00BA37B0">
      <w:pPr>
        <w:spacing w:line="259" w:lineRule="auto"/>
        <w:rPr>
          <w:rFonts w:ascii="Arial" w:eastAsiaTheme="minorHAnsi" w:hAnsi="Arial" w:cs="Arial"/>
          <w:sz w:val="20"/>
          <w:szCs w:val="20"/>
        </w:rPr>
      </w:pPr>
      <w:r w:rsidRPr="004C66E1">
        <w:rPr>
          <w:rFonts w:ascii="Arial" w:eastAsiaTheme="minorHAnsi" w:hAnsi="Arial" w:cs="Arial"/>
          <w:b/>
          <w:sz w:val="20"/>
          <w:szCs w:val="20"/>
        </w:rPr>
        <w:t xml:space="preserve">WHEREAS, </w:t>
      </w:r>
      <w:r w:rsidRPr="004C66E1">
        <w:rPr>
          <w:rFonts w:ascii="Arial" w:eastAsiaTheme="minorHAnsi" w:hAnsi="Arial" w:cs="Arial"/>
          <w:sz w:val="20"/>
          <w:szCs w:val="20"/>
        </w:rPr>
        <w:t xml:space="preserve">among Mica Jonathan Petit </w:t>
      </w:r>
      <w:proofErr w:type="spellStart"/>
      <w:r w:rsidRPr="004C66E1">
        <w:rPr>
          <w:rFonts w:ascii="Arial" w:eastAsiaTheme="minorHAnsi" w:hAnsi="Arial" w:cs="Arial"/>
          <w:sz w:val="20"/>
          <w:szCs w:val="20"/>
        </w:rPr>
        <w:t>Homme’s</w:t>
      </w:r>
      <w:proofErr w:type="spellEnd"/>
      <w:r w:rsidRPr="004C66E1">
        <w:rPr>
          <w:rFonts w:ascii="Arial" w:eastAsiaTheme="minorHAnsi" w:hAnsi="Arial" w:cs="Arial"/>
          <w:sz w:val="20"/>
          <w:szCs w:val="20"/>
        </w:rPr>
        <w:t xml:space="preserve"> college accomplishments are 2013-14 Second Team All American 400 meter hurdles; Four-time NEC 1600 meter Relay Champion; Two-time NEC indoor 500 meter Champion 2013-14; Second Place finish 400 meter hurdles, 2014 Penn relays, and many others </w:t>
      </w:r>
      <w:proofErr w:type="spellStart"/>
      <w:r w:rsidRPr="004C66E1">
        <w:rPr>
          <w:rFonts w:ascii="Arial" w:eastAsiaTheme="minorHAnsi" w:hAnsi="Arial" w:cs="Arial"/>
          <w:sz w:val="20"/>
          <w:szCs w:val="20"/>
        </w:rPr>
        <w:t>to</w:t>
      </w:r>
      <w:proofErr w:type="spellEnd"/>
      <w:r w:rsidRPr="004C66E1">
        <w:rPr>
          <w:rFonts w:ascii="Arial" w:eastAsiaTheme="minorHAnsi" w:hAnsi="Arial" w:cs="Arial"/>
          <w:sz w:val="20"/>
          <w:szCs w:val="20"/>
        </w:rPr>
        <w:t xml:space="preserve"> numerous to mention; and</w:t>
      </w:r>
    </w:p>
    <w:p w:rsidR="00BA37B0" w:rsidRPr="004C66E1" w:rsidRDefault="00BA37B0" w:rsidP="00BA37B0">
      <w:pPr>
        <w:spacing w:line="259" w:lineRule="auto"/>
        <w:rPr>
          <w:rFonts w:ascii="Arial" w:eastAsiaTheme="minorHAnsi" w:hAnsi="Arial" w:cs="Arial"/>
          <w:sz w:val="20"/>
          <w:szCs w:val="20"/>
        </w:rPr>
      </w:pPr>
      <w:r w:rsidRPr="004C66E1">
        <w:rPr>
          <w:rFonts w:ascii="Arial" w:eastAsiaTheme="minorHAnsi" w:hAnsi="Arial" w:cs="Arial"/>
          <w:b/>
          <w:sz w:val="20"/>
          <w:szCs w:val="20"/>
        </w:rPr>
        <w:t xml:space="preserve">WHEREAS, </w:t>
      </w:r>
      <w:r w:rsidRPr="004C66E1">
        <w:rPr>
          <w:rFonts w:ascii="Arial" w:eastAsiaTheme="minorHAnsi" w:hAnsi="Arial" w:cs="Arial"/>
          <w:sz w:val="20"/>
          <w:szCs w:val="20"/>
        </w:rPr>
        <w:t xml:space="preserve">the Mayor and Council of the City of Linden wish to congratulate Mica Jonathan Petit </w:t>
      </w:r>
      <w:proofErr w:type="spellStart"/>
      <w:r w:rsidRPr="004C66E1">
        <w:rPr>
          <w:rFonts w:ascii="Arial" w:eastAsiaTheme="minorHAnsi" w:hAnsi="Arial" w:cs="Arial"/>
          <w:sz w:val="20"/>
          <w:szCs w:val="20"/>
        </w:rPr>
        <w:t>Homme</w:t>
      </w:r>
      <w:proofErr w:type="spellEnd"/>
      <w:r w:rsidRPr="004C66E1">
        <w:rPr>
          <w:rFonts w:ascii="Arial" w:eastAsiaTheme="minorHAnsi" w:hAnsi="Arial" w:cs="Arial"/>
          <w:sz w:val="20"/>
          <w:szCs w:val="20"/>
        </w:rPr>
        <w:t xml:space="preserve"> on his outstanding accomplishments and thank him for bringing outstanding recognition to the City of Linden. </w:t>
      </w:r>
    </w:p>
    <w:p w:rsidR="00BA37B0" w:rsidRPr="004C66E1" w:rsidRDefault="00BA37B0" w:rsidP="00BA37B0">
      <w:pPr>
        <w:spacing w:line="259" w:lineRule="auto"/>
        <w:rPr>
          <w:rFonts w:ascii="Arial" w:eastAsiaTheme="minorHAnsi" w:hAnsi="Arial" w:cs="Arial"/>
          <w:sz w:val="20"/>
          <w:szCs w:val="20"/>
        </w:rPr>
      </w:pPr>
      <w:r w:rsidRPr="004C66E1">
        <w:rPr>
          <w:rFonts w:ascii="Arial" w:eastAsiaTheme="minorHAnsi" w:hAnsi="Arial" w:cs="Arial"/>
          <w:b/>
          <w:sz w:val="20"/>
          <w:szCs w:val="20"/>
        </w:rPr>
        <w:t xml:space="preserve">NOW THEREFORE BE IT RESOLVED, </w:t>
      </w:r>
      <w:r w:rsidRPr="004C66E1">
        <w:rPr>
          <w:rFonts w:ascii="Arial" w:eastAsiaTheme="minorHAnsi" w:hAnsi="Arial" w:cs="Arial"/>
          <w:sz w:val="20"/>
          <w:szCs w:val="20"/>
        </w:rPr>
        <w:t xml:space="preserve">by the Mayor and Council of the City of Linden that they  hereby recognize Mica Jonathan Petit </w:t>
      </w:r>
      <w:proofErr w:type="spellStart"/>
      <w:r w:rsidRPr="004C66E1">
        <w:rPr>
          <w:rFonts w:ascii="Arial" w:eastAsiaTheme="minorHAnsi" w:hAnsi="Arial" w:cs="Arial"/>
          <w:sz w:val="20"/>
          <w:szCs w:val="20"/>
        </w:rPr>
        <w:t>Homme</w:t>
      </w:r>
      <w:proofErr w:type="spellEnd"/>
      <w:r w:rsidRPr="004C66E1">
        <w:rPr>
          <w:rFonts w:ascii="Arial" w:eastAsiaTheme="minorHAnsi" w:hAnsi="Arial" w:cs="Arial"/>
          <w:sz w:val="20"/>
          <w:szCs w:val="20"/>
        </w:rPr>
        <w:t xml:space="preserve"> for his many outstanding accomplishments in track and field and wish to express their gratitude for his exceptional representation of the City of Linden and it’s residents; and </w:t>
      </w:r>
    </w:p>
    <w:p w:rsidR="00BA37B0" w:rsidRPr="004C66E1" w:rsidRDefault="00BA37B0" w:rsidP="00BA37B0">
      <w:pPr>
        <w:spacing w:line="259" w:lineRule="auto"/>
        <w:rPr>
          <w:rFonts w:ascii="Arial" w:eastAsiaTheme="minorHAnsi" w:hAnsi="Arial" w:cs="Arial"/>
          <w:sz w:val="20"/>
          <w:szCs w:val="20"/>
        </w:rPr>
      </w:pPr>
      <w:r w:rsidRPr="004C66E1">
        <w:rPr>
          <w:rFonts w:ascii="Arial" w:eastAsiaTheme="minorHAnsi" w:hAnsi="Arial" w:cs="Arial"/>
          <w:b/>
          <w:sz w:val="20"/>
          <w:szCs w:val="20"/>
        </w:rPr>
        <w:t xml:space="preserve">BE IT FURTHER RESOLVED, </w:t>
      </w:r>
      <w:r w:rsidRPr="004C66E1">
        <w:rPr>
          <w:rFonts w:ascii="Arial" w:eastAsiaTheme="minorHAnsi" w:hAnsi="Arial" w:cs="Arial"/>
          <w:sz w:val="20"/>
          <w:szCs w:val="20"/>
        </w:rPr>
        <w:t xml:space="preserve">that a copy of this resolution be appropriately present to Mica Jonathan Petit </w:t>
      </w:r>
      <w:proofErr w:type="spellStart"/>
      <w:r w:rsidRPr="004C66E1">
        <w:rPr>
          <w:rFonts w:ascii="Arial" w:eastAsiaTheme="minorHAnsi" w:hAnsi="Arial" w:cs="Arial"/>
          <w:sz w:val="20"/>
          <w:szCs w:val="20"/>
        </w:rPr>
        <w:t>Homme</w:t>
      </w:r>
      <w:proofErr w:type="spellEnd"/>
      <w:r w:rsidRPr="004C66E1">
        <w:rPr>
          <w:rFonts w:ascii="Arial" w:eastAsiaTheme="minorHAnsi" w:hAnsi="Arial" w:cs="Arial"/>
          <w:sz w:val="20"/>
          <w:szCs w:val="20"/>
        </w:rPr>
        <w:t xml:space="preserve"> and be placed in the minutes of the City Council of the City of Linden in permanent acknowledgement of his accomplishments. </w:t>
      </w:r>
    </w:p>
    <w:p w:rsidR="00F350F1" w:rsidRPr="004C66E1" w:rsidRDefault="00F350F1" w:rsidP="00BA37B0">
      <w:pPr>
        <w:spacing w:line="259" w:lineRule="auto"/>
        <w:rPr>
          <w:rFonts w:ascii="Arial" w:eastAsiaTheme="minorHAnsi" w:hAnsi="Arial" w:cs="Arial"/>
          <w:sz w:val="20"/>
          <w:szCs w:val="20"/>
        </w:rPr>
      </w:pPr>
    </w:p>
    <w:p w:rsidR="00314DF8" w:rsidRPr="003E3A29" w:rsidRDefault="00314DF8" w:rsidP="003E3A29">
      <w:pPr>
        <w:widowControl w:val="0"/>
        <w:autoSpaceDE w:val="0"/>
        <w:autoSpaceDN w:val="0"/>
        <w:adjustRightInd w:val="0"/>
        <w:rPr>
          <w:rFonts w:ascii="Arial" w:eastAsiaTheme="minorEastAsia" w:hAnsi="Arial" w:cs="Arial"/>
          <w:b/>
          <w:sz w:val="20"/>
          <w:szCs w:val="20"/>
          <w:u w:val="single"/>
        </w:rPr>
      </w:pPr>
      <w:r w:rsidRPr="003E3A29">
        <w:rPr>
          <w:rFonts w:ascii="Arial" w:eastAsiaTheme="minorEastAsia" w:hAnsi="Arial" w:cs="Arial"/>
          <w:b/>
          <w:sz w:val="20"/>
          <w:szCs w:val="20"/>
        </w:rPr>
        <w:t xml:space="preserve">RESOLUTION: </w:t>
      </w:r>
      <w:r w:rsidRPr="003E3A29">
        <w:rPr>
          <w:rFonts w:ascii="Arial" w:eastAsiaTheme="minorEastAsia" w:hAnsi="Arial" w:cs="Arial"/>
          <w:b/>
          <w:sz w:val="20"/>
          <w:szCs w:val="20"/>
          <w:u w:val="single"/>
        </w:rPr>
        <w:t>2015-93</w:t>
      </w:r>
    </w:p>
    <w:p w:rsidR="00314DF8" w:rsidRPr="003E3A29" w:rsidRDefault="00314DF8" w:rsidP="003E3A29">
      <w:pPr>
        <w:widowControl w:val="0"/>
        <w:autoSpaceDE w:val="0"/>
        <w:autoSpaceDN w:val="0"/>
        <w:adjustRightInd w:val="0"/>
        <w:jc w:val="right"/>
        <w:rPr>
          <w:rFonts w:ascii="Arial" w:eastAsiaTheme="minorEastAsia" w:hAnsi="Arial" w:cs="Arial"/>
          <w:sz w:val="20"/>
          <w:szCs w:val="20"/>
        </w:rPr>
      </w:pPr>
    </w:p>
    <w:p w:rsidR="00314DF8" w:rsidRPr="003E3A29" w:rsidRDefault="00314DF8" w:rsidP="003E3A29">
      <w:pPr>
        <w:widowControl w:val="0"/>
        <w:autoSpaceDE w:val="0"/>
        <w:autoSpaceDN w:val="0"/>
        <w:adjustRightInd w:val="0"/>
        <w:jc w:val="center"/>
        <w:rPr>
          <w:rFonts w:ascii="Arial" w:eastAsiaTheme="minorEastAsia" w:hAnsi="Arial" w:cs="Arial"/>
          <w:b/>
          <w:bCs/>
          <w:sz w:val="20"/>
          <w:szCs w:val="20"/>
        </w:rPr>
      </w:pPr>
      <w:r w:rsidRPr="003E3A29">
        <w:rPr>
          <w:rFonts w:ascii="Arial" w:eastAsiaTheme="minorEastAsia" w:hAnsi="Arial" w:cs="Arial"/>
          <w:b/>
          <w:bCs/>
          <w:sz w:val="20"/>
          <w:szCs w:val="20"/>
        </w:rPr>
        <w:t xml:space="preserve">A RESOLUTION APPOINTING ALEX LOSPINOSO A </w:t>
      </w:r>
    </w:p>
    <w:p w:rsidR="00314DF8" w:rsidRPr="003E3A29" w:rsidRDefault="00314DF8" w:rsidP="003E3A29">
      <w:pPr>
        <w:widowControl w:val="0"/>
        <w:autoSpaceDE w:val="0"/>
        <w:autoSpaceDN w:val="0"/>
        <w:adjustRightInd w:val="0"/>
        <w:jc w:val="center"/>
        <w:rPr>
          <w:rFonts w:ascii="Arial" w:eastAsiaTheme="minorEastAsia" w:hAnsi="Arial" w:cs="Arial"/>
          <w:sz w:val="20"/>
          <w:szCs w:val="20"/>
        </w:rPr>
      </w:pPr>
      <w:r w:rsidRPr="003E3A29">
        <w:rPr>
          <w:rFonts w:ascii="Arial" w:eastAsiaTheme="minorEastAsia" w:hAnsi="Arial" w:cs="Arial"/>
          <w:b/>
          <w:bCs/>
          <w:sz w:val="20"/>
          <w:szCs w:val="20"/>
        </w:rPr>
        <w:t>MEMBER OF THE LINDEN ECONOMIC DEVELOPMENT CORPORATION OF THE CITY OF LINDEN</w:t>
      </w:r>
      <w:r w:rsidRPr="003E3A29">
        <w:rPr>
          <w:rFonts w:ascii="Arial" w:eastAsiaTheme="minorEastAsia" w:hAnsi="Arial" w:cs="Arial"/>
          <w:sz w:val="20"/>
          <w:szCs w:val="20"/>
        </w:rPr>
        <w:t xml:space="preserve"> </w:t>
      </w:r>
    </w:p>
    <w:p w:rsidR="00314DF8" w:rsidRPr="003E3A29" w:rsidRDefault="00314DF8" w:rsidP="003E3A29">
      <w:pPr>
        <w:widowControl w:val="0"/>
        <w:autoSpaceDE w:val="0"/>
        <w:autoSpaceDN w:val="0"/>
        <w:adjustRightInd w:val="0"/>
        <w:rPr>
          <w:rFonts w:ascii="Arial" w:eastAsiaTheme="minorEastAsia" w:hAnsi="Arial" w:cs="Arial"/>
          <w:sz w:val="20"/>
          <w:szCs w:val="20"/>
        </w:rPr>
      </w:pPr>
      <w:r w:rsidRPr="003E3A29">
        <w:rPr>
          <w:rFonts w:ascii="Arial" w:eastAsiaTheme="minorEastAsia" w:hAnsi="Arial" w:cs="Arial"/>
          <w:sz w:val="20"/>
          <w:szCs w:val="20"/>
        </w:rPr>
        <w:t xml:space="preserve"> </w:t>
      </w:r>
    </w:p>
    <w:p w:rsidR="00314DF8" w:rsidRPr="003E3A29" w:rsidRDefault="00314DF8" w:rsidP="003E3A29">
      <w:pPr>
        <w:widowControl w:val="0"/>
        <w:autoSpaceDE w:val="0"/>
        <w:autoSpaceDN w:val="0"/>
        <w:adjustRightInd w:val="0"/>
        <w:ind w:firstLine="720"/>
        <w:rPr>
          <w:rFonts w:ascii="Arial" w:eastAsiaTheme="minorEastAsia" w:hAnsi="Arial" w:cs="Arial"/>
          <w:b/>
          <w:bCs/>
          <w:sz w:val="20"/>
          <w:szCs w:val="20"/>
        </w:rPr>
      </w:pPr>
      <w:r w:rsidRPr="003E3A29">
        <w:rPr>
          <w:rFonts w:ascii="Arial" w:eastAsiaTheme="minorEastAsia" w:hAnsi="Arial" w:cs="Arial"/>
          <w:b/>
          <w:bCs/>
          <w:sz w:val="20"/>
          <w:szCs w:val="20"/>
        </w:rPr>
        <w:t xml:space="preserve">BE IT RESOLVED BY THE COUNCIL OF THE CITY OF LINDEN: </w:t>
      </w:r>
    </w:p>
    <w:p w:rsidR="00314DF8" w:rsidRPr="003E3A29" w:rsidRDefault="00314DF8" w:rsidP="003E3A29">
      <w:pPr>
        <w:widowControl w:val="0"/>
        <w:autoSpaceDE w:val="0"/>
        <w:autoSpaceDN w:val="0"/>
        <w:adjustRightInd w:val="0"/>
        <w:ind w:firstLine="720"/>
        <w:rPr>
          <w:rFonts w:ascii="Arial" w:eastAsiaTheme="minorEastAsia" w:hAnsi="Arial" w:cs="Arial"/>
          <w:sz w:val="20"/>
          <w:szCs w:val="20"/>
        </w:rPr>
      </w:pPr>
      <w:r w:rsidRPr="003E3A29">
        <w:rPr>
          <w:rFonts w:ascii="Arial" w:eastAsiaTheme="minorEastAsia" w:hAnsi="Arial" w:cs="Arial"/>
          <w:sz w:val="20"/>
          <w:szCs w:val="20"/>
        </w:rPr>
        <w:t xml:space="preserve">That Alex </w:t>
      </w:r>
      <w:proofErr w:type="spellStart"/>
      <w:r w:rsidRPr="003E3A29">
        <w:rPr>
          <w:rFonts w:ascii="Arial" w:eastAsiaTheme="minorEastAsia" w:hAnsi="Arial" w:cs="Arial"/>
          <w:sz w:val="20"/>
          <w:szCs w:val="20"/>
        </w:rPr>
        <w:t>Lospinoso</w:t>
      </w:r>
      <w:proofErr w:type="spellEnd"/>
      <w:r w:rsidRPr="003E3A29">
        <w:rPr>
          <w:rFonts w:ascii="Arial" w:eastAsiaTheme="minorEastAsia" w:hAnsi="Arial" w:cs="Arial"/>
          <w:sz w:val="20"/>
          <w:szCs w:val="20"/>
        </w:rPr>
        <w:t xml:space="preserve"> shall be and he hereby is appointed a member of the Linden Economic Development Corporation of the City of Linden to serve a two (2) year term commencing January 1, 2015 and terminating December 31, 2016, or until his successor shall have been appointed and shall have qualified.  </w:t>
      </w:r>
    </w:p>
    <w:p w:rsidR="00314DF8" w:rsidRPr="003E3A29" w:rsidRDefault="00314DF8" w:rsidP="003E3A29">
      <w:pPr>
        <w:widowControl w:val="0"/>
        <w:autoSpaceDE w:val="0"/>
        <w:autoSpaceDN w:val="0"/>
        <w:adjustRightInd w:val="0"/>
        <w:rPr>
          <w:rFonts w:eastAsiaTheme="minorEastAsia"/>
          <w:sz w:val="20"/>
          <w:szCs w:val="20"/>
        </w:rPr>
      </w:pPr>
    </w:p>
    <w:p w:rsidR="003E3A29" w:rsidRPr="003E3A29" w:rsidRDefault="003E3A29" w:rsidP="003E3A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u w:val="single"/>
        </w:rPr>
      </w:pPr>
      <w:r w:rsidRPr="003E3A29">
        <w:rPr>
          <w:rFonts w:ascii="Arial" w:hAnsi="Arial" w:cs="Arial"/>
          <w:b/>
          <w:bCs/>
          <w:sz w:val="20"/>
          <w:szCs w:val="20"/>
        </w:rPr>
        <w:t xml:space="preserve">RESOLUTION: </w:t>
      </w:r>
      <w:r w:rsidRPr="003E3A29">
        <w:rPr>
          <w:rFonts w:ascii="Arial" w:hAnsi="Arial" w:cs="Arial"/>
          <w:b/>
          <w:bCs/>
          <w:sz w:val="20"/>
          <w:szCs w:val="20"/>
          <w:u w:val="single"/>
        </w:rPr>
        <w:t>2015-94</w:t>
      </w:r>
    </w:p>
    <w:p w:rsidR="003E3A29" w:rsidRPr="003E3A29" w:rsidRDefault="003E3A29" w:rsidP="003E3A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p>
    <w:p w:rsidR="003E3A29" w:rsidRPr="003E3A29" w:rsidRDefault="003E3A29" w:rsidP="003E3A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bCs/>
          <w:sz w:val="20"/>
          <w:szCs w:val="20"/>
        </w:rPr>
      </w:pPr>
      <w:r w:rsidRPr="003E3A29">
        <w:rPr>
          <w:rFonts w:ascii="Arial" w:hAnsi="Arial" w:cs="Arial"/>
          <w:b/>
          <w:sz w:val="20"/>
          <w:szCs w:val="20"/>
        </w:rPr>
        <w:t>RESOLUTION APPOINTING GEORGE VIRCIK AS CITY ENGINEER FOR A THREE-YEAR TERM</w:t>
      </w:r>
      <w:r w:rsidRPr="003E3A29">
        <w:rPr>
          <w:rFonts w:ascii="Arial" w:hAnsi="Arial" w:cs="Arial"/>
          <w:sz w:val="20"/>
          <w:szCs w:val="20"/>
        </w:rPr>
        <w:t xml:space="preserve">           </w:t>
      </w:r>
    </w:p>
    <w:p w:rsidR="003E3A29" w:rsidRPr="003E3A29" w:rsidRDefault="003E3A29" w:rsidP="003E3A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bCs/>
          <w:sz w:val="20"/>
          <w:szCs w:val="20"/>
        </w:rPr>
      </w:pPr>
      <w:r w:rsidRPr="003E3A29">
        <w:rPr>
          <w:rFonts w:ascii="Arial" w:hAnsi="Arial" w:cs="Arial"/>
          <w:b/>
          <w:bCs/>
          <w:sz w:val="20"/>
          <w:szCs w:val="20"/>
        </w:rPr>
        <w:t xml:space="preserve"> </w:t>
      </w:r>
    </w:p>
    <w:p w:rsidR="003E3A29" w:rsidRPr="003E3A29" w:rsidRDefault="003E3A29" w:rsidP="003E3A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rPr>
          <w:rFonts w:ascii="Arial" w:hAnsi="Arial" w:cs="Arial"/>
          <w:sz w:val="20"/>
          <w:szCs w:val="20"/>
        </w:rPr>
      </w:pPr>
      <w:r w:rsidRPr="003E3A29">
        <w:rPr>
          <w:rFonts w:ascii="Arial" w:hAnsi="Arial" w:cs="Arial"/>
          <w:b/>
          <w:bCs/>
          <w:sz w:val="20"/>
          <w:szCs w:val="20"/>
        </w:rPr>
        <w:t xml:space="preserve">BE IT RESOLVED THAT THE COUNCIL OF THE CITY OF LINDEN: </w:t>
      </w:r>
      <w:r w:rsidRPr="003E3A29">
        <w:rPr>
          <w:rFonts w:ascii="Arial" w:hAnsi="Arial" w:cs="Arial"/>
          <w:bCs/>
          <w:sz w:val="20"/>
          <w:szCs w:val="20"/>
        </w:rPr>
        <w:t xml:space="preserve">that pursuant to the Ordinance </w:t>
      </w:r>
      <w:r w:rsidRPr="003E3A29">
        <w:rPr>
          <w:rFonts w:ascii="Arial" w:hAnsi="Arial" w:cs="Arial"/>
          <w:sz w:val="20"/>
          <w:szCs w:val="20"/>
        </w:rPr>
        <w:t xml:space="preserve">entitled, "AN ORDINANCE OF THE CITY OF LINDEN APPOINTING A CITY ENGINEER, FIXING HIS TERM OF OFFICE AND SALARY AND DEFINING AND SETTING FORTH THE DUTIES OF THE SAID CITY ENGINEER," approved February 5, 1925, as amended and supplemented, that </w:t>
      </w:r>
      <w:r w:rsidRPr="003E3A29">
        <w:rPr>
          <w:rFonts w:ascii="Arial" w:hAnsi="Arial" w:cs="Arial"/>
          <w:b/>
          <w:bCs/>
          <w:sz w:val="20"/>
          <w:szCs w:val="20"/>
        </w:rPr>
        <w:t xml:space="preserve">GEORGE R. VIRCIK </w:t>
      </w:r>
      <w:r w:rsidRPr="003E3A29">
        <w:rPr>
          <w:rFonts w:ascii="Arial" w:hAnsi="Arial" w:cs="Arial"/>
          <w:sz w:val="20"/>
          <w:szCs w:val="20"/>
        </w:rPr>
        <w:t xml:space="preserve">be and he hereby is appointed Municipal Engineer of the City of Linden, to hold office for the full term of three (3) years, from the first day of January, 2015 and to the 31st day of December, 2017, and until his successor has been appointed and qualifies. </w:t>
      </w:r>
    </w:p>
    <w:p w:rsidR="003E3A29" w:rsidRPr="003E3A29" w:rsidRDefault="003E3A29" w:rsidP="003E3A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rPr>
          <w:rFonts w:ascii="Arial" w:hAnsi="Arial" w:cs="Arial"/>
          <w:sz w:val="20"/>
          <w:szCs w:val="20"/>
        </w:rPr>
      </w:pPr>
      <w:r w:rsidRPr="003E3A29">
        <w:rPr>
          <w:rFonts w:ascii="Arial" w:hAnsi="Arial" w:cs="Arial"/>
          <w:sz w:val="20"/>
          <w:szCs w:val="20"/>
        </w:rPr>
        <w:t>Section 1.  The City Council hereby approves the appointment of George Vircik as City Engineer of the City of Linden.</w:t>
      </w:r>
    </w:p>
    <w:p w:rsidR="003E3A29" w:rsidRPr="003E3A29" w:rsidRDefault="003E3A29" w:rsidP="003E3A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rPr>
          <w:rFonts w:ascii="Arial" w:hAnsi="Arial" w:cs="Arial"/>
          <w:sz w:val="20"/>
          <w:szCs w:val="20"/>
        </w:rPr>
      </w:pPr>
      <w:r w:rsidRPr="003E3A29">
        <w:rPr>
          <w:rFonts w:ascii="Arial" w:hAnsi="Arial" w:cs="Arial"/>
          <w:sz w:val="20"/>
          <w:szCs w:val="20"/>
        </w:rPr>
        <w:t>Section 2.  All resolutions or ordinances or parts thereof which are inconsistent with the provisions of the Resolution are hereby repealed to the extent of such inconsistency.</w:t>
      </w:r>
    </w:p>
    <w:p w:rsidR="003E3A29" w:rsidRPr="003E3A29" w:rsidRDefault="003E3A29" w:rsidP="003E3A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rPr>
          <w:rFonts w:ascii="Arial" w:hAnsi="Arial" w:cs="Arial"/>
          <w:sz w:val="20"/>
          <w:szCs w:val="20"/>
        </w:rPr>
      </w:pPr>
      <w:r w:rsidRPr="003E3A29">
        <w:rPr>
          <w:rFonts w:ascii="Arial" w:hAnsi="Arial" w:cs="Arial"/>
          <w:sz w:val="20"/>
          <w:szCs w:val="20"/>
        </w:rPr>
        <w:t xml:space="preserve">Section 3.  This Resolution shall take effect as provided by law. </w:t>
      </w:r>
    </w:p>
    <w:p w:rsidR="003E3A29" w:rsidRDefault="003E3A29" w:rsidP="003E3A29">
      <w:pPr>
        <w:widowControl w:val="0"/>
        <w:autoSpaceDE w:val="0"/>
        <w:autoSpaceDN w:val="0"/>
        <w:adjustRightInd w:val="0"/>
        <w:rPr>
          <w:rFonts w:eastAsiaTheme="minorEastAsia"/>
          <w:sz w:val="20"/>
          <w:szCs w:val="20"/>
        </w:rPr>
      </w:pPr>
    </w:p>
    <w:p w:rsidR="004C66E1" w:rsidRDefault="004C66E1" w:rsidP="003F49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bCs/>
          <w:sz w:val="20"/>
          <w:szCs w:val="20"/>
        </w:rPr>
      </w:pPr>
    </w:p>
    <w:p w:rsidR="004C66E1" w:rsidRDefault="004C66E1" w:rsidP="003F49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bCs/>
          <w:sz w:val="20"/>
          <w:szCs w:val="20"/>
        </w:rPr>
      </w:pPr>
    </w:p>
    <w:p w:rsidR="003F495C" w:rsidRPr="004C66E1" w:rsidRDefault="003F495C" w:rsidP="003F49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18"/>
          <w:szCs w:val="20"/>
          <w:u w:val="single"/>
        </w:rPr>
      </w:pPr>
      <w:r w:rsidRPr="004C66E1">
        <w:rPr>
          <w:rFonts w:ascii="Arial" w:hAnsi="Arial" w:cs="Arial"/>
          <w:b/>
          <w:bCs/>
          <w:sz w:val="18"/>
          <w:szCs w:val="20"/>
        </w:rPr>
        <w:t xml:space="preserve">RESOLUTION: </w:t>
      </w:r>
      <w:r w:rsidRPr="004C66E1">
        <w:rPr>
          <w:rFonts w:ascii="Arial" w:hAnsi="Arial" w:cs="Arial"/>
          <w:b/>
          <w:bCs/>
          <w:sz w:val="18"/>
          <w:szCs w:val="20"/>
          <w:u w:val="single"/>
        </w:rPr>
        <w:t>2015-95</w:t>
      </w:r>
    </w:p>
    <w:p w:rsidR="003F495C" w:rsidRPr="004C66E1" w:rsidRDefault="003F495C" w:rsidP="003F495C">
      <w:pPr>
        <w:spacing w:line="259" w:lineRule="auto"/>
        <w:rPr>
          <w:rFonts w:ascii="Arial" w:eastAsiaTheme="minorHAnsi" w:hAnsi="Arial" w:cs="Arial"/>
          <w:b/>
          <w:sz w:val="20"/>
          <w:szCs w:val="22"/>
        </w:rPr>
      </w:pPr>
    </w:p>
    <w:p w:rsidR="003F495C" w:rsidRPr="004C66E1" w:rsidRDefault="003F495C" w:rsidP="003F495C">
      <w:pPr>
        <w:spacing w:line="259" w:lineRule="auto"/>
        <w:jc w:val="center"/>
        <w:rPr>
          <w:rFonts w:ascii="Arial" w:eastAsiaTheme="minorHAnsi" w:hAnsi="Arial" w:cs="Arial"/>
          <w:b/>
          <w:sz w:val="20"/>
          <w:szCs w:val="22"/>
        </w:rPr>
      </w:pPr>
      <w:r w:rsidRPr="004C66E1">
        <w:rPr>
          <w:rFonts w:ascii="Arial" w:eastAsiaTheme="minorHAnsi" w:hAnsi="Arial" w:cs="Arial"/>
          <w:b/>
          <w:sz w:val="20"/>
          <w:szCs w:val="22"/>
        </w:rPr>
        <w:t>RESOLUTION RECOGNIZING THE EFFORTS OF</w:t>
      </w:r>
    </w:p>
    <w:p w:rsidR="003F495C" w:rsidRPr="004C66E1" w:rsidRDefault="003F495C" w:rsidP="003F495C">
      <w:pPr>
        <w:spacing w:line="259" w:lineRule="auto"/>
        <w:jc w:val="center"/>
        <w:rPr>
          <w:rFonts w:ascii="Arial" w:eastAsiaTheme="minorHAnsi" w:hAnsi="Arial" w:cs="Arial"/>
          <w:b/>
          <w:sz w:val="20"/>
          <w:szCs w:val="22"/>
        </w:rPr>
      </w:pPr>
      <w:r w:rsidRPr="004C66E1">
        <w:rPr>
          <w:rFonts w:ascii="Arial" w:eastAsiaTheme="minorHAnsi" w:hAnsi="Arial" w:cs="Arial"/>
          <w:b/>
          <w:sz w:val="20"/>
          <w:szCs w:val="22"/>
        </w:rPr>
        <w:t>COLLEEN KRASON AS A GOOD CITIZEN</w:t>
      </w:r>
    </w:p>
    <w:p w:rsidR="003F495C" w:rsidRPr="004C66E1" w:rsidRDefault="003F495C" w:rsidP="003F495C">
      <w:pPr>
        <w:spacing w:line="259" w:lineRule="auto"/>
        <w:jc w:val="center"/>
        <w:rPr>
          <w:rFonts w:ascii="Arial" w:eastAsiaTheme="minorHAnsi" w:hAnsi="Arial" w:cs="Arial"/>
          <w:b/>
          <w:sz w:val="20"/>
          <w:szCs w:val="22"/>
        </w:rPr>
      </w:pPr>
    </w:p>
    <w:p w:rsidR="003F495C" w:rsidRPr="004C66E1" w:rsidRDefault="003F495C" w:rsidP="003F495C">
      <w:pPr>
        <w:spacing w:line="259" w:lineRule="auto"/>
        <w:rPr>
          <w:rFonts w:ascii="Arial" w:eastAsiaTheme="minorHAnsi" w:hAnsi="Arial" w:cs="Arial"/>
          <w:sz w:val="20"/>
          <w:szCs w:val="22"/>
        </w:rPr>
      </w:pPr>
    </w:p>
    <w:p w:rsidR="003F495C" w:rsidRPr="004C66E1" w:rsidRDefault="003F495C" w:rsidP="003F495C">
      <w:pPr>
        <w:spacing w:line="259" w:lineRule="auto"/>
        <w:rPr>
          <w:rFonts w:ascii="Arial" w:eastAsiaTheme="minorHAnsi" w:hAnsi="Arial" w:cs="Arial"/>
          <w:sz w:val="20"/>
          <w:szCs w:val="22"/>
        </w:rPr>
      </w:pPr>
      <w:r w:rsidRPr="004C66E1">
        <w:rPr>
          <w:rFonts w:ascii="Arial" w:eastAsiaTheme="minorHAnsi" w:hAnsi="Arial" w:cs="Arial"/>
          <w:b/>
          <w:sz w:val="20"/>
          <w:szCs w:val="22"/>
        </w:rPr>
        <w:lastRenderedPageBreak/>
        <w:t xml:space="preserve">WHEREAS, </w:t>
      </w:r>
      <w:r w:rsidRPr="004C66E1">
        <w:rPr>
          <w:rFonts w:ascii="Arial" w:eastAsiaTheme="minorHAnsi" w:hAnsi="Arial" w:cs="Arial"/>
          <w:sz w:val="20"/>
          <w:szCs w:val="22"/>
        </w:rPr>
        <w:t>Albert Schweitzer once said “Even if it’s a little thing, do something for  those who have need of a man’s help, something for which you get no pay but the privilege of doing it. For, remember, you don’t live in a world all your own. Your brothers are here too;” and</w:t>
      </w:r>
    </w:p>
    <w:p w:rsidR="003F495C" w:rsidRPr="004C66E1" w:rsidRDefault="003F495C" w:rsidP="003F495C">
      <w:pPr>
        <w:spacing w:line="259" w:lineRule="auto"/>
        <w:rPr>
          <w:rFonts w:ascii="Arial" w:eastAsiaTheme="minorHAnsi" w:hAnsi="Arial" w:cs="Arial"/>
          <w:sz w:val="20"/>
          <w:szCs w:val="22"/>
        </w:rPr>
      </w:pPr>
    </w:p>
    <w:p w:rsidR="003F495C" w:rsidRPr="004C66E1" w:rsidRDefault="003F495C" w:rsidP="003F495C">
      <w:pPr>
        <w:spacing w:line="259" w:lineRule="auto"/>
        <w:rPr>
          <w:rFonts w:ascii="Arial" w:eastAsiaTheme="minorHAnsi" w:hAnsi="Arial" w:cs="Arial"/>
          <w:sz w:val="20"/>
          <w:szCs w:val="22"/>
        </w:rPr>
      </w:pPr>
      <w:r w:rsidRPr="004C66E1">
        <w:rPr>
          <w:rFonts w:ascii="Arial" w:eastAsiaTheme="minorHAnsi" w:hAnsi="Arial" w:cs="Arial"/>
          <w:b/>
          <w:sz w:val="20"/>
          <w:szCs w:val="22"/>
        </w:rPr>
        <w:t xml:space="preserve">WHEREAS, </w:t>
      </w:r>
      <w:r w:rsidRPr="004C66E1">
        <w:rPr>
          <w:rFonts w:ascii="Arial" w:eastAsiaTheme="minorHAnsi" w:hAnsi="Arial" w:cs="Arial"/>
          <w:sz w:val="20"/>
          <w:szCs w:val="22"/>
        </w:rPr>
        <w:t xml:space="preserve">many of our fellow citizens have adopted this philosophy, doing things, not for recognition but as a statement about the type of community they want to live in; and </w:t>
      </w:r>
    </w:p>
    <w:p w:rsidR="003F495C" w:rsidRPr="004C66E1" w:rsidRDefault="003F495C" w:rsidP="003F495C">
      <w:pPr>
        <w:spacing w:line="259" w:lineRule="auto"/>
        <w:rPr>
          <w:rFonts w:ascii="Arial" w:eastAsiaTheme="minorHAnsi" w:hAnsi="Arial" w:cs="Arial"/>
          <w:sz w:val="20"/>
          <w:szCs w:val="22"/>
        </w:rPr>
      </w:pPr>
    </w:p>
    <w:p w:rsidR="003F495C" w:rsidRPr="004C66E1" w:rsidRDefault="003F495C" w:rsidP="003F495C">
      <w:pPr>
        <w:spacing w:line="259" w:lineRule="auto"/>
        <w:rPr>
          <w:rFonts w:ascii="Arial" w:eastAsiaTheme="minorHAnsi" w:hAnsi="Arial" w:cs="Arial"/>
          <w:sz w:val="20"/>
          <w:szCs w:val="22"/>
        </w:rPr>
      </w:pPr>
      <w:r w:rsidRPr="004C66E1">
        <w:rPr>
          <w:rFonts w:ascii="Arial" w:eastAsiaTheme="minorHAnsi" w:hAnsi="Arial" w:cs="Arial"/>
          <w:b/>
          <w:sz w:val="20"/>
          <w:szCs w:val="22"/>
        </w:rPr>
        <w:t xml:space="preserve">WHEREAS, </w:t>
      </w:r>
      <w:r w:rsidRPr="004C66E1">
        <w:rPr>
          <w:rFonts w:ascii="Arial" w:eastAsiaTheme="minorHAnsi" w:hAnsi="Arial" w:cs="Arial"/>
          <w:sz w:val="20"/>
          <w:szCs w:val="22"/>
        </w:rPr>
        <w:t xml:space="preserve">Colleen </w:t>
      </w:r>
      <w:proofErr w:type="spellStart"/>
      <w:r w:rsidRPr="004C66E1">
        <w:rPr>
          <w:rFonts w:ascii="Arial" w:eastAsiaTheme="minorHAnsi" w:hAnsi="Arial" w:cs="Arial"/>
          <w:sz w:val="20"/>
          <w:szCs w:val="22"/>
        </w:rPr>
        <w:t>Krason</w:t>
      </w:r>
      <w:proofErr w:type="spellEnd"/>
      <w:r w:rsidRPr="004C66E1">
        <w:rPr>
          <w:rFonts w:ascii="Arial" w:eastAsiaTheme="minorHAnsi" w:hAnsi="Arial" w:cs="Arial"/>
          <w:sz w:val="20"/>
          <w:szCs w:val="22"/>
        </w:rPr>
        <w:t xml:space="preserve">, a resident of Linden, has quietly taken on the role of making her neighbor, and the City of Linden a better place for its residents; and </w:t>
      </w:r>
    </w:p>
    <w:p w:rsidR="003F495C" w:rsidRPr="004C66E1" w:rsidRDefault="003F495C" w:rsidP="003F495C">
      <w:pPr>
        <w:spacing w:line="259" w:lineRule="auto"/>
        <w:rPr>
          <w:rFonts w:ascii="Arial" w:eastAsiaTheme="minorHAnsi" w:hAnsi="Arial" w:cs="Arial"/>
          <w:sz w:val="20"/>
          <w:szCs w:val="22"/>
        </w:rPr>
      </w:pPr>
    </w:p>
    <w:p w:rsidR="003F495C" w:rsidRPr="004C66E1" w:rsidRDefault="003F495C" w:rsidP="003F495C">
      <w:pPr>
        <w:spacing w:line="259" w:lineRule="auto"/>
        <w:rPr>
          <w:rFonts w:ascii="Arial" w:eastAsiaTheme="minorHAnsi" w:hAnsi="Arial" w:cs="Arial"/>
          <w:sz w:val="20"/>
          <w:szCs w:val="22"/>
        </w:rPr>
      </w:pPr>
      <w:r w:rsidRPr="004C66E1">
        <w:rPr>
          <w:rFonts w:ascii="Arial" w:eastAsiaTheme="minorHAnsi" w:hAnsi="Arial" w:cs="Arial"/>
          <w:b/>
          <w:sz w:val="20"/>
          <w:szCs w:val="22"/>
        </w:rPr>
        <w:t xml:space="preserve">WHEREAS, </w:t>
      </w:r>
      <w:r w:rsidRPr="004C66E1">
        <w:rPr>
          <w:rFonts w:ascii="Arial" w:eastAsiaTheme="minorHAnsi" w:hAnsi="Arial" w:cs="Arial"/>
          <w:sz w:val="20"/>
          <w:szCs w:val="22"/>
        </w:rPr>
        <w:t xml:space="preserve">Colleen </w:t>
      </w:r>
      <w:proofErr w:type="spellStart"/>
      <w:r w:rsidRPr="004C66E1">
        <w:rPr>
          <w:rFonts w:ascii="Arial" w:eastAsiaTheme="minorHAnsi" w:hAnsi="Arial" w:cs="Arial"/>
          <w:sz w:val="20"/>
          <w:szCs w:val="22"/>
        </w:rPr>
        <w:t>Krason</w:t>
      </w:r>
      <w:proofErr w:type="spellEnd"/>
      <w:r w:rsidRPr="004C66E1">
        <w:rPr>
          <w:rFonts w:ascii="Arial" w:eastAsiaTheme="minorHAnsi" w:hAnsi="Arial" w:cs="Arial"/>
          <w:sz w:val="20"/>
          <w:szCs w:val="22"/>
        </w:rPr>
        <w:t xml:space="preserve"> a resident of East </w:t>
      </w:r>
      <w:proofErr w:type="spellStart"/>
      <w:r w:rsidRPr="004C66E1">
        <w:rPr>
          <w:rFonts w:ascii="Arial" w:eastAsiaTheme="minorHAnsi" w:hAnsi="Arial" w:cs="Arial"/>
          <w:sz w:val="20"/>
          <w:szCs w:val="22"/>
        </w:rPr>
        <w:t>Blancke</w:t>
      </w:r>
      <w:proofErr w:type="spellEnd"/>
      <w:r w:rsidRPr="004C66E1">
        <w:rPr>
          <w:rFonts w:ascii="Arial" w:eastAsiaTheme="minorHAnsi" w:hAnsi="Arial" w:cs="Arial"/>
          <w:sz w:val="20"/>
          <w:szCs w:val="22"/>
        </w:rPr>
        <w:t xml:space="preserve"> Street has made improvements to her neighborhood by cleaning up nearby Dobson Park and the PAL property each morning and evening; and</w:t>
      </w:r>
    </w:p>
    <w:p w:rsidR="003F495C" w:rsidRPr="004C66E1" w:rsidRDefault="003F495C" w:rsidP="003F495C">
      <w:pPr>
        <w:spacing w:line="259" w:lineRule="auto"/>
        <w:rPr>
          <w:rFonts w:ascii="Arial" w:eastAsiaTheme="minorHAnsi" w:hAnsi="Arial" w:cs="Arial"/>
          <w:sz w:val="20"/>
          <w:szCs w:val="22"/>
        </w:rPr>
      </w:pPr>
    </w:p>
    <w:p w:rsidR="003F495C" w:rsidRPr="004C66E1" w:rsidRDefault="003F495C" w:rsidP="003F495C">
      <w:pPr>
        <w:spacing w:line="259" w:lineRule="auto"/>
        <w:rPr>
          <w:rFonts w:ascii="Arial" w:eastAsiaTheme="minorHAnsi" w:hAnsi="Arial" w:cs="Arial"/>
          <w:sz w:val="20"/>
          <w:szCs w:val="22"/>
        </w:rPr>
      </w:pPr>
      <w:r w:rsidRPr="004C66E1">
        <w:rPr>
          <w:rFonts w:ascii="Arial" w:eastAsiaTheme="minorHAnsi" w:hAnsi="Arial" w:cs="Arial"/>
          <w:b/>
          <w:sz w:val="20"/>
          <w:szCs w:val="22"/>
        </w:rPr>
        <w:t xml:space="preserve">WHEREAS, </w:t>
      </w:r>
      <w:r w:rsidRPr="004C66E1">
        <w:rPr>
          <w:rFonts w:ascii="Arial" w:eastAsiaTheme="minorHAnsi" w:hAnsi="Arial" w:cs="Arial"/>
          <w:sz w:val="20"/>
          <w:szCs w:val="22"/>
        </w:rPr>
        <w:t>she has unselfishly spent her own money to beautify the PAL building by purchasing and planting shrubs and flowers to make Linden a better place; and</w:t>
      </w:r>
    </w:p>
    <w:p w:rsidR="003F495C" w:rsidRPr="004C66E1" w:rsidRDefault="003F495C" w:rsidP="003F495C">
      <w:pPr>
        <w:spacing w:line="259" w:lineRule="auto"/>
        <w:rPr>
          <w:rFonts w:ascii="Arial" w:eastAsiaTheme="minorHAnsi" w:hAnsi="Arial" w:cs="Arial"/>
          <w:sz w:val="20"/>
          <w:szCs w:val="22"/>
        </w:rPr>
      </w:pPr>
    </w:p>
    <w:p w:rsidR="003F495C" w:rsidRPr="004C66E1" w:rsidRDefault="003F495C" w:rsidP="003F495C">
      <w:pPr>
        <w:spacing w:line="259" w:lineRule="auto"/>
        <w:rPr>
          <w:rFonts w:ascii="Arial" w:eastAsiaTheme="minorHAnsi" w:hAnsi="Arial" w:cs="Arial"/>
          <w:sz w:val="20"/>
          <w:szCs w:val="22"/>
        </w:rPr>
      </w:pPr>
      <w:r w:rsidRPr="004C66E1">
        <w:rPr>
          <w:rFonts w:ascii="Arial" w:eastAsiaTheme="minorHAnsi" w:hAnsi="Arial" w:cs="Arial"/>
          <w:b/>
          <w:sz w:val="20"/>
          <w:szCs w:val="22"/>
        </w:rPr>
        <w:t xml:space="preserve">WHEREAS, </w:t>
      </w:r>
      <w:r w:rsidRPr="004C66E1">
        <w:rPr>
          <w:rFonts w:ascii="Arial" w:eastAsiaTheme="minorHAnsi" w:hAnsi="Arial" w:cs="Arial"/>
          <w:sz w:val="20"/>
          <w:szCs w:val="22"/>
        </w:rPr>
        <w:t xml:space="preserve">the Mayor and Council of the City of Linden wish to express their heartfelt appreciation to Colleen </w:t>
      </w:r>
      <w:proofErr w:type="spellStart"/>
      <w:r w:rsidRPr="004C66E1">
        <w:rPr>
          <w:rFonts w:ascii="Arial" w:eastAsiaTheme="minorHAnsi" w:hAnsi="Arial" w:cs="Arial"/>
          <w:sz w:val="20"/>
          <w:szCs w:val="22"/>
        </w:rPr>
        <w:t>Krason</w:t>
      </w:r>
      <w:proofErr w:type="spellEnd"/>
      <w:r w:rsidRPr="004C66E1">
        <w:rPr>
          <w:rFonts w:ascii="Arial" w:eastAsiaTheme="minorHAnsi" w:hAnsi="Arial" w:cs="Arial"/>
          <w:sz w:val="20"/>
          <w:szCs w:val="22"/>
        </w:rPr>
        <w:t xml:space="preserve"> for all of her efforts.</w:t>
      </w:r>
    </w:p>
    <w:p w:rsidR="003F495C" w:rsidRPr="004C66E1" w:rsidRDefault="003F495C" w:rsidP="003F495C">
      <w:pPr>
        <w:spacing w:line="259" w:lineRule="auto"/>
        <w:rPr>
          <w:rFonts w:ascii="Arial" w:eastAsiaTheme="minorHAnsi" w:hAnsi="Arial" w:cs="Arial"/>
          <w:sz w:val="20"/>
          <w:szCs w:val="22"/>
        </w:rPr>
      </w:pPr>
    </w:p>
    <w:p w:rsidR="003F495C" w:rsidRPr="004C66E1" w:rsidRDefault="003F495C" w:rsidP="003F495C">
      <w:pPr>
        <w:spacing w:line="259" w:lineRule="auto"/>
        <w:rPr>
          <w:rFonts w:ascii="Arial" w:eastAsiaTheme="minorHAnsi" w:hAnsi="Arial" w:cs="Arial"/>
          <w:sz w:val="20"/>
          <w:szCs w:val="22"/>
        </w:rPr>
      </w:pPr>
      <w:r w:rsidRPr="004C66E1">
        <w:rPr>
          <w:rFonts w:ascii="Arial" w:eastAsiaTheme="minorHAnsi" w:hAnsi="Arial" w:cs="Arial"/>
          <w:b/>
          <w:sz w:val="20"/>
          <w:szCs w:val="22"/>
        </w:rPr>
        <w:t xml:space="preserve">NOW THEREFORE BE IT RESOLVED </w:t>
      </w:r>
      <w:r w:rsidRPr="004C66E1">
        <w:rPr>
          <w:rFonts w:ascii="Arial" w:eastAsiaTheme="minorHAnsi" w:hAnsi="Arial" w:cs="Arial"/>
          <w:sz w:val="20"/>
          <w:szCs w:val="22"/>
        </w:rPr>
        <w:t xml:space="preserve">by the Mayor and Council of the City of Linden that they hereby thank Colleen </w:t>
      </w:r>
      <w:proofErr w:type="spellStart"/>
      <w:r w:rsidRPr="004C66E1">
        <w:rPr>
          <w:rFonts w:ascii="Arial" w:eastAsiaTheme="minorHAnsi" w:hAnsi="Arial" w:cs="Arial"/>
          <w:sz w:val="20"/>
          <w:szCs w:val="22"/>
        </w:rPr>
        <w:t>Krason</w:t>
      </w:r>
      <w:proofErr w:type="spellEnd"/>
      <w:r w:rsidRPr="004C66E1">
        <w:rPr>
          <w:rFonts w:ascii="Arial" w:eastAsiaTheme="minorHAnsi" w:hAnsi="Arial" w:cs="Arial"/>
          <w:sz w:val="20"/>
          <w:szCs w:val="22"/>
        </w:rPr>
        <w:t xml:space="preserve"> for her unsolicited efforts that were done, by her, for no other reason than the privilege of doing it and express their gratitude for her efforts to make Linden a better place; and</w:t>
      </w:r>
    </w:p>
    <w:p w:rsidR="003F495C" w:rsidRPr="004C66E1" w:rsidRDefault="003F495C" w:rsidP="003F495C">
      <w:pPr>
        <w:spacing w:line="259" w:lineRule="auto"/>
        <w:rPr>
          <w:rFonts w:ascii="Arial" w:eastAsiaTheme="minorHAnsi" w:hAnsi="Arial" w:cs="Arial"/>
          <w:sz w:val="20"/>
          <w:szCs w:val="22"/>
        </w:rPr>
      </w:pPr>
    </w:p>
    <w:p w:rsidR="003F495C" w:rsidRPr="004C66E1" w:rsidRDefault="003F495C" w:rsidP="003F495C">
      <w:pPr>
        <w:spacing w:line="259" w:lineRule="auto"/>
        <w:rPr>
          <w:rFonts w:ascii="Arial" w:eastAsiaTheme="minorHAnsi" w:hAnsi="Arial" w:cs="Arial"/>
          <w:sz w:val="20"/>
          <w:szCs w:val="22"/>
        </w:rPr>
      </w:pPr>
      <w:r w:rsidRPr="004C66E1">
        <w:rPr>
          <w:rFonts w:ascii="Arial" w:eastAsiaTheme="minorHAnsi" w:hAnsi="Arial" w:cs="Arial"/>
          <w:b/>
          <w:sz w:val="20"/>
          <w:szCs w:val="22"/>
        </w:rPr>
        <w:t xml:space="preserve">BE IT FURTHER RESOLVED, </w:t>
      </w:r>
      <w:r w:rsidRPr="004C66E1">
        <w:rPr>
          <w:rFonts w:ascii="Arial" w:eastAsiaTheme="minorHAnsi" w:hAnsi="Arial" w:cs="Arial"/>
          <w:sz w:val="20"/>
          <w:szCs w:val="22"/>
        </w:rPr>
        <w:t xml:space="preserve">that this Resolution be entered into the minutes of the Council of the City of Linden and that a copy be presented to Colleen </w:t>
      </w:r>
      <w:proofErr w:type="spellStart"/>
      <w:r w:rsidRPr="004C66E1">
        <w:rPr>
          <w:rFonts w:ascii="Arial" w:eastAsiaTheme="minorHAnsi" w:hAnsi="Arial" w:cs="Arial"/>
          <w:sz w:val="20"/>
          <w:szCs w:val="22"/>
        </w:rPr>
        <w:t>Krason</w:t>
      </w:r>
      <w:proofErr w:type="spellEnd"/>
      <w:r w:rsidRPr="004C66E1">
        <w:rPr>
          <w:rFonts w:ascii="Arial" w:eastAsiaTheme="minorHAnsi" w:hAnsi="Arial" w:cs="Arial"/>
          <w:sz w:val="20"/>
          <w:szCs w:val="22"/>
        </w:rPr>
        <w:t xml:space="preserve"> in permanent recognition of the foregoing. </w:t>
      </w:r>
    </w:p>
    <w:p w:rsidR="009E29D9" w:rsidRPr="004C66E1" w:rsidRDefault="009E29D9" w:rsidP="003F495C">
      <w:pPr>
        <w:spacing w:line="259" w:lineRule="auto"/>
        <w:rPr>
          <w:rFonts w:ascii="Arial" w:eastAsiaTheme="minorHAnsi" w:hAnsi="Arial" w:cs="Arial"/>
          <w:sz w:val="20"/>
          <w:szCs w:val="22"/>
        </w:rPr>
      </w:pPr>
    </w:p>
    <w:p w:rsidR="003834D1" w:rsidRPr="003834D1" w:rsidRDefault="003834D1" w:rsidP="003834D1">
      <w:pPr>
        <w:rPr>
          <w:rFonts w:ascii="Arial" w:hAnsi="Arial" w:cs="Arial"/>
          <w:b/>
          <w:bCs/>
          <w:sz w:val="20"/>
          <w:szCs w:val="20"/>
          <w:u w:val="single"/>
        </w:rPr>
      </w:pPr>
      <w:r w:rsidRPr="003834D1">
        <w:rPr>
          <w:rFonts w:ascii="Arial" w:hAnsi="Arial" w:cs="Arial"/>
          <w:b/>
          <w:bCs/>
          <w:sz w:val="20"/>
          <w:szCs w:val="20"/>
        </w:rPr>
        <w:t xml:space="preserve">RESOLUTION: </w:t>
      </w:r>
      <w:r w:rsidRPr="003834D1">
        <w:rPr>
          <w:rFonts w:ascii="Arial" w:hAnsi="Arial" w:cs="Arial"/>
          <w:b/>
          <w:bCs/>
          <w:sz w:val="20"/>
          <w:szCs w:val="20"/>
          <w:u w:val="single"/>
        </w:rPr>
        <w:t>2015-96</w:t>
      </w:r>
    </w:p>
    <w:p w:rsidR="003834D1" w:rsidRPr="003834D1" w:rsidRDefault="003834D1" w:rsidP="003834D1">
      <w:pPr>
        <w:jc w:val="center"/>
        <w:rPr>
          <w:rFonts w:ascii="Arial" w:hAnsi="Arial" w:cs="Arial"/>
          <w:b/>
          <w:bCs/>
          <w:sz w:val="20"/>
          <w:szCs w:val="20"/>
        </w:rPr>
      </w:pPr>
    </w:p>
    <w:p w:rsidR="003834D1" w:rsidRPr="003834D1" w:rsidRDefault="003834D1" w:rsidP="003834D1">
      <w:pPr>
        <w:jc w:val="center"/>
        <w:rPr>
          <w:rFonts w:ascii="Arial" w:hAnsi="Arial" w:cs="Arial"/>
          <w:b/>
          <w:bCs/>
          <w:sz w:val="20"/>
          <w:szCs w:val="20"/>
        </w:rPr>
      </w:pPr>
      <w:r w:rsidRPr="003834D1">
        <w:rPr>
          <w:rFonts w:ascii="Arial" w:hAnsi="Arial" w:cs="Arial"/>
          <w:b/>
          <w:bCs/>
          <w:sz w:val="20"/>
          <w:szCs w:val="20"/>
        </w:rPr>
        <w:t xml:space="preserve">AMENDING A CONTRACT WITH THE </w:t>
      </w:r>
    </w:p>
    <w:p w:rsidR="003834D1" w:rsidRPr="003834D1" w:rsidRDefault="003834D1" w:rsidP="003834D1">
      <w:pPr>
        <w:jc w:val="center"/>
        <w:rPr>
          <w:rFonts w:ascii="Arial" w:hAnsi="Arial" w:cs="Arial"/>
          <w:b/>
          <w:bCs/>
          <w:sz w:val="20"/>
          <w:szCs w:val="20"/>
        </w:rPr>
      </w:pPr>
      <w:r w:rsidRPr="003834D1">
        <w:rPr>
          <w:rFonts w:ascii="Arial" w:hAnsi="Arial" w:cs="Arial"/>
          <w:b/>
          <w:bCs/>
          <w:sz w:val="20"/>
          <w:szCs w:val="20"/>
        </w:rPr>
        <w:t xml:space="preserve">NEW JERSEY AUDUBON SOCIETY </w:t>
      </w:r>
    </w:p>
    <w:p w:rsidR="003834D1" w:rsidRPr="003834D1" w:rsidRDefault="003834D1" w:rsidP="003834D1">
      <w:pPr>
        <w:jc w:val="center"/>
        <w:rPr>
          <w:rFonts w:ascii="Arial" w:hAnsi="Arial" w:cs="Arial"/>
          <w:b/>
          <w:bCs/>
          <w:sz w:val="20"/>
          <w:szCs w:val="20"/>
        </w:rPr>
      </w:pPr>
      <w:r w:rsidRPr="003834D1">
        <w:rPr>
          <w:rFonts w:ascii="Arial" w:hAnsi="Arial" w:cs="Arial"/>
          <w:b/>
          <w:bCs/>
          <w:sz w:val="20"/>
          <w:szCs w:val="20"/>
        </w:rPr>
        <w:t>AS STEWARD OF THE LINDEN LANDFILL</w:t>
      </w:r>
    </w:p>
    <w:p w:rsidR="003834D1" w:rsidRPr="003834D1" w:rsidRDefault="003834D1" w:rsidP="003834D1">
      <w:pPr>
        <w:jc w:val="center"/>
        <w:rPr>
          <w:rFonts w:ascii="Arial" w:hAnsi="Arial" w:cs="Arial"/>
          <w:b/>
          <w:bCs/>
          <w:sz w:val="20"/>
          <w:szCs w:val="20"/>
        </w:rPr>
      </w:pPr>
    </w:p>
    <w:p w:rsidR="003834D1" w:rsidRPr="003834D1" w:rsidRDefault="003834D1" w:rsidP="003834D1">
      <w:pPr>
        <w:rPr>
          <w:rFonts w:ascii="Arial" w:hAnsi="Arial" w:cs="Arial"/>
          <w:sz w:val="20"/>
          <w:szCs w:val="20"/>
        </w:rPr>
      </w:pPr>
      <w:r w:rsidRPr="003834D1">
        <w:rPr>
          <w:rFonts w:ascii="Arial" w:hAnsi="Arial" w:cs="Arial"/>
          <w:b/>
          <w:bCs/>
          <w:sz w:val="20"/>
          <w:szCs w:val="20"/>
        </w:rPr>
        <w:tab/>
        <w:t xml:space="preserve">WHEREAS, </w:t>
      </w:r>
      <w:r w:rsidRPr="003834D1">
        <w:rPr>
          <w:rFonts w:ascii="Arial" w:hAnsi="Arial" w:cs="Arial"/>
          <w:sz w:val="20"/>
          <w:szCs w:val="20"/>
        </w:rPr>
        <w:t>pursuant to a certain administrative Consent Order between the City of Lind</w:t>
      </w:r>
      <w:r w:rsidRPr="003834D1">
        <w:rPr>
          <w:rFonts w:ascii="Arial" w:hAnsi="Arial" w:cs="Arial"/>
          <w:b/>
          <w:sz w:val="20"/>
          <w:szCs w:val="20"/>
        </w:rPr>
        <w:t>en</w:t>
      </w:r>
      <w:r w:rsidRPr="003834D1">
        <w:rPr>
          <w:rFonts w:ascii="Arial" w:hAnsi="Arial" w:cs="Arial"/>
          <w:sz w:val="20"/>
          <w:szCs w:val="20"/>
        </w:rPr>
        <w:t xml:space="preserve"> and Department of environmental Protection the City of Linden solicited bids for services relating to the administration of the Linden Landfill and associated greenway areas, including the </w:t>
      </w:r>
      <w:proofErr w:type="spellStart"/>
      <w:r w:rsidRPr="003834D1">
        <w:rPr>
          <w:rFonts w:ascii="Arial" w:hAnsi="Arial" w:cs="Arial"/>
          <w:sz w:val="20"/>
          <w:szCs w:val="20"/>
        </w:rPr>
        <w:t>Hawkrise</w:t>
      </w:r>
      <w:proofErr w:type="spellEnd"/>
      <w:r w:rsidRPr="003834D1">
        <w:rPr>
          <w:rFonts w:ascii="Arial" w:hAnsi="Arial" w:cs="Arial"/>
          <w:sz w:val="20"/>
          <w:szCs w:val="20"/>
        </w:rPr>
        <w:t xml:space="preserve"> Sanctuary(the Linden Greenway Project); and</w:t>
      </w:r>
    </w:p>
    <w:p w:rsidR="003834D1" w:rsidRPr="003834D1" w:rsidRDefault="003834D1" w:rsidP="003834D1">
      <w:pPr>
        <w:rPr>
          <w:rFonts w:ascii="Arial" w:hAnsi="Arial" w:cs="Arial"/>
          <w:sz w:val="20"/>
          <w:szCs w:val="20"/>
        </w:rPr>
      </w:pPr>
      <w:r w:rsidRPr="003834D1">
        <w:rPr>
          <w:rFonts w:ascii="Arial" w:hAnsi="Arial" w:cs="Arial"/>
          <w:b/>
          <w:bCs/>
          <w:sz w:val="20"/>
          <w:szCs w:val="20"/>
        </w:rPr>
        <w:tab/>
        <w:t xml:space="preserve">WHEREAS, </w:t>
      </w:r>
      <w:r w:rsidRPr="003834D1">
        <w:rPr>
          <w:rFonts w:ascii="Arial" w:hAnsi="Arial" w:cs="Arial"/>
          <w:sz w:val="20"/>
          <w:szCs w:val="20"/>
        </w:rPr>
        <w:t>the New Jersey  Audubon Society is not for profit New Jersey corporation originally founded in 1897, having a mission that includes providing environmental education and fostering a conservation ethic among New Jersey’s citizens, and which carries out its mission through education programs and information services; and</w:t>
      </w:r>
    </w:p>
    <w:p w:rsidR="003834D1" w:rsidRPr="003834D1" w:rsidRDefault="003834D1" w:rsidP="003834D1">
      <w:pPr>
        <w:rPr>
          <w:rFonts w:ascii="Arial" w:hAnsi="Arial" w:cs="Arial"/>
          <w:sz w:val="20"/>
          <w:szCs w:val="20"/>
        </w:rPr>
      </w:pPr>
      <w:r w:rsidRPr="003834D1">
        <w:rPr>
          <w:rFonts w:ascii="Arial" w:hAnsi="Arial" w:cs="Arial"/>
          <w:b/>
          <w:bCs/>
          <w:sz w:val="20"/>
          <w:szCs w:val="20"/>
        </w:rPr>
        <w:tab/>
        <w:t xml:space="preserve">WHEREAS, </w:t>
      </w:r>
      <w:r w:rsidRPr="003834D1">
        <w:rPr>
          <w:rFonts w:ascii="Arial" w:hAnsi="Arial" w:cs="Arial"/>
          <w:sz w:val="20"/>
          <w:szCs w:val="20"/>
        </w:rPr>
        <w:t xml:space="preserve">pursuant to the Administrative Consent Order the New Jersey Audubon Society has been previously been approved by the City of Linden, after the solicitation of Request for Qualification, to provide such services as outlined in the Administrative Consent Order, and the City of Linden authorized retaining the New Jersey Audubon Society to provide such services pursuant to a Resolution which was adopted by City Council on September 18, 2007; and </w:t>
      </w:r>
    </w:p>
    <w:p w:rsidR="003834D1" w:rsidRPr="003834D1" w:rsidRDefault="003834D1" w:rsidP="003834D1">
      <w:pPr>
        <w:rPr>
          <w:rFonts w:ascii="Arial" w:hAnsi="Arial" w:cs="Arial"/>
          <w:sz w:val="20"/>
          <w:szCs w:val="20"/>
        </w:rPr>
      </w:pPr>
      <w:r w:rsidRPr="003834D1">
        <w:rPr>
          <w:rFonts w:ascii="Arial" w:hAnsi="Arial" w:cs="Arial"/>
          <w:b/>
          <w:bCs/>
          <w:sz w:val="20"/>
          <w:szCs w:val="20"/>
        </w:rPr>
        <w:tab/>
        <w:t xml:space="preserve">WHEREAS, </w:t>
      </w:r>
      <w:r w:rsidRPr="003834D1">
        <w:rPr>
          <w:rFonts w:ascii="Arial" w:hAnsi="Arial" w:cs="Arial"/>
          <w:sz w:val="20"/>
          <w:szCs w:val="20"/>
        </w:rPr>
        <w:t xml:space="preserve">the New Jersey Audubon Society is ready, willing and able to provide environmental program resources for the benefit of the City of Linden and its residents; and </w:t>
      </w:r>
    </w:p>
    <w:p w:rsidR="003834D1" w:rsidRPr="003834D1" w:rsidRDefault="003834D1" w:rsidP="003834D1">
      <w:pPr>
        <w:rPr>
          <w:rFonts w:ascii="Arial" w:hAnsi="Arial" w:cs="Arial"/>
          <w:sz w:val="20"/>
          <w:szCs w:val="20"/>
        </w:rPr>
      </w:pPr>
      <w:r w:rsidRPr="003834D1">
        <w:rPr>
          <w:rFonts w:ascii="Arial" w:hAnsi="Arial" w:cs="Arial"/>
          <w:b/>
          <w:bCs/>
          <w:sz w:val="20"/>
          <w:szCs w:val="20"/>
        </w:rPr>
        <w:tab/>
        <w:t xml:space="preserve">WHEREAS, </w:t>
      </w:r>
      <w:r w:rsidRPr="003834D1">
        <w:rPr>
          <w:rFonts w:ascii="Arial" w:hAnsi="Arial" w:cs="Arial"/>
          <w:sz w:val="20"/>
          <w:szCs w:val="20"/>
        </w:rPr>
        <w:t>the City, in compliance with the Administrative Consent Order, is required to provide such programs and resources to the Citizens of the City of Linden, deems it in the best interest of the City of Linden to amend the agreement entered into with the New Jersey Audubon Society on March 18, 2008 to create a comprehensive environmental education and structured presence at the Linden Gateway Project; and</w:t>
      </w:r>
    </w:p>
    <w:p w:rsidR="003834D1" w:rsidRPr="003834D1" w:rsidRDefault="003834D1" w:rsidP="003834D1">
      <w:pPr>
        <w:rPr>
          <w:rFonts w:ascii="Arial" w:hAnsi="Arial" w:cs="Arial"/>
          <w:sz w:val="20"/>
          <w:szCs w:val="20"/>
        </w:rPr>
      </w:pPr>
      <w:r w:rsidRPr="003834D1">
        <w:rPr>
          <w:rFonts w:ascii="Arial" w:hAnsi="Arial" w:cs="Arial"/>
          <w:b/>
          <w:bCs/>
          <w:sz w:val="20"/>
          <w:szCs w:val="20"/>
        </w:rPr>
        <w:tab/>
        <w:t xml:space="preserve">WHEREAS, </w:t>
      </w:r>
      <w:r w:rsidRPr="003834D1">
        <w:rPr>
          <w:rFonts w:ascii="Arial" w:hAnsi="Arial" w:cs="Arial"/>
          <w:sz w:val="20"/>
          <w:szCs w:val="20"/>
        </w:rPr>
        <w:t>in a proposal dated January 29, 2015, the New Jersey Audubon Society has submitted a request for additional funds for Tasks 1-6 in the amount of $30,294.00; and</w:t>
      </w:r>
    </w:p>
    <w:p w:rsidR="003834D1" w:rsidRPr="003834D1" w:rsidRDefault="003834D1" w:rsidP="003834D1">
      <w:pPr>
        <w:rPr>
          <w:rFonts w:ascii="Arial" w:hAnsi="Arial" w:cs="Arial"/>
          <w:sz w:val="20"/>
          <w:szCs w:val="20"/>
        </w:rPr>
      </w:pPr>
      <w:r w:rsidRPr="003834D1">
        <w:rPr>
          <w:rFonts w:ascii="Arial" w:hAnsi="Arial" w:cs="Arial"/>
          <w:b/>
          <w:bCs/>
          <w:sz w:val="20"/>
          <w:szCs w:val="20"/>
        </w:rPr>
        <w:tab/>
        <w:t xml:space="preserve">WHEREAS, </w:t>
      </w:r>
      <w:r w:rsidRPr="003834D1">
        <w:rPr>
          <w:rFonts w:ascii="Arial" w:hAnsi="Arial" w:cs="Arial"/>
          <w:sz w:val="20"/>
          <w:szCs w:val="20"/>
        </w:rPr>
        <w:t xml:space="preserve">the Chief Financial Officer or her designee has certified as to the availability of funds for this purpose which will be charged to account/line item </w:t>
      </w:r>
      <w:proofErr w:type="gramStart"/>
      <w:r w:rsidRPr="003834D1">
        <w:rPr>
          <w:rFonts w:ascii="Arial" w:hAnsi="Arial" w:cs="Arial"/>
          <w:sz w:val="20"/>
          <w:szCs w:val="20"/>
        </w:rPr>
        <w:t>No</w:t>
      </w:r>
      <w:proofErr w:type="gramEnd"/>
      <w:r w:rsidRPr="003834D1">
        <w:rPr>
          <w:rFonts w:ascii="Arial" w:hAnsi="Arial" w:cs="Arial"/>
          <w:sz w:val="20"/>
          <w:szCs w:val="20"/>
        </w:rPr>
        <w:t>. C-04-55-907-505-919 and;</w:t>
      </w:r>
    </w:p>
    <w:p w:rsidR="003834D1" w:rsidRPr="003834D1" w:rsidRDefault="003834D1" w:rsidP="003834D1">
      <w:pPr>
        <w:rPr>
          <w:rFonts w:ascii="Arial" w:hAnsi="Arial" w:cs="Arial"/>
          <w:sz w:val="20"/>
          <w:szCs w:val="20"/>
        </w:rPr>
      </w:pPr>
      <w:r w:rsidRPr="003834D1">
        <w:rPr>
          <w:rFonts w:ascii="Arial" w:hAnsi="Arial" w:cs="Arial"/>
          <w:b/>
          <w:bCs/>
          <w:sz w:val="20"/>
          <w:szCs w:val="20"/>
        </w:rPr>
        <w:tab/>
        <w:t>NOW, THEREFORE, BE IT RESOLVED BY THE CITY COUNCIL OF THE CITY LINDEN</w:t>
      </w:r>
      <w:r w:rsidRPr="003834D1">
        <w:rPr>
          <w:rFonts w:ascii="Arial" w:hAnsi="Arial" w:cs="Arial"/>
          <w:sz w:val="20"/>
          <w:szCs w:val="20"/>
        </w:rPr>
        <w:t xml:space="preserve"> as follows:</w:t>
      </w:r>
    </w:p>
    <w:p w:rsidR="003834D1" w:rsidRPr="003834D1" w:rsidRDefault="003834D1" w:rsidP="003834D1">
      <w:pPr>
        <w:pStyle w:val="level1"/>
        <w:widowControl/>
        <w:numPr>
          <w:ilvl w:val="0"/>
          <w:numId w:val="7"/>
        </w:numPr>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r w:rsidRPr="003834D1">
        <w:rPr>
          <w:rFonts w:ascii="Arial" w:hAnsi="Arial" w:cs="Arial"/>
          <w:sz w:val="20"/>
          <w:szCs w:val="20"/>
        </w:rPr>
        <w:t xml:space="preserve">The City of Linden and the New Jersey Audubon Society shall enter into a Memorandum of Understanding, in such form as approved by the Law Department to provide such services as required under the Administrative Consent Order. </w:t>
      </w:r>
    </w:p>
    <w:p w:rsidR="003834D1" w:rsidRPr="003834D1" w:rsidRDefault="003834D1" w:rsidP="003834D1">
      <w:pPr>
        <w:pStyle w:val="level1"/>
        <w:widowControl/>
        <w:numPr>
          <w:ilvl w:val="0"/>
          <w:numId w:val="7"/>
        </w:numPr>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num"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360"/>
        <w:rPr>
          <w:rFonts w:ascii="Arial" w:hAnsi="Arial" w:cs="Arial"/>
          <w:sz w:val="20"/>
          <w:szCs w:val="20"/>
        </w:rPr>
      </w:pPr>
      <w:r w:rsidRPr="003834D1">
        <w:rPr>
          <w:rFonts w:ascii="Arial" w:hAnsi="Arial" w:cs="Arial"/>
          <w:sz w:val="20"/>
          <w:szCs w:val="20"/>
        </w:rPr>
        <w:t>The Mayor, City Clerk, or their designees, are hereby authorized and directed to execute such Memorandum of Understanding and to affix the corporate seal thereon.</w:t>
      </w:r>
    </w:p>
    <w:p w:rsidR="003834D1" w:rsidRDefault="003834D1" w:rsidP="003834D1">
      <w:pPr>
        <w:pStyle w:val="level1"/>
        <w:widowControl/>
        <w:numPr>
          <w:ilvl w:val="0"/>
          <w:numId w:val="7"/>
        </w:numPr>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num"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360"/>
        <w:rPr>
          <w:rFonts w:ascii="Arial" w:hAnsi="Arial" w:cs="Arial"/>
          <w:sz w:val="20"/>
          <w:szCs w:val="20"/>
        </w:rPr>
      </w:pPr>
      <w:r w:rsidRPr="003834D1">
        <w:rPr>
          <w:rFonts w:ascii="Arial" w:hAnsi="Arial" w:cs="Arial"/>
          <w:sz w:val="20"/>
          <w:szCs w:val="20"/>
        </w:rPr>
        <w:t xml:space="preserve">This Resolution shall take effect immediately. </w:t>
      </w:r>
    </w:p>
    <w:p w:rsidR="009104F4" w:rsidRDefault="009104F4" w:rsidP="009104F4">
      <w:pPr>
        <w:pStyle w:val="level1"/>
        <w:widowControl/>
        <w:numPr>
          <w:ilvl w:val="0"/>
          <w:numId w:val="0"/>
        </w:numPr>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360"/>
        <w:rPr>
          <w:rFonts w:ascii="Arial" w:hAnsi="Arial" w:cs="Arial"/>
          <w:sz w:val="20"/>
          <w:szCs w:val="20"/>
        </w:rPr>
      </w:pPr>
    </w:p>
    <w:p w:rsidR="009104F4" w:rsidRPr="003834D1" w:rsidRDefault="009104F4" w:rsidP="009104F4">
      <w:pPr>
        <w:pStyle w:val="level1"/>
        <w:widowControl/>
        <w:numPr>
          <w:ilvl w:val="0"/>
          <w:numId w:val="0"/>
        </w:numPr>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r>
        <w:rPr>
          <w:rFonts w:ascii="Arial" w:hAnsi="Arial" w:cs="Arial"/>
          <w:sz w:val="20"/>
          <w:szCs w:val="20"/>
        </w:rPr>
        <w:t xml:space="preserve">Virginia Malik, 1633 Lenape Road. Ms. Malik asked the specifics on the work being done by the Audubon Society. President Alvarez and Mr. Minarchenko responded to the question, providing details on the work being done. </w:t>
      </w:r>
    </w:p>
    <w:p w:rsidR="002A4C16" w:rsidRPr="002A4C16" w:rsidRDefault="002A4C16" w:rsidP="002A4C16">
      <w:pPr>
        <w:spacing w:line="259" w:lineRule="auto"/>
        <w:jc w:val="center"/>
        <w:rPr>
          <w:rFonts w:ascii="Arial" w:eastAsiaTheme="minorHAnsi" w:hAnsi="Arial" w:cs="Arial"/>
          <w:b/>
          <w:sz w:val="22"/>
          <w:szCs w:val="22"/>
          <w:u w:val="single"/>
        </w:rPr>
      </w:pPr>
    </w:p>
    <w:p w:rsidR="009E29D9" w:rsidRPr="002A4C16" w:rsidRDefault="009104F4" w:rsidP="002A4C16">
      <w:pPr>
        <w:spacing w:line="259" w:lineRule="auto"/>
        <w:jc w:val="center"/>
        <w:rPr>
          <w:rFonts w:ascii="Arial" w:eastAsiaTheme="minorHAnsi" w:hAnsi="Arial" w:cs="Arial"/>
          <w:b/>
          <w:sz w:val="22"/>
          <w:szCs w:val="22"/>
          <w:u w:val="single"/>
        </w:rPr>
      </w:pPr>
      <w:r>
        <w:rPr>
          <w:rFonts w:ascii="Arial" w:eastAsiaTheme="minorHAnsi" w:hAnsi="Arial" w:cs="Arial"/>
          <w:b/>
          <w:sz w:val="22"/>
          <w:szCs w:val="22"/>
          <w:u w:val="single"/>
        </w:rPr>
        <w:t xml:space="preserve">FOR ROLL CALL </w:t>
      </w:r>
      <w:r w:rsidR="002A4C16" w:rsidRPr="002A4C16">
        <w:rPr>
          <w:rFonts w:ascii="Arial" w:eastAsiaTheme="minorHAnsi" w:hAnsi="Arial" w:cs="Arial"/>
          <w:b/>
          <w:sz w:val="22"/>
          <w:szCs w:val="22"/>
          <w:u w:val="single"/>
        </w:rPr>
        <w:t>REFER TO RESOLUTION #2015-114</w:t>
      </w:r>
    </w:p>
    <w:p w:rsidR="002A4C16" w:rsidRDefault="002A4C16" w:rsidP="003F495C">
      <w:pPr>
        <w:spacing w:line="259" w:lineRule="auto"/>
        <w:rPr>
          <w:rFonts w:ascii="Arial" w:eastAsiaTheme="minorHAnsi" w:hAnsi="Arial" w:cs="Arial"/>
          <w:sz w:val="22"/>
          <w:szCs w:val="22"/>
        </w:rPr>
      </w:pPr>
    </w:p>
    <w:p w:rsidR="00E23638" w:rsidRPr="00E23638" w:rsidRDefault="00E23638" w:rsidP="00E23638">
      <w:pPr>
        <w:widowControl w:val="0"/>
        <w:rPr>
          <w:rFonts w:ascii="Arial" w:hAnsi="Arial" w:cs="Arial"/>
          <w:b/>
          <w:sz w:val="20"/>
          <w:szCs w:val="20"/>
          <w:u w:val="single"/>
        </w:rPr>
      </w:pPr>
      <w:r w:rsidRPr="00E23638">
        <w:rPr>
          <w:rFonts w:ascii="Arial" w:hAnsi="Arial" w:cs="Arial"/>
          <w:b/>
          <w:sz w:val="20"/>
          <w:szCs w:val="20"/>
        </w:rPr>
        <w:t xml:space="preserve">RESOLUTION: </w:t>
      </w:r>
      <w:r w:rsidRPr="00E23638">
        <w:rPr>
          <w:rFonts w:ascii="Arial" w:hAnsi="Arial" w:cs="Arial"/>
          <w:b/>
          <w:sz w:val="20"/>
          <w:szCs w:val="20"/>
          <w:u w:val="single"/>
        </w:rPr>
        <w:t>2015-97</w:t>
      </w:r>
    </w:p>
    <w:p w:rsidR="00E23638" w:rsidRPr="00E23638" w:rsidRDefault="00E23638" w:rsidP="00E23638">
      <w:pPr>
        <w:widowControl w:val="0"/>
        <w:rPr>
          <w:rFonts w:ascii="Arial" w:hAnsi="Arial" w:cs="Arial"/>
          <w:b/>
          <w:sz w:val="20"/>
          <w:szCs w:val="20"/>
        </w:rPr>
      </w:pPr>
    </w:p>
    <w:p w:rsidR="00E23638" w:rsidRPr="00E23638" w:rsidRDefault="00E23638" w:rsidP="00E23638">
      <w:pPr>
        <w:widowControl w:val="0"/>
        <w:jc w:val="center"/>
        <w:rPr>
          <w:rFonts w:ascii="Arial" w:hAnsi="Arial" w:cs="Arial"/>
          <w:b/>
          <w:sz w:val="20"/>
          <w:szCs w:val="20"/>
        </w:rPr>
      </w:pPr>
      <w:r w:rsidRPr="00E23638">
        <w:rPr>
          <w:rFonts w:ascii="Arial" w:hAnsi="Arial" w:cs="Arial"/>
          <w:b/>
          <w:sz w:val="20"/>
          <w:szCs w:val="20"/>
        </w:rPr>
        <w:t xml:space="preserve">RESOLUTION APPROVING THE AWARD OF A CONTRACT TO </w:t>
      </w:r>
    </w:p>
    <w:p w:rsidR="00E23638" w:rsidRPr="00E23638" w:rsidRDefault="00E23638" w:rsidP="00E23638">
      <w:pPr>
        <w:widowControl w:val="0"/>
        <w:jc w:val="center"/>
        <w:rPr>
          <w:rFonts w:ascii="Arial" w:hAnsi="Arial" w:cs="Arial"/>
          <w:b/>
          <w:sz w:val="20"/>
          <w:szCs w:val="20"/>
        </w:rPr>
      </w:pPr>
      <w:r w:rsidRPr="00E23638">
        <w:rPr>
          <w:rFonts w:ascii="Arial" w:hAnsi="Arial" w:cs="Arial"/>
          <w:b/>
          <w:sz w:val="20"/>
          <w:szCs w:val="20"/>
        </w:rPr>
        <w:t xml:space="preserve">JEN ELECTRIC, INC., TRAFFIC SIGNAL SPECIALISTS, FOR THE MAINTENANCE OF TRAFFIC SIGNALS IN THE CITY OF LINDEN </w:t>
      </w:r>
    </w:p>
    <w:p w:rsidR="00E23638" w:rsidRPr="00E23638" w:rsidRDefault="00E23638" w:rsidP="00E23638">
      <w:pPr>
        <w:widowControl w:val="0"/>
        <w:rPr>
          <w:rFonts w:ascii="Arial" w:hAnsi="Arial" w:cs="Arial"/>
          <w:b/>
          <w:sz w:val="20"/>
          <w:szCs w:val="20"/>
        </w:rPr>
      </w:pPr>
    </w:p>
    <w:p w:rsidR="00E23638" w:rsidRPr="00E23638" w:rsidRDefault="00E23638" w:rsidP="00E23638">
      <w:pPr>
        <w:widowControl w:val="0"/>
        <w:rPr>
          <w:rFonts w:ascii="Arial" w:hAnsi="Arial" w:cs="Arial"/>
          <w:sz w:val="20"/>
          <w:szCs w:val="20"/>
        </w:rPr>
      </w:pPr>
      <w:r w:rsidRPr="00E23638">
        <w:rPr>
          <w:rFonts w:ascii="Arial" w:hAnsi="Arial" w:cs="Arial"/>
          <w:b/>
          <w:sz w:val="20"/>
          <w:szCs w:val="20"/>
        </w:rPr>
        <w:tab/>
        <w:t xml:space="preserve">WHEREAS, </w:t>
      </w:r>
      <w:r w:rsidRPr="00E23638">
        <w:rPr>
          <w:rFonts w:ascii="Arial" w:hAnsi="Arial" w:cs="Arial"/>
          <w:sz w:val="20"/>
          <w:szCs w:val="20"/>
        </w:rPr>
        <w:t xml:space="preserve">the City of Linden has entered into a cooperative pricing agreement with the Morris County Cooperative Pricing Council (MCCPC) for 2015; and  </w:t>
      </w:r>
    </w:p>
    <w:p w:rsidR="00E23638" w:rsidRPr="00E23638" w:rsidRDefault="00E23638" w:rsidP="00E23638">
      <w:pPr>
        <w:widowControl w:val="0"/>
        <w:rPr>
          <w:rFonts w:ascii="Arial" w:hAnsi="Arial" w:cs="Arial"/>
          <w:sz w:val="20"/>
          <w:szCs w:val="20"/>
        </w:rPr>
      </w:pPr>
      <w:r w:rsidRPr="00E23638">
        <w:rPr>
          <w:rFonts w:ascii="Arial" w:hAnsi="Arial" w:cs="Arial"/>
          <w:sz w:val="20"/>
          <w:szCs w:val="20"/>
        </w:rPr>
        <w:tab/>
      </w:r>
      <w:r w:rsidRPr="00E23638">
        <w:rPr>
          <w:rFonts w:ascii="Arial" w:hAnsi="Arial" w:cs="Arial"/>
          <w:b/>
          <w:sz w:val="20"/>
          <w:szCs w:val="20"/>
        </w:rPr>
        <w:t xml:space="preserve">WHEREAS, </w:t>
      </w:r>
      <w:r w:rsidRPr="00E23638">
        <w:rPr>
          <w:rFonts w:ascii="Arial" w:hAnsi="Arial" w:cs="Arial"/>
          <w:sz w:val="20"/>
          <w:szCs w:val="20"/>
        </w:rPr>
        <w:t xml:space="preserve">Jen Electric, Inc., is a vendor under said cooperative pricing agreement; and </w:t>
      </w:r>
    </w:p>
    <w:p w:rsidR="00E23638" w:rsidRPr="00E23638" w:rsidRDefault="00E23638" w:rsidP="00E23638">
      <w:pPr>
        <w:widowControl w:val="0"/>
        <w:rPr>
          <w:rFonts w:ascii="Arial" w:hAnsi="Arial" w:cs="Arial"/>
          <w:sz w:val="20"/>
          <w:szCs w:val="20"/>
        </w:rPr>
      </w:pPr>
      <w:r w:rsidRPr="00E23638">
        <w:rPr>
          <w:rFonts w:ascii="Arial" w:hAnsi="Arial" w:cs="Arial"/>
          <w:sz w:val="20"/>
          <w:szCs w:val="20"/>
        </w:rPr>
        <w:tab/>
      </w:r>
      <w:r w:rsidRPr="00E23638">
        <w:rPr>
          <w:rFonts w:ascii="Arial" w:hAnsi="Arial" w:cs="Arial"/>
          <w:b/>
          <w:sz w:val="20"/>
          <w:szCs w:val="20"/>
        </w:rPr>
        <w:t xml:space="preserve">WHEREAS, </w:t>
      </w:r>
      <w:r w:rsidRPr="00E23638">
        <w:rPr>
          <w:rFonts w:ascii="Arial" w:hAnsi="Arial" w:cs="Arial"/>
          <w:sz w:val="20"/>
          <w:szCs w:val="20"/>
        </w:rPr>
        <w:t xml:space="preserve">a quote was received by the Purchasing Agent for the maintenance and emergency response services for all traffic signals within the City of Linden; and   </w:t>
      </w:r>
    </w:p>
    <w:p w:rsidR="00E23638" w:rsidRPr="00E23638" w:rsidRDefault="00E23638" w:rsidP="00E23638">
      <w:pPr>
        <w:widowControl w:val="0"/>
        <w:rPr>
          <w:rFonts w:ascii="Arial" w:hAnsi="Arial" w:cs="Arial"/>
          <w:sz w:val="20"/>
          <w:szCs w:val="20"/>
        </w:rPr>
      </w:pPr>
      <w:r w:rsidRPr="00E23638">
        <w:rPr>
          <w:rFonts w:ascii="Arial" w:hAnsi="Arial" w:cs="Arial"/>
          <w:sz w:val="20"/>
          <w:szCs w:val="20"/>
        </w:rPr>
        <w:t xml:space="preserve"> </w:t>
      </w:r>
      <w:r w:rsidRPr="00E23638">
        <w:rPr>
          <w:rFonts w:ascii="Arial" w:hAnsi="Arial" w:cs="Arial"/>
          <w:b/>
          <w:sz w:val="20"/>
          <w:szCs w:val="20"/>
        </w:rPr>
        <w:tab/>
        <w:t>WHEREAS,</w:t>
      </w:r>
      <w:r w:rsidRPr="00E23638">
        <w:rPr>
          <w:rFonts w:ascii="Arial" w:hAnsi="Arial" w:cs="Arial"/>
          <w:sz w:val="20"/>
          <w:szCs w:val="20"/>
        </w:rPr>
        <w:t xml:space="preserve">  the Chief Financial Officer or his designee has certified as to the availability of funds for this purpose, as attached hereto, which will be charged to account/line item No. 5-01-26-310-125-278; and </w:t>
      </w:r>
    </w:p>
    <w:p w:rsidR="00E23638" w:rsidRPr="00E23638" w:rsidRDefault="00E23638" w:rsidP="00E23638">
      <w:pPr>
        <w:widowControl w:val="0"/>
        <w:rPr>
          <w:rFonts w:ascii="Arial" w:hAnsi="Arial" w:cs="Arial"/>
          <w:sz w:val="20"/>
          <w:szCs w:val="20"/>
        </w:rPr>
      </w:pPr>
      <w:r w:rsidRPr="00E23638">
        <w:rPr>
          <w:rFonts w:ascii="Arial" w:hAnsi="Arial" w:cs="Arial"/>
          <w:sz w:val="20"/>
          <w:szCs w:val="20"/>
        </w:rPr>
        <w:tab/>
      </w:r>
      <w:r w:rsidRPr="00E23638">
        <w:rPr>
          <w:rFonts w:ascii="Arial" w:hAnsi="Arial" w:cs="Arial"/>
          <w:b/>
          <w:sz w:val="20"/>
          <w:szCs w:val="20"/>
        </w:rPr>
        <w:t>WHEREAS</w:t>
      </w:r>
      <w:r w:rsidRPr="00E23638">
        <w:rPr>
          <w:rFonts w:ascii="Arial" w:hAnsi="Arial" w:cs="Arial"/>
          <w:sz w:val="20"/>
          <w:szCs w:val="20"/>
        </w:rPr>
        <w:t xml:space="preserve">, the cost for said maintenance will be a total amount not to exceed $20,000.00 for the term commencing January 1, 2015 through December 31, 2015;   </w:t>
      </w:r>
    </w:p>
    <w:p w:rsidR="00E23638" w:rsidRPr="00E23638" w:rsidRDefault="00E23638" w:rsidP="00E23638">
      <w:pPr>
        <w:widowControl w:val="0"/>
        <w:rPr>
          <w:rFonts w:ascii="Arial" w:hAnsi="Arial" w:cs="Arial"/>
          <w:sz w:val="20"/>
          <w:szCs w:val="20"/>
        </w:rPr>
      </w:pPr>
      <w:r w:rsidRPr="00E23638">
        <w:rPr>
          <w:rFonts w:ascii="Arial" w:hAnsi="Arial" w:cs="Arial"/>
          <w:sz w:val="20"/>
          <w:szCs w:val="20"/>
        </w:rPr>
        <w:tab/>
      </w:r>
      <w:r w:rsidRPr="00E23638">
        <w:rPr>
          <w:rFonts w:ascii="Arial" w:hAnsi="Arial" w:cs="Arial"/>
          <w:b/>
          <w:sz w:val="20"/>
          <w:szCs w:val="20"/>
        </w:rPr>
        <w:t>WHEREAS,</w:t>
      </w:r>
      <w:r w:rsidRPr="00E23638">
        <w:rPr>
          <w:rFonts w:ascii="Arial" w:hAnsi="Arial" w:cs="Arial"/>
          <w:sz w:val="20"/>
          <w:szCs w:val="20"/>
        </w:rPr>
        <w:t xml:space="preserve"> the Local Public Contracts Law (</w:t>
      </w:r>
      <w:r w:rsidRPr="00E23638">
        <w:rPr>
          <w:rFonts w:ascii="Arial" w:hAnsi="Arial" w:cs="Arial"/>
          <w:sz w:val="20"/>
          <w:szCs w:val="20"/>
          <w:u w:val="single"/>
        </w:rPr>
        <w:t>N.J.S.A</w:t>
      </w:r>
      <w:r w:rsidRPr="00E23638">
        <w:rPr>
          <w:rFonts w:ascii="Arial" w:hAnsi="Arial" w:cs="Arial"/>
          <w:sz w:val="20"/>
          <w:szCs w:val="20"/>
        </w:rPr>
        <w:t xml:space="preserve">. 40A:11-1 </w:t>
      </w:r>
      <w:r w:rsidRPr="00E23638">
        <w:rPr>
          <w:rFonts w:ascii="Arial" w:hAnsi="Arial" w:cs="Arial"/>
          <w:sz w:val="20"/>
          <w:szCs w:val="20"/>
          <w:u w:val="single"/>
        </w:rPr>
        <w:t>et</w:t>
      </w:r>
      <w:r w:rsidRPr="00E23638">
        <w:rPr>
          <w:rFonts w:ascii="Arial" w:hAnsi="Arial" w:cs="Arial"/>
          <w:sz w:val="20"/>
          <w:szCs w:val="20"/>
        </w:rPr>
        <w:t xml:space="preserve"> </w:t>
      </w:r>
      <w:r w:rsidRPr="00E23638">
        <w:rPr>
          <w:rFonts w:ascii="Arial" w:hAnsi="Arial" w:cs="Arial"/>
          <w:sz w:val="20"/>
          <w:szCs w:val="20"/>
          <w:u w:val="single"/>
        </w:rPr>
        <w:t>seq</w:t>
      </w:r>
      <w:r w:rsidRPr="00E23638">
        <w:rPr>
          <w:rFonts w:ascii="Arial" w:hAnsi="Arial" w:cs="Arial"/>
          <w:sz w:val="20"/>
          <w:szCs w:val="20"/>
        </w:rPr>
        <w:t>.) requires that Council pass a resolution authorizing the award of contracts;</w:t>
      </w:r>
    </w:p>
    <w:p w:rsidR="00E23638" w:rsidRPr="00E23638" w:rsidRDefault="00E23638" w:rsidP="00E23638">
      <w:pPr>
        <w:widowControl w:val="0"/>
        <w:rPr>
          <w:rFonts w:ascii="Arial" w:hAnsi="Arial" w:cs="Arial"/>
          <w:sz w:val="20"/>
          <w:szCs w:val="20"/>
        </w:rPr>
      </w:pPr>
      <w:r w:rsidRPr="00E23638">
        <w:rPr>
          <w:rFonts w:ascii="Arial" w:hAnsi="Arial" w:cs="Arial"/>
          <w:sz w:val="20"/>
          <w:szCs w:val="20"/>
        </w:rPr>
        <w:tab/>
      </w:r>
      <w:r w:rsidRPr="00E23638">
        <w:rPr>
          <w:rFonts w:ascii="Arial" w:hAnsi="Arial" w:cs="Arial"/>
          <w:b/>
          <w:sz w:val="20"/>
          <w:szCs w:val="20"/>
        </w:rPr>
        <w:t>NOW, THEREFORE, BE IT RESOLVED BY THE COUNCIL OF THE CITY OF LINDEN</w:t>
      </w:r>
      <w:r w:rsidRPr="00E23638">
        <w:rPr>
          <w:rFonts w:ascii="Arial" w:hAnsi="Arial" w:cs="Arial"/>
          <w:sz w:val="20"/>
          <w:szCs w:val="20"/>
        </w:rPr>
        <w:t xml:space="preserve"> as follows:</w:t>
      </w:r>
    </w:p>
    <w:p w:rsidR="00E23638" w:rsidRPr="00E23638" w:rsidRDefault="00E23638" w:rsidP="00E23638">
      <w:pPr>
        <w:widowControl w:val="0"/>
        <w:rPr>
          <w:rFonts w:ascii="Arial" w:hAnsi="Arial" w:cs="Arial"/>
          <w:sz w:val="20"/>
          <w:szCs w:val="20"/>
        </w:rPr>
      </w:pPr>
      <w:r w:rsidRPr="00E23638">
        <w:rPr>
          <w:rFonts w:ascii="Arial" w:hAnsi="Arial" w:cs="Arial"/>
          <w:sz w:val="20"/>
          <w:szCs w:val="20"/>
        </w:rPr>
        <w:tab/>
        <w:t xml:space="preserve">1.  A contract is awarded to Jen Electric, Inc. in the amount of $20,000.00, under the Morris County Cooperative Pricing Agreement for the period of January 1, 2015 through December 31, 2015.   </w:t>
      </w:r>
    </w:p>
    <w:p w:rsidR="00E23638" w:rsidRPr="00E23638" w:rsidRDefault="00E23638" w:rsidP="00E23638">
      <w:pPr>
        <w:widowControl w:val="0"/>
        <w:rPr>
          <w:rFonts w:ascii="Arial" w:hAnsi="Arial" w:cs="Arial"/>
          <w:sz w:val="20"/>
          <w:szCs w:val="20"/>
        </w:rPr>
      </w:pPr>
      <w:r w:rsidRPr="00E23638">
        <w:rPr>
          <w:rFonts w:ascii="Arial" w:hAnsi="Arial" w:cs="Arial"/>
          <w:sz w:val="20"/>
          <w:szCs w:val="20"/>
        </w:rPr>
        <w:t xml:space="preserve"> </w:t>
      </w:r>
      <w:r w:rsidRPr="00E23638">
        <w:rPr>
          <w:rFonts w:ascii="Arial" w:hAnsi="Arial" w:cs="Arial"/>
          <w:sz w:val="20"/>
          <w:szCs w:val="20"/>
        </w:rPr>
        <w:tab/>
        <w:t xml:space="preserve">2. This Resolution is expressly contingent upon the negotiation and execution of the necessary contract documents between Jen Electric, Inc. and the City of Linden. </w:t>
      </w:r>
    </w:p>
    <w:p w:rsidR="00E23638" w:rsidRPr="00E23638" w:rsidRDefault="00E23638" w:rsidP="00E23638">
      <w:pPr>
        <w:widowControl w:val="0"/>
        <w:rPr>
          <w:rFonts w:ascii="Arial" w:hAnsi="Arial" w:cs="Arial"/>
          <w:sz w:val="20"/>
          <w:szCs w:val="20"/>
        </w:rPr>
      </w:pPr>
      <w:r w:rsidRPr="00E23638">
        <w:rPr>
          <w:rFonts w:ascii="Arial" w:hAnsi="Arial" w:cs="Arial"/>
          <w:sz w:val="20"/>
          <w:szCs w:val="20"/>
        </w:rPr>
        <w:tab/>
        <w:t>3.  The Mayor and City Clerk are hereby authorized to execute all documents to effectuate the purposes herein above expressed.</w:t>
      </w:r>
    </w:p>
    <w:p w:rsidR="003834D1" w:rsidRDefault="003834D1" w:rsidP="00E23638">
      <w:pPr>
        <w:rPr>
          <w:rFonts w:ascii="Arial" w:eastAsiaTheme="minorHAnsi" w:hAnsi="Arial" w:cs="Arial"/>
          <w:sz w:val="20"/>
          <w:szCs w:val="20"/>
        </w:rPr>
      </w:pPr>
    </w:p>
    <w:p w:rsidR="009556BD" w:rsidRPr="009556BD" w:rsidRDefault="009556BD" w:rsidP="009556BD">
      <w:pPr>
        <w:pStyle w:val="Default"/>
        <w:rPr>
          <w:rFonts w:ascii="Arial" w:hAnsi="Arial" w:cs="Arial"/>
          <w:b/>
          <w:sz w:val="20"/>
          <w:szCs w:val="20"/>
        </w:rPr>
      </w:pPr>
      <w:r w:rsidRPr="009556BD">
        <w:rPr>
          <w:rFonts w:ascii="Arial" w:hAnsi="Arial" w:cs="Arial"/>
          <w:b/>
          <w:sz w:val="20"/>
          <w:szCs w:val="20"/>
        </w:rPr>
        <w:t xml:space="preserve">RESOLUTION: </w:t>
      </w:r>
      <w:r w:rsidRPr="009556BD">
        <w:rPr>
          <w:rFonts w:ascii="Arial" w:hAnsi="Arial" w:cs="Arial"/>
          <w:b/>
          <w:sz w:val="20"/>
          <w:szCs w:val="20"/>
          <w:u w:val="single"/>
        </w:rPr>
        <w:t>2015-98</w:t>
      </w:r>
    </w:p>
    <w:p w:rsidR="009556BD" w:rsidRPr="009556BD" w:rsidRDefault="009556BD" w:rsidP="009556BD">
      <w:pPr>
        <w:pStyle w:val="Default"/>
        <w:jc w:val="center"/>
        <w:rPr>
          <w:rFonts w:ascii="Arial" w:hAnsi="Arial" w:cs="Arial"/>
          <w:b/>
          <w:sz w:val="20"/>
          <w:szCs w:val="20"/>
        </w:rPr>
      </w:pPr>
    </w:p>
    <w:p w:rsidR="009556BD" w:rsidRPr="009556BD" w:rsidRDefault="009556BD" w:rsidP="009556BD">
      <w:pPr>
        <w:pStyle w:val="Default"/>
        <w:jc w:val="center"/>
        <w:rPr>
          <w:rFonts w:ascii="Arial" w:hAnsi="Arial" w:cs="Arial"/>
          <w:b/>
          <w:sz w:val="20"/>
          <w:szCs w:val="20"/>
        </w:rPr>
      </w:pPr>
      <w:r w:rsidRPr="009556BD">
        <w:rPr>
          <w:rFonts w:ascii="Arial" w:hAnsi="Arial" w:cs="Arial"/>
          <w:b/>
          <w:sz w:val="20"/>
          <w:szCs w:val="20"/>
        </w:rPr>
        <w:t xml:space="preserve">RESOLUTION FOR INCORPORATING THE MUNICIPAL </w:t>
      </w:r>
    </w:p>
    <w:p w:rsidR="009556BD" w:rsidRPr="009556BD" w:rsidRDefault="009556BD" w:rsidP="009556BD">
      <w:pPr>
        <w:pStyle w:val="Default"/>
        <w:jc w:val="center"/>
        <w:rPr>
          <w:rFonts w:ascii="Arial" w:hAnsi="Arial" w:cs="Arial"/>
          <w:b/>
          <w:sz w:val="20"/>
          <w:szCs w:val="20"/>
        </w:rPr>
      </w:pPr>
      <w:r w:rsidRPr="009556BD">
        <w:rPr>
          <w:rFonts w:ascii="Arial" w:hAnsi="Arial" w:cs="Arial"/>
          <w:b/>
          <w:sz w:val="20"/>
          <w:szCs w:val="20"/>
        </w:rPr>
        <w:t xml:space="preserve">PUBLIC ACCESS PLAN INTO THE MASTER PLAN </w:t>
      </w:r>
    </w:p>
    <w:p w:rsidR="009556BD" w:rsidRPr="009556BD" w:rsidRDefault="009556BD" w:rsidP="009556BD">
      <w:pPr>
        <w:pStyle w:val="Default"/>
        <w:jc w:val="center"/>
        <w:rPr>
          <w:rFonts w:ascii="Arial" w:hAnsi="Arial" w:cs="Arial"/>
          <w:b/>
          <w:sz w:val="20"/>
          <w:szCs w:val="20"/>
        </w:rPr>
      </w:pPr>
      <w:r w:rsidRPr="009556BD">
        <w:rPr>
          <w:rFonts w:ascii="Arial" w:hAnsi="Arial" w:cs="Arial"/>
          <w:b/>
          <w:sz w:val="20"/>
          <w:szCs w:val="20"/>
        </w:rPr>
        <w:t xml:space="preserve"> </w:t>
      </w:r>
    </w:p>
    <w:p w:rsidR="009556BD" w:rsidRPr="009556BD" w:rsidRDefault="009556BD" w:rsidP="009556BD">
      <w:pPr>
        <w:pStyle w:val="Default"/>
        <w:jc w:val="both"/>
        <w:rPr>
          <w:rFonts w:ascii="Arial" w:hAnsi="Arial" w:cs="Arial"/>
          <w:sz w:val="20"/>
          <w:szCs w:val="20"/>
        </w:rPr>
      </w:pPr>
      <w:r w:rsidRPr="009556BD">
        <w:rPr>
          <w:rFonts w:ascii="Arial" w:hAnsi="Arial" w:cs="Arial"/>
          <w:b/>
          <w:sz w:val="20"/>
          <w:szCs w:val="20"/>
        </w:rPr>
        <w:tab/>
        <w:t>WHEREAS</w:t>
      </w:r>
      <w:r w:rsidRPr="009556BD">
        <w:rPr>
          <w:rFonts w:ascii="Arial" w:hAnsi="Arial" w:cs="Arial"/>
          <w:sz w:val="20"/>
          <w:szCs w:val="20"/>
        </w:rPr>
        <w:t>, the City of Linden’s Municipal Access Plan (MPAP) was submitted to the City Council and reviewed at the regular meeting of October 21, 2014; and</w:t>
      </w:r>
    </w:p>
    <w:p w:rsidR="009556BD" w:rsidRPr="009556BD" w:rsidRDefault="009556BD" w:rsidP="009556BD">
      <w:pPr>
        <w:pStyle w:val="Default"/>
        <w:jc w:val="both"/>
        <w:rPr>
          <w:rFonts w:ascii="Arial" w:hAnsi="Arial" w:cs="Arial"/>
          <w:sz w:val="20"/>
          <w:szCs w:val="20"/>
        </w:rPr>
      </w:pPr>
      <w:r w:rsidRPr="009556BD">
        <w:rPr>
          <w:rFonts w:ascii="Arial" w:hAnsi="Arial" w:cs="Arial"/>
          <w:sz w:val="20"/>
          <w:szCs w:val="20"/>
        </w:rPr>
        <w:tab/>
      </w:r>
      <w:r w:rsidRPr="009556BD">
        <w:rPr>
          <w:rFonts w:ascii="Arial" w:hAnsi="Arial" w:cs="Arial"/>
          <w:b/>
          <w:sz w:val="20"/>
          <w:szCs w:val="20"/>
        </w:rPr>
        <w:t xml:space="preserve">WHEREAS, </w:t>
      </w:r>
      <w:r w:rsidRPr="009556BD">
        <w:rPr>
          <w:rFonts w:ascii="Arial" w:hAnsi="Arial" w:cs="Arial"/>
          <w:sz w:val="20"/>
          <w:szCs w:val="20"/>
        </w:rPr>
        <w:t xml:space="preserve">the City Council endorsed the MPAP, and referred it to the Planning Board for review and formal adoption; and </w:t>
      </w:r>
    </w:p>
    <w:p w:rsidR="009556BD" w:rsidRPr="009556BD" w:rsidRDefault="009556BD" w:rsidP="009556BD">
      <w:pPr>
        <w:pStyle w:val="Default"/>
        <w:jc w:val="both"/>
        <w:rPr>
          <w:rFonts w:ascii="Arial" w:hAnsi="Arial" w:cs="Arial"/>
          <w:sz w:val="20"/>
          <w:szCs w:val="20"/>
        </w:rPr>
      </w:pPr>
      <w:r w:rsidRPr="009556BD">
        <w:rPr>
          <w:rFonts w:ascii="Arial" w:hAnsi="Arial" w:cs="Arial"/>
          <w:sz w:val="20"/>
          <w:szCs w:val="20"/>
        </w:rPr>
        <w:tab/>
      </w:r>
      <w:r w:rsidRPr="009556BD">
        <w:rPr>
          <w:rFonts w:ascii="Arial" w:hAnsi="Arial" w:cs="Arial"/>
          <w:b/>
          <w:sz w:val="20"/>
          <w:szCs w:val="20"/>
        </w:rPr>
        <w:t xml:space="preserve">WHEREAS, </w:t>
      </w:r>
      <w:r w:rsidRPr="009556BD">
        <w:rPr>
          <w:rFonts w:ascii="Arial" w:hAnsi="Arial" w:cs="Arial"/>
          <w:sz w:val="20"/>
          <w:szCs w:val="20"/>
        </w:rPr>
        <w:t>the Planning Board of the City of Linden reviewed the MPAP at its meeting of November 5, 2014 and formally adopted it, subject to the final review and approval by the New Jersey Department of Environmental Protection; and</w:t>
      </w:r>
    </w:p>
    <w:p w:rsidR="009556BD" w:rsidRPr="009556BD" w:rsidRDefault="009556BD" w:rsidP="009556BD">
      <w:pPr>
        <w:pStyle w:val="Default"/>
        <w:jc w:val="both"/>
        <w:rPr>
          <w:rFonts w:ascii="Arial" w:hAnsi="Arial" w:cs="Arial"/>
          <w:sz w:val="20"/>
          <w:szCs w:val="20"/>
        </w:rPr>
      </w:pPr>
      <w:r w:rsidRPr="009556BD">
        <w:rPr>
          <w:rFonts w:ascii="Arial" w:hAnsi="Arial" w:cs="Arial"/>
          <w:sz w:val="20"/>
          <w:szCs w:val="20"/>
        </w:rPr>
        <w:tab/>
      </w:r>
      <w:r w:rsidRPr="009556BD">
        <w:rPr>
          <w:rFonts w:ascii="Arial" w:hAnsi="Arial" w:cs="Arial"/>
          <w:b/>
          <w:sz w:val="20"/>
          <w:szCs w:val="20"/>
        </w:rPr>
        <w:t xml:space="preserve">WHEREAS, </w:t>
      </w:r>
      <w:r w:rsidRPr="009556BD">
        <w:rPr>
          <w:rFonts w:ascii="Arial" w:hAnsi="Arial" w:cs="Arial"/>
          <w:sz w:val="20"/>
          <w:szCs w:val="20"/>
        </w:rPr>
        <w:t>the City of Linden received formal approval of the New Jersey Department of Environmental Protection, for the Municipal Public Access Plan, as it was submitted to them on December 10, 2014</w:t>
      </w:r>
    </w:p>
    <w:p w:rsidR="009556BD" w:rsidRPr="009556BD" w:rsidRDefault="009556BD" w:rsidP="009556BD">
      <w:pPr>
        <w:pStyle w:val="Default"/>
        <w:jc w:val="both"/>
        <w:rPr>
          <w:rFonts w:ascii="Arial" w:hAnsi="Arial" w:cs="Arial"/>
          <w:sz w:val="20"/>
          <w:szCs w:val="20"/>
        </w:rPr>
      </w:pPr>
      <w:r w:rsidRPr="009556BD">
        <w:rPr>
          <w:rFonts w:ascii="Arial" w:hAnsi="Arial" w:cs="Arial"/>
          <w:sz w:val="20"/>
          <w:szCs w:val="20"/>
        </w:rPr>
        <w:tab/>
      </w:r>
      <w:r w:rsidRPr="009556BD">
        <w:rPr>
          <w:rFonts w:ascii="Arial" w:hAnsi="Arial" w:cs="Arial"/>
          <w:b/>
          <w:sz w:val="20"/>
          <w:szCs w:val="20"/>
        </w:rPr>
        <w:t>WHEREAS</w:t>
      </w:r>
      <w:r w:rsidRPr="009556BD">
        <w:rPr>
          <w:rFonts w:ascii="Arial" w:hAnsi="Arial" w:cs="Arial"/>
          <w:sz w:val="20"/>
          <w:szCs w:val="20"/>
        </w:rPr>
        <w:t>, the Governing Body, at its meeting of November 11, 2014 conditionally approved the plan, subject to the approval of the NJDEP; and</w:t>
      </w:r>
    </w:p>
    <w:p w:rsidR="009556BD" w:rsidRPr="009556BD" w:rsidRDefault="009556BD" w:rsidP="009556BD">
      <w:pPr>
        <w:pStyle w:val="Default"/>
        <w:jc w:val="both"/>
        <w:rPr>
          <w:rFonts w:ascii="Arial" w:hAnsi="Arial" w:cs="Arial"/>
          <w:sz w:val="20"/>
          <w:szCs w:val="20"/>
        </w:rPr>
      </w:pPr>
      <w:r w:rsidRPr="009556BD">
        <w:rPr>
          <w:rFonts w:ascii="Arial" w:hAnsi="Arial" w:cs="Arial"/>
          <w:sz w:val="20"/>
          <w:szCs w:val="20"/>
        </w:rPr>
        <w:tab/>
      </w:r>
      <w:r w:rsidRPr="009556BD">
        <w:rPr>
          <w:rFonts w:ascii="Arial" w:hAnsi="Arial" w:cs="Arial"/>
          <w:b/>
          <w:caps/>
          <w:sz w:val="20"/>
          <w:szCs w:val="20"/>
        </w:rPr>
        <w:t>Whereas</w:t>
      </w:r>
      <w:r w:rsidRPr="009556BD">
        <w:rPr>
          <w:rFonts w:ascii="Arial" w:hAnsi="Arial" w:cs="Arial"/>
          <w:sz w:val="20"/>
          <w:szCs w:val="20"/>
        </w:rPr>
        <w:t xml:space="preserve">, said MPAP has been legally posted as per the requirements of NJDEP; and </w:t>
      </w:r>
    </w:p>
    <w:p w:rsidR="009556BD" w:rsidRPr="009556BD" w:rsidRDefault="009556BD" w:rsidP="009556BD">
      <w:pPr>
        <w:pStyle w:val="Default"/>
        <w:jc w:val="both"/>
        <w:rPr>
          <w:rFonts w:ascii="Arial" w:hAnsi="Arial" w:cs="Arial"/>
          <w:sz w:val="20"/>
          <w:szCs w:val="20"/>
        </w:rPr>
      </w:pPr>
      <w:r w:rsidRPr="009556BD">
        <w:rPr>
          <w:rFonts w:ascii="Arial" w:hAnsi="Arial" w:cs="Arial"/>
          <w:b/>
          <w:sz w:val="20"/>
          <w:szCs w:val="20"/>
        </w:rPr>
        <w:tab/>
        <w:t>WHEREAS</w:t>
      </w:r>
      <w:r w:rsidRPr="009556BD">
        <w:rPr>
          <w:rFonts w:ascii="Arial" w:hAnsi="Arial" w:cs="Arial"/>
          <w:sz w:val="20"/>
          <w:szCs w:val="20"/>
        </w:rPr>
        <w:t>, the Governing Body recognizes the need to make the MPAP an authorized component of the municipal decision-making by incorporating it into the municipal master plan; and</w:t>
      </w:r>
    </w:p>
    <w:p w:rsidR="009556BD" w:rsidRPr="009556BD" w:rsidRDefault="009556BD" w:rsidP="009556BD">
      <w:pPr>
        <w:pStyle w:val="Default"/>
        <w:jc w:val="both"/>
        <w:rPr>
          <w:rFonts w:ascii="Arial" w:hAnsi="Arial" w:cs="Arial"/>
          <w:sz w:val="20"/>
          <w:szCs w:val="20"/>
        </w:rPr>
      </w:pPr>
      <w:r w:rsidRPr="009556BD">
        <w:rPr>
          <w:rFonts w:ascii="Arial" w:hAnsi="Arial" w:cs="Arial"/>
          <w:b/>
          <w:sz w:val="20"/>
          <w:szCs w:val="20"/>
        </w:rPr>
        <w:tab/>
        <w:t>NOW, THEREFORE, BE IT RESOLVED</w:t>
      </w:r>
      <w:r w:rsidRPr="009556BD">
        <w:rPr>
          <w:rFonts w:ascii="Arial" w:hAnsi="Arial" w:cs="Arial"/>
          <w:sz w:val="20"/>
          <w:szCs w:val="20"/>
        </w:rPr>
        <w:t xml:space="preserve">, by the Governing Body of the City of Linden of the County of Union, New Jersey that the “City of Linden Municipal Public Access Plan,” a copy of which is attached, is hereby finally approved; and </w:t>
      </w:r>
    </w:p>
    <w:p w:rsidR="009556BD" w:rsidRPr="009556BD" w:rsidRDefault="009556BD" w:rsidP="009556BD">
      <w:pPr>
        <w:pStyle w:val="Default"/>
        <w:jc w:val="both"/>
        <w:rPr>
          <w:rFonts w:ascii="Arial" w:hAnsi="Arial" w:cs="Arial"/>
          <w:sz w:val="20"/>
          <w:szCs w:val="20"/>
        </w:rPr>
      </w:pPr>
      <w:r w:rsidRPr="009556BD">
        <w:rPr>
          <w:rFonts w:ascii="Arial" w:hAnsi="Arial" w:cs="Arial"/>
          <w:sz w:val="20"/>
          <w:szCs w:val="20"/>
        </w:rPr>
        <w:tab/>
      </w:r>
      <w:r w:rsidRPr="009556BD">
        <w:rPr>
          <w:rFonts w:ascii="Arial" w:hAnsi="Arial" w:cs="Arial"/>
          <w:b/>
          <w:sz w:val="20"/>
          <w:szCs w:val="20"/>
        </w:rPr>
        <w:t xml:space="preserve">BE IT FURTHER RESOLVED, </w:t>
      </w:r>
      <w:r w:rsidRPr="009556BD">
        <w:rPr>
          <w:rFonts w:ascii="Arial" w:hAnsi="Arial" w:cs="Arial"/>
          <w:sz w:val="20"/>
          <w:szCs w:val="20"/>
        </w:rPr>
        <w:t xml:space="preserve">the MPAP shall be incorporated into the municipal master plan as a new element of the Master Plan; and </w:t>
      </w:r>
    </w:p>
    <w:p w:rsidR="009556BD" w:rsidRPr="009556BD" w:rsidRDefault="009556BD" w:rsidP="009556BD">
      <w:pPr>
        <w:pStyle w:val="Default"/>
        <w:jc w:val="both"/>
        <w:rPr>
          <w:rFonts w:ascii="Arial" w:hAnsi="Arial" w:cs="Arial"/>
          <w:sz w:val="20"/>
          <w:szCs w:val="20"/>
        </w:rPr>
      </w:pPr>
    </w:p>
    <w:p w:rsidR="009556BD" w:rsidRPr="009556BD" w:rsidRDefault="009556BD" w:rsidP="009556BD">
      <w:pPr>
        <w:pStyle w:val="Default"/>
        <w:jc w:val="both"/>
        <w:rPr>
          <w:rFonts w:ascii="Arial" w:hAnsi="Arial" w:cs="Arial"/>
          <w:sz w:val="20"/>
          <w:szCs w:val="20"/>
          <w:u w:val="single"/>
        </w:rPr>
      </w:pPr>
      <w:r w:rsidRPr="009556BD">
        <w:rPr>
          <w:rFonts w:ascii="Arial" w:hAnsi="Arial" w:cs="Arial"/>
          <w:sz w:val="20"/>
          <w:szCs w:val="20"/>
        </w:rPr>
        <w:t xml:space="preserve">I hereby certify the foregoing to be a resolution adopted by the City Council of the City of Linden at its meeting held on February 17, 2015. </w:t>
      </w:r>
    </w:p>
    <w:p w:rsidR="00E23638" w:rsidRPr="003F495C" w:rsidRDefault="00E23638" w:rsidP="00E23638">
      <w:pPr>
        <w:rPr>
          <w:rFonts w:ascii="Arial" w:eastAsiaTheme="minorHAnsi" w:hAnsi="Arial" w:cs="Arial"/>
          <w:sz w:val="20"/>
          <w:szCs w:val="20"/>
        </w:rPr>
      </w:pPr>
    </w:p>
    <w:p w:rsidR="007F4CEB" w:rsidRPr="007F4CEB" w:rsidRDefault="007F4CEB" w:rsidP="007F4CEB">
      <w:pPr>
        <w:widowControl w:val="0"/>
        <w:autoSpaceDE w:val="0"/>
        <w:autoSpaceDN w:val="0"/>
        <w:adjustRightInd w:val="0"/>
        <w:rPr>
          <w:rFonts w:ascii="Arial" w:hAnsi="Arial" w:cs="Arial"/>
          <w:b/>
          <w:bCs/>
          <w:sz w:val="20"/>
          <w:szCs w:val="20"/>
          <w:u w:val="single"/>
        </w:rPr>
      </w:pPr>
      <w:r w:rsidRPr="007F4CEB">
        <w:rPr>
          <w:rFonts w:ascii="Arial" w:hAnsi="Arial" w:cs="Arial"/>
          <w:b/>
          <w:bCs/>
          <w:sz w:val="20"/>
          <w:szCs w:val="20"/>
        </w:rPr>
        <w:t xml:space="preserve">RESOLUTION: </w:t>
      </w:r>
      <w:r w:rsidRPr="007F4CEB">
        <w:rPr>
          <w:rFonts w:ascii="Arial" w:hAnsi="Arial" w:cs="Arial"/>
          <w:b/>
          <w:bCs/>
          <w:sz w:val="20"/>
          <w:szCs w:val="20"/>
          <w:u w:val="single"/>
        </w:rPr>
        <w:t>2015-99</w:t>
      </w:r>
    </w:p>
    <w:p w:rsidR="007F4CEB" w:rsidRPr="007F4CEB" w:rsidRDefault="007F4CEB" w:rsidP="007F4CEB">
      <w:pPr>
        <w:widowControl w:val="0"/>
        <w:autoSpaceDE w:val="0"/>
        <w:autoSpaceDN w:val="0"/>
        <w:adjustRightInd w:val="0"/>
        <w:jc w:val="center"/>
        <w:rPr>
          <w:rFonts w:ascii="Arial" w:hAnsi="Arial" w:cs="Arial"/>
          <w:b/>
          <w:bCs/>
          <w:sz w:val="20"/>
          <w:szCs w:val="20"/>
        </w:rPr>
      </w:pPr>
    </w:p>
    <w:p w:rsidR="007F4CEB" w:rsidRPr="007F4CEB" w:rsidRDefault="007F4CEB" w:rsidP="007F4CEB">
      <w:pPr>
        <w:widowControl w:val="0"/>
        <w:autoSpaceDE w:val="0"/>
        <w:autoSpaceDN w:val="0"/>
        <w:adjustRightInd w:val="0"/>
        <w:jc w:val="center"/>
        <w:rPr>
          <w:rFonts w:ascii="Arial" w:hAnsi="Arial" w:cs="Arial"/>
          <w:sz w:val="20"/>
          <w:szCs w:val="20"/>
        </w:rPr>
      </w:pPr>
      <w:r w:rsidRPr="007F4CEB">
        <w:rPr>
          <w:rFonts w:ascii="Arial" w:hAnsi="Arial" w:cs="Arial"/>
          <w:b/>
          <w:bCs/>
          <w:sz w:val="20"/>
          <w:szCs w:val="20"/>
        </w:rPr>
        <w:t xml:space="preserve">RESOLUTION AUTHORIZING THE EXECUTION OF A DISCHARGE OF MORTGAGE </w:t>
      </w:r>
    </w:p>
    <w:p w:rsidR="007F4CEB" w:rsidRPr="007F4CEB" w:rsidRDefault="007F4CEB" w:rsidP="007F4CEB">
      <w:pPr>
        <w:widowControl w:val="0"/>
        <w:autoSpaceDE w:val="0"/>
        <w:autoSpaceDN w:val="0"/>
        <w:adjustRightInd w:val="0"/>
        <w:jc w:val="center"/>
        <w:rPr>
          <w:rFonts w:ascii="Arial" w:hAnsi="Arial" w:cs="Arial"/>
          <w:sz w:val="20"/>
          <w:szCs w:val="20"/>
        </w:rPr>
      </w:pPr>
    </w:p>
    <w:p w:rsidR="007F4CEB" w:rsidRPr="007F4CEB" w:rsidRDefault="007F4CEB" w:rsidP="007F4CEB">
      <w:pPr>
        <w:widowControl w:val="0"/>
        <w:autoSpaceDE w:val="0"/>
        <w:autoSpaceDN w:val="0"/>
        <w:adjustRightInd w:val="0"/>
        <w:ind w:firstLine="720"/>
        <w:rPr>
          <w:rFonts w:ascii="Arial" w:hAnsi="Arial" w:cs="Arial"/>
          <w:sz w:val="20"/>
          <w:szCs w:val="20"/>
        </w:rPr>
      </w:pPr>
      <w:r w:rsidRPr="007F4CEB">
        <w:rPr>
          <w:rFonts w:ascii="Arial" w:hAnsi="Arial" w:cs="Arial"/>
          <w:b/>
          <w:bCs/>
          <w:sz w:val="20"/>
          <w:szCs w:val="20"/>
        </w:rPr>
        <w:t>WHEREAS,</w:t>
      </w:r>
      <w:r w:rsidRPr="007F4CEB">
        <w:rPr>
          <w:rFonts w:ascii="Arial" w:hAnsi="Arial" w:cs="Arial"/>
          <w:sz w:val="20"/>
          <w:szCs w:val="20"/>
        </w:rPr>
        <w:t xml:space="preserve"> on July 16, 2009, the resident of 45 W. 12</w:t>
      </w:r>
      <w:r w:rsidRPr="007F4CEB">
        <w:rPr>
          <w:rFonts w:ascii="Arial" w:hAnsi="Arial" w:cs="Arial"/>
          <w:sz w:val="20"/>
          <w:szCs w:val="20"/>
          <w:vertAlign w:val="superscript"/>
        </w:rPr>
        <w:t>th</w:t>
      </w:r>
      <w:r w:rsidRPr="007F4CEB">
        <w:rPr>
          <w:rFonts w:ascii="Arial" w:hAnsi="Arial" w:cs="Arial"/>
          <w:sz w:val="20"/>
          <w:szCs w:val="20"/>
        </w:rPr>
        <w:t xml:space="preserve"> Street, Linden entered into a mortgage with the City of Linden Neighborhood Preservation Program in the amount of $8,500.00; and </w:t>
      </w:r>
    </w:p>
    <w:p w:rsidR="007F4CEB" w:rsidRPr="007F4CEB" w:rsidRDefault="007F4CEB" w:rsidP="007F4CEB">
      <w:pPr>
        <w:widowControl w:val="0"/>
        <w:autoSpaceDE w:val="0"/>
        <w:autoSpaceDN w:val="0"/>
        <w:adjustRightInd w:val="0"/>
        <w:ind w:firstLine="720"/>
        <w:rPr>
          <w:rFonts w:ascii="Arial" w:hAnsi="Arial" w:cs="Arial"/>
          <w:b/>
          <w:bCs/>
          <w:sz w:val="20"/>
          <w:szCs w:val="20"/>
        </w:rPr>
      </w:pPr>
      <w:r w:rsidRPr="007F4CEB">
        <w:rPr>
          <w:rFonts w:ascii="Arial" w:hAnsi="Arial" w:cs="Arial"/>
          <w:b/>
          <w:bCs/>
          <w:sz w:val="20"/>
          <w:szCs w:val="20"/>
        </w:rPr>
        <w:t xml:space="preserve">WHEREAS, </w:t>
      </w:r>
      <w:r w:rsidRPr="007F4CEB">
        <w:rPr>
          <w:rFonts w:ascii="Arial" w:hAnsi="Arial" w:cs="Arial"/>
          <w:sz w:val="20"/>
          <w:szCs w:val="20"/>
        </w:rPr>
        <w:t xml:space="preserve">said mortgage was paid in full or otherwise satisfied; and </w:t>
      </w:r>
    </w:p>
    <w:p w:rsidR="007F4CEB" w:rsidRPr="007F4CEB" w:rsidRDefault="007F4CEB" w:rsidP="007F4CEB">
      <w:pPr>
        <w:widowControl w:val="0"/>
        <w:autoSpaceDE w:val="0"/>
        <w:autoSpaceDN w:val="0"/>
        <w:adjustRightInd w:val="0"/>
        <w:ind w:firstLine="720"/>
        <w:rPr>
          <w:rFonts w:ascii="Arial" w:hAnsi="Arial" w:cs="Arial"/>
          <w:sz w:val="20"/>
          <w:szCs w:val="20"/>
        </w:rPr>
      </w:pPr>
      <w:r w:rsidRPr="007F4CEB">
        <w:rPr>
          <w:rFonts w:ascii="Arial" w:hAnsi="Arial" w:cs="Arial"/>
          <w:b/>
          <w:bCs/>
          <w:sz w:val="20"/>
          <w:szCs w:val="20"/>
        </w:rPr>
        <w:t>WHEREAS,</w:t>
      </w:r>
      <w:r w:rsidRPr="007F4CEB">
        <w:rPr>
          <w:rFonts w:ascii="Arial" w:hAnsi="Arial" w:cs="Arial"/>
          <w:sz w:val="20"/>
          <w:szCs w:val="20"/>
        </w:rPr>
        <w:t xml:space="preserve"> a Discharge of Mortgage was never filed with the County; </w:t>
      </w:r>
    </w:p>
    <w:p w:rsidR="007F4CEB" w:rsidRPr="007F4CEB" w:rsidRDefault="007F4CEB" w:rsidP="007F4CEB">
      <w:pPr>
        <w:widowControl w:val="0"/>
        <w:autoSpaceDE w:val="0"/>
        <w:autoSpaceDN w:val="0"/>
        <w:adjustRightInd w:val="0"/>
        <w:ind w:firstLine="720"/>
        <w:rPr>
          <w:rFonts w:ascii="Arial" w:hAnsi="Arial" w:cs="Arial"/>
          <w:sz w:val="20"/>
          <w:szCs w:val="20"/>
        </w:rPr>
      </w:pPr>
      <w:r w:rsidRPr="007F4CEB">
        <w:rPr>
          <w:rFonts w:ascii="Arial" w:hAnsi="Arial" w:cs="Arial"/>
          <w:b/>
          <w:bCs/>
          <w:sz w:val="20"/>
          <w:szCs w:val="20"/>
        </w:rPr>
        <w:t xml:space="preserve">NOW, THEREFORE, BE IT RESOLVED BY THE CITY COUNCIL OF THE CITY OF LINDEN </w:t>
      </w:r>
      <w:r w:rsidRPr="007F4CEB">
        <w:rPr>
          <w:rFonts w:ascii="Arial" w:hAnsi="Arial" w:cs="Arial"/>
          <w:sz w:val="20"/>
          <w:szCs w:val="20"/>
        </w:rPr>
        <w:t>that the Mayor and City Clerk are hereby authorized and directed to execute a Discharge of Mortgage for the above captioned property.</w:t>
      </w:r>
    </w:p>
    <w:p w:rsidR="003F495C" w:rsidRDefault="003F495C" w:rsidP="007F4CEB">
      <w:pPr>
        <w:rPr>
          <w:rFonts w:ascii="Arial" w:eastAsiaTheme="minorHAnsi" w:hAnsi="Arial" w:cs="Arial"/>
          <w:sz w:val="20"/>
          <w:szCs w:val="20"/>
        </w:rPr>
      </w:pPr>
    </w:p>
    <w:p w:rsidR="00A57C02" w:rsidRPr="00A57C02" w:rsidRDefault="00A57C02" w:rsidP="00A57C02">
      <w:pPr>
        <w:rPr>
          <w:rFonts w:ascii="Arial" w:hAnsi="Arial" w:cs="Arial"/>
          <w:b/>
          <w:bCs/>
          <w:sz w:val="20"/>
          <w:szCs w:val="20"/>
          <w:u w:val="single"/>
        </w:rPr>
      </w:pPr>
      <w:r w:rsidRPr="00A57C02">
        <w:rPr>
          <w:rFonts w:ascii="Arial" w:hAnsi="Arial" w:cs="Arial"/>
          <w:b/>
          <w:bCs/>
          <w:sz w:val="20"/>
          <w:szCs w:val="20"/>
        </w:rPr>
        <w:t xml:space="preserve">RESOLUTION: </w:t>
      </w:r>
      <w:r w:rsidRPr="00A57C02">
        <w:rPr>
          <w:rFonts w:ascii="Arial" w:hAnsi="Arial" w:cs="Arial"/>
          <w:b/>
          <w:bCs/>
          <w:sz w:val="20"/>
          <w:szCs w:val="20"/>
          <w:u w:val="single"/>
        </w:rPr>
        <w:t>2015-100</w:t>
      </w:r>
    </w:p>
    <w:p w:rsidR="00A57C02" w:rsidRPr="00A57C02" w:rsidRDefault="00A57C02" w:rsidP="00A57C02">
      <w:pPr>
        <w:jc w:val="center"/>
        <w:rPr>
          <w:rFonts w:ascii="Arial" w:hAnsi="Arial" w:cs="Arial"/>
          <w:b/>
          <w:bCs/>
          <w:sz w:val="20"/>
          <w:szCs w:val="20"/>
        </w:rPr>
      </w:pPr>
    </w:p>
    <w:p w:rsidR="00A57C02" w:rsidRPr="00A57C02" w:rsidRDefault="00A57C02" w:rsidP="00A57C02">
      <w:pPr>
        <w:jc w:val="center"/>
        <w:rPr>
          <w:rFonts w:ascii="Arial" w:hAnsi="Arial" w:cs="Arial"/>
          <w:sz w:val="20"/>
          <w:szCs w:val="20"/>
        </w:rPr>
      </w:pPr>
      <w:r w:rsidRPr="00A57C02">
        <w:rPr>
          <w:rFonts w:ascii="Arial" w:hAnsi="Arial" w:cs="Arial"/>
          <w:b/>
          <w:bCs/>
          <w:sz w:val="20"/>
          <w:szCs w:val="20"/>
        </w:rPr>
        <w:t xml:space="preserve">RESOLUTION AUTHORIZING THE EXECUTION OF A DISCHARGE OF MORTGAGE </w:t>
      </w:r>
    </w:p>
    <w:p w:rsidR="00A57C02" w:rsidRPr="00A57C02" w:rsidRDefault="00A57C02" w:rsidP="00A57C02">
      <w:pPr>
        <w:jc w:val="center"/>
        <w:rPr>
          <w:rFonts w:ascii="Arial" w:hAnsi="Arial" w:cs="Arial"/>
          <w:sz w:val="20"/>
          <w:szCs w:val="20"/>
        </w:rPr>
      </w:pPr>
    </w:p>
    <w:p w:rsidR="00A57C02" w:rsidRPr="00A57C02" w:rsidRDefault="00A57C02" w:rsidP="00A57C02">
      <w:pPr>
        <w:ind w:firstLine="720"/>
        <w:rPr>
          <w:rFonts w:ascii="Arial" w:hAnsi="Arial" w:cs="Arial"/>
          <w:sz w:val="20"/>
          <w:szCs w:val="20"/>
        </w:rPr>
      </w:pPr>
      <w:r w:rsidRPr="00A57C02">
        <w:rPr>
          <w:rFonts w:ascii="Arial" w:hAnsi="Arial" w:cs="Arial"/>
          <w:b/>
          <w:bCs/>
          <w:sz w:val="20"/>
          <w:szCs w:val="20"/>
        </w:rPr>
        <w:t>WHEREAS,</w:t>
      </w:r>
      <w:r w:rsidRPr="00A57C02">
        <w:rPr>
          <w:rFonts w:ascii="Arial" w:hAnsi="Arial" w:cs="Arial"/>
          <w:sz w:val="20"/>
          <w:szCs w:val="20"/>
        </w:rPr>
        <w:t xml:space="preserve"> on July 9, 2009, the resident of 913 </w:t>
      </w:r>
      <w:proofErr w:type="spellStart"/>
      <w:r w:rsidRPr="00A57C02">
        <w:rPr>
          <w:rFonts w:ascii="Arial" w:hAnsi="Arial" w:cs="Arial"/>
          <w:sz w:val="20"/>
          <w:szCs w:val="20"/>
        </w:rPr>
        <w:t>McCandless</w:t>
      </w:r>
      <w:proofErr w:type="spellEnd"/>
      <w:r w:rsidRPr="00A57C02">
        <w:rPr>
          <w:rFonts w:ascii="Arial" w:hAnsi="Arial" w:cs="Arial"/>
          <w:sz w:val="20"/>
          <w:szCs w:val="20"/>
        </w:rPr>
        <w:t xml:space="preserve"> Street, Linden entered into a mortgage with the City of Linden Neighborhood Preservation Program in the amount of $45,000.00; and </w:t>
      </w:r>
    </w:p>
    <w:p w:rsidR="00A57C02" w:rsidRPr="00A57C02" w:rsidRDefault="00A57C02" w:rsidP="00A57C02">
      <w:pPr>
        <w:ind w:firstLine="720"/>
        <w:rPr>
          <w:rFonts w:ascii="Arial" w:hAnsi="Arial" w:cs="Arial"/>
          <w:b/>
          <w:bCs/>
          <w:sz w:val="20"/>
          <w:szCs w:val="20"/>
        </w:rPr>
      </w:pPr>
      <w:r w:rsidRPr="00A57C02">
        <w:rPr>
          <w:rFonts w:ascii="Arial" w:hAnsi="Arial" w:cs="Arial"/>
          <w:b/>
          <w:bCs/>
          <w:sz w:val="20"/>
          <w:szCs w:val="20"/>
        </w:rPr>
        <w:t xml:space="preserve">WHEREAS, </w:t>
      </w:r>
      <w:r w:rsidRPr="00A57C02">
        <w:rPr>
          <w:rFonts w:ascii="Arial" w:hAnsi="Arial" w:cs="Arial"/>
          <w:sz w:val="20"/>
          <w:szCs w:val="20"/>
        </w:rPr>
        <w:t xml:space="preserve">said mortgage was paid in full or otherwise satisfied; and </w:t>
      </w:r>
    </w:p>
    <w:p w:rsidR="00A57C02" w:rsidRPr="00A57C02" w:rsidRDefault="00A57C02" w:rsidP="00A57C02">
      <w:pPr>
        <w:ind w:firstLine="720"/>
        <w:rPr>
          <w:rFonts w:ascii="Arial" w:hAnsi="Arial" w:cs="Arial"/>
          <w:sz w:val="20"/>
          <w:szCs w:val="20"/>
        </w:rPr>
      </w:pPr>
      <w:r w:rsidRPr="00A57C02">
        <w:rPr>
          <w:rFonts w:ascii="Arial" w:hAnsi="Arial" w:cs="Arial"/>
          <w:b/>
          <w:bCs/>
          <w:sz w:val="20"/>
          <w:szCs w:val="20"/>
        </w:rPr>
        <w:t>WHEREAS,</w:t>
      </w:r>
      <w:r w:rsidRPr="00A57C02">
        <w:rPr>
          <w:rFonts w:ascii="Arial" w:hAnsi="Arial" w:cs="Arial"/>
          <w:sz w:val="20"/>
          <w:szCs w:val="20"/>
        </w:rPr>
        <w:t xml:space="preserve"> a Discharge of Mortgage was never filed with the County; </w:t>
      </w:r>
    </w:p>
    <w:p w:rsidR="00A57C02" w:rsidRPr="00A57C02" w:rsidRDefault="00A57C02" w:rsidP="00A57C02">
      <w:pPr>
        <w:ind w:firstLine="720"/>
        <w:rPr>
          <w:rFonts w:ascii="Arial" w:hAnsi="Arial" w:cs="Arial"/>
          <w:sz w:val="20"/>
          <w:szCs w:val="20"/>
        </w:rPr>
      </w:pPr>
      <w:r w:rsidRPr="00A57C02">
        <w:rPr>
          <w:rFonts w:ascii="Arial" w:hAnsi="Arial" w:cs="Arial"/>
          <w:b/>
          <w:bCs/>
          <w:sz w:val="20"/>
          <w:szCs w:val="20"/>
        </w:rPr>
        <w:lastRenderedPageBreak/>
        <w:t xml:space="preserve">NOW, THEREFORE, BE IT RESOLVED BY THE CITY COUNCIL OF THE CITY OF LINDEN </w:t>
      </w:r>
      <w:r w:rsidRPr="00A57C02">
        <w:rPr>
          <w:rFonts w:ascii="Arial" w:hAnsi="Arial" w:cs="Arial"/>
          <w:sz w:val="20"/>
          <w:szCs w:val="20"/>
        </w:rPr>
        <w:t>that the Mayor and City Clerk are hereby authorized and directed to execute a Discharge of Mortgage for the above captioned property.</w:t>
      </w:r>
    </w:p>
    <w:p w:rsidR="007F4CEB" w:rsidRPr="003F495C" w:rsidRDefault="007F4CEB" w:rsidP="00A57C02">
      <w:pPr>
        <w:rPr>
          <w:rFonts w:ascii="Arial" w:eastAsiaTheme="minorHAnsi" w:hAnsi="Arial" w:cs="Arial"/>
          <w:sz w:val="20"/>
          <w:szCs w:val="20"/>
        </w:rPr>
      </w:pPr>
    </w:p>
    <w:p w:rsidR="00A57C02" w:rsidRPr="00A57C02" w:rsidRDefault="00A57C02" w:rsidP="00A57C02">
      <w:pPr>
        <w:rPr>
          <w:rFonts w:ascii="Arial" w:hAnsi="Arial" w:cs="Arial"/>
          <w:b/>
          <w:bCs/>
          <w:sz w:val="20"/>
          <w:szCs w:val="20"/>
          <w:u w:val="single"/>
        </w:rPr>
      </w:pPr>
      <w:r w:rsidRPr="00A57C02">
        <w:rPr>
          <w:rFonts w:ascii="Arial" w:hAnsi="Arial" w:cs="Arial"/>
          <w:b/>
          <w:bCs/>
          <w:sz w:val="20"/>
          <w:szCs w:val="20"/>
        </w:rPr>
        <w:t xml:space="preserve">RESOLUTION: </w:t>
      </w:r>
      <w:r w:rsidRPr="00A57C02">
        <w:rPr>
          <w:rFonts w:ascii="Arial" w:hAnsi="Arial" w:cs="Arial"/>
          <w:b/>
          <w:bCs/>
          <w:sz w:val="20"/>
          <w:szCs w:val="20"/>
          <w:u w:val="single"/>
        </w:rPr>
        <w:t>2015-101</w:t>
      </w:r>
    </w:p>
    <w:p w:rsidR="00A57C02" w:rsidRPr="00A57C02" w:rsidRDefault="00A57C02" w:rsidP="00A57C02">
      <w:pPr>
        <w:jc w:val="center"/>
        <w:rPr>
          <w:rFonts w:ascii="Arial" w:hAnsi="Arial" w:cs="Arial"/>
          <w:b/>
          <w:bCs/>
          <w:sz w:val="20"/>
          <w:szCs w:val="20"/>
        </w:rPr>
      </w:pPr>
    </w:p>
    <w:p w:rsidR="00A57C02" w:rsidRPr="00A57C02" w:rsidRDefault="00A57C02" w:rsidP="00A57C02">
      <w:pPr>
        <w:jc w:val="center"/>
        <w:rPr>
          <w:rFonts w:ascii="Arial" w:hAnsi="Arial" w:cs="Arial"/>
          <w:sz w:val="20"/>
          <w:szCs w:val="20"/>
        </w:rPr>
      </w:pPr>
      <w:r w:rsidRPr="00A57C02">
        <w:rPr>
          <w:rFonts w:ascii="Arial" w:hAnsi="Arial" w:cs="Arial"/>
          <w:b/>
          <w:bCs/>
          <w:sz w:val="20"/>
          <w:szCs w:val="20"/>
        </w:rPr>
        <w:t xml:space="preserve">RESOLUTION AUTHORIZING THE EXECUTION OF A DISCHARGE OF MORTGAGE </w:t>
      </w:r>
    </w:p>
    <w:p w:rsidR="00A57C02" w:rsidRPr="00A57C02" w:rsidRDefault="00A57C02" w:rsidP="00A57C02">
      <w:pPr>
        <w:jc w:val="center"/>
        <w:rPr>
          <w:rFonts w:ascii="Arial" w:hAnsi="Arial" w:cs="Arial"/>
          <w:sz w:val="20"/>
          <w:szCs w:val="20"/>
        </w:rPr>
      </w:pPr>
    </w:p>
    <w:p w:rsidR="00A57C02" w:rsidRPr="00A57C02" w:rsidRDefault="00A57C02" w:rsidP="00A57C02">
      <w:pPr>
        <w:ind w:firstLine="720"/>
        <w:rPr>
          <w:rFonts w:ascii="Arial" w:hAnsi="Arial" w:cs="Arial"/>
          <w:sz w:val="20"/>
          <w:szCs w:val="20"/>
        </w:rPr>
      </w:pPr>
      <w:r w:rsidRPr="00A57C02">
        <w:rPr>
          <w:rFonts w:ascii="Arial" w:hAnsi="Arial" w:cs="Arial"/>
          <w:b/>
          <w:bCs/>
          <w:sz w:val="20"/>
          <w:szCs w:val="20"/>
        </w:rPr>
        <w:t>WHEREAS,</w:t>
      </w:r>
      <w:r w:rsidRPr="00A57C02">
        <w:rPr>
          <w:rFonts w:ascii="Arial" w:hAnsi="Arial" w:cs="Arial"/>
          <w:sz w:val="20"/>
          <w:szCs w:val="20"/>
        </w:rPr>
        <w:t xml:space="preserve"> on August 12, 1997, the resident of 36 E. Henry Street, Linden entered into a mortgage with the City of Linden Neighborhood Preservation Program in the amount of $40,000.00; and </w:t>
      </w:r>
    </w:p>
    <w:p w:rsidR="00A57C02" w:rsidRPr="00A57C02" w:rsidRDefault="00A57C02" w:rsidP="00A57C02">
      <w:pPr>
        <w:ind w:firstLine="720"/>
        <w:rPr>
          <w:rFonts w:ascii="Arial" w:hAnsi="Arial" w:cs="Arial"/>
          <w:b/>
          <w:bCs/>
          <w:sz w:val="20"/>
          <w:szCs w:val="20"/>
        </w:rPr>
      </w:pPr>
      <w:r w:rsidRPr="00A57C02">
        <w:rPr>
          <w:rFonts w:ascii="Arial" w:hAnsi="Arial" w:cs="Arial"/>
          <w:b/>
          <w:bCs/>
          <w:sz w:val="20"/>
          <w:szCs w:val="20"/>
        </w:rPr>
        <w:t xml:space="preserve">WHEREAS, </w:t>
      </w:r>
      <w:r w:rsidRPr="00A57C02">
        <w:rPr>
          <w:rFonts w:ascii="Arial" w:hAnsi="Arial" w:cs="Arial"/>
          <w:sz w:val="20"/>
          <w:szCs w:val="20"/>
        </w:rPr>
        <w:t xml:space="preserve">said mortgage was paid in full or otherwise satisfied; and </w:t>
      </w:r>
    </w:p>
    <w:p w:rsidR="00A57C02" w:rsidRPr="00A57C02" w:rsidRDefault="00A57C02" w:rsidP="00A57C02">
      <w:pPr>
        <w:ind w:firstLine="720"/>
        <w:rPr>
          <w:rFonts w:ascii="Arial" w:hAnsi="Arial" w:cs="Arial"/>
          <w:sz w:val="20"/>
          <w:szCs w:val="20"/>
        </w:rPr>
      </w:pPr>
      <w:r w:rsidRPr="00A57C02">
        <w:rPr>
          <w:rFonts w:ascii="Arial" w:hAnsi="Arial" w:cs="Arial"/>
          <w:b/>
          <w:bCs/>
          <w:sz w:val="20"/>
          <w:szCs w:val="20"/>
        </w:rPr>
        <w:t>WHEREAS,</w:t>
      </w:r>
      <w:r w:rsidRPr="00A57C02">
        <w:rPr>
          <w:rFonts w:ascii="Arial" w:hAnsi="Arial" w:cs="Arial"/>
          <w:sz w:val="20"/>
          <w:szCs w:val="20"/>
        </w:rPr>
        <w:t xml:space="preserve"> a Discharge of Mortgage was never filed with the County; </w:t>
      </w:r>
    </w:p>
    <w:p w:rsidR="00A57C02" w:rsidRPr="00A57C02" w:rsidRDefault="00A57C02" w:rsidP="00A57C02">
      <w:pPr>
        <w:ind w:firstLine="720"/>
        <w:rPr>
          <w:rFonts w:ascii="Arial" w:hAnsi="Arial" w:cs="Arial"/>
          <w:sz w:val="20"/>
          <w:szCs w:val="20"/>
        </w:rPr>
      </w:pPr>
      <w:r w:rsidRPr="00A57C02">
        <w:rPr>
          <w:rFonts w:ascii="Arial" w:hAnsi="Arial" w:cs="Arial"/>
          <w:b/>
          <w:bCs/>
          <w:sz w:val="20"/>
          <w:szCs w:val="20"/>
        </w:rPr>
        <w:t xml:space="preserve">NOW, THEREFORE, BE IT RESOLVED BY THE CITY COUNCIL OF THE CITY OF LINDEN </w:t>
      </w:r>
      <w:r w:rsidRPr="00A57C02">
        <w:rPr>
          <w:rFonts w:ascii="Arial" w:hAnsi="Arial" w:cs="Arial"/>
          <w:sz w:val="20"/>
          <w:szCs w:val="20"/>
        </w:rPr>
        <w:t>that the Mayor and City Clerk are hereby authorized and directed to execute a Discharge of Mortgage for the above captioned property.</w:t>
      </w:r>
    </w:p>
    <w:p w:rsidR="003E3A29" w:rsidRPr="007F4CEB" w:rsidRDefault="003E3A29" w:rsidP="007F4CEB">
      <w:pPr>
        <w:widowControl w:val="0"/>
        <w:autoSpaceDE w:val="0"/>
        <w:autoSpaceDN w:val="0"/>
        <w:adjustRightInd w:val="0"/>
        <w:rPr>
          <w:rFonts w:ascii="Arial" w:eastAsiaTheme="minorEastAsia" w:hAnsi="Arial" w:cs="Arial"/>
          <w:sz w:val="20"/>
          <w:szCs w:val="20"/>
        </w:rPr>
      </w:pPr>
    </w:p>
    <w:p w:rsidR="00952B62" w:rsidRPr="00952B62" w:rsidRDefault="00952B62" w:rsidP="00952B62">
      <w:pPr>
        <w:rPr>
          <w:rFonts w:ascii="Arial" w:hAnsi="Arial" w:cs="Arial"/>
          <w:b/>
          <w:sz w:val="20"/>
          <w:szCs w:val="20"/>
          <w:u w:val="single"/>
        </w:rPr>
      </w:pPr>
      <w:r w:rsidRPr="00952B62">
        <w:rPr>
          <w:rFonts w:ascii="Arial" w:hAnsi="Arial" w:cs="Arial"/>
          <w:b/>
          <w:sz w:val="20"/>
          <w:szCs w:val="20"/>
        </w:rPr>
        <w:t xml:space="preserve">RESOLUTION: </w:t>
      </w:r>
      <w:r w:rsidRPr="00952B62">
        <w:rPr>
          <w:rFonts w:ascii="Arial" w:hAnsi="Arial" w:cs="Arial"/>
          <w:b/>
          <w:sz w:val="20"/>
          <w:szCs w:val="20"/>
          <w:u w:val="single"/>
        </w:rPr>
        <w:t>2015-102</w:t>
      </w:r>
    </w:p>
    <w:p w:rsidR="00952B62" w:rsidRPr="00952B62" w:rsidRDefault="00952B62" w:rsidP="00952B62">
      <w:pPr>
        <w:jc w:val="center"/>
        <w:rPr>
          <w:rFonts w:ascii="Arial" w:hAnsi="Arial" w:cs="Arial"/>
          <w:b/>
          <w:sz w:val="20"/>
          <w:szCs w:val="20"/>
        </w:rPr>
      </w:pPr>
    </w:p>
    <w:p w:rsidR="00952B62" w:rsidRPr="00952B62" w:rsidRDefault="00952B62" w:rsidP="00952B62">
      <w:pPr>
        <w:jc w:val="center"/>
        <w:rPr>
          <w:rFonts w:ascii="Arial" w:hAnsi="Arial" w:cs="Arial"/>
          <w:b/>
          <w:sz w:val="20"/>
          <w:szCs w:val="20"/>
        </w:rPr>
      </w:pPr>
      <w:r w:rsidRPr="00952B62">
        <w:rPr>
          <w:rFonts w:ascii="Arial" w:hAnsi="Arial" w:cs="Arial"/>
          <w:b/>
          <w:sz w:val="20"/>
          <w:szCs w:val="20"/>
        </w:rPr>
        <w:t>RESOLUTION DECLARING SURPLUS FOR SALE OR DISPOSITION NOT NEEDED FOR GOVERNMENT USE</w:t>
      </w:r>
    </w:p>
    <w:p w:rsidR="00952B62" w:rsidRPr="00952B62" w:rsidRDefault="00952B62" w:rsidP="00952B62">
      <w:pPr>
        <w:rPr>
          <w:rFonts w:ascii="Arial" w:hAnsi="Arial" w:cs="Arial"/>
          <w:b/>
          <w:sz w:val="20"/>
          <w:szCs w:val="20"/>
        </w:rPr>
      </w:pPr>
    </w:p>
    <w:p w:rsidR="00952B62" w:rsidRPr="00952B62" w:rsidRDefault="00952B62" w:rsidP="00952B62">
      <w:pPr>
        <w:rPr>
          <w:rFonts w:ascii="Arial" w:hAnsi="Arial" w:cs="Arial"/>
          <w:b/>
          <w:sz w:val="20"/>
          <w:szCs w:val="20"/>
        </w:rPr>
      </w:pPr>
      <w:r w:rsidRPr="00952B62">
        <w:rPr>
          <w:rFonts w:ascii="Arial" w:hAnsi="Arial" w:cs="Arial"/>
          <w:b/>
          <w:sz w:val="20"/>
          <w:szCs w:val="20"/>
        </w:rPr>
        <w:tab/>
        <w:t xml:space="preserve">WHEREAS, </w:t>
      </w:r>
      <w:r w:rsidRPr="00952B62">
        <w:rPr>
          <w:rFonts w:ascii="Arial" w:hAnsi="Arial" w:cs="Arial"/>
          <w:sz w:val="20"/>
          <w:szCs w:val="20"/>
        </w:rPr>
        <w:t>N.J.S.A 40A:11-36 provides for the sale/disposal of surplus property not needed for government use; and</w:t>
      </w:r>
    </w:p>
    <w:p w:rsidR="00952B62" w:rsidRPr="00952B62" w:rsidRDefault="00952B62" w:rsidP="00952B62">
      <w:pPr>
        <w:rPr>
          <w:rFonts w:ascii="Arial" w:hAnsi="Arial" w:cs="Arial"/>
          <w:sz w:val="20"/>
          <w:szCs w:val="20"/>
        </w:rPr>
      </w:pPr>
      <w:r w:rsidRPr="00952B62">
        <w:rPr>
          <w:rFonts w:ascii="Arial" w:hAnsi="Arial" w:cs="Arial"/>
          <w:b/>
          <w:sz w:val="20"/>
          <w:szCs w:val="20"/>
        </w:rPr>
        <w:tab/>
        <w:t xml:space="preserve">WHEREAS, </w:t>
      </w:r>
      <w:r w:rsidRPr="00952B62">
        <w:rPr>
          <w:rFonts w:ascii="Arial" w:hAnsi="Arial" w:cs="Arial"/>
          <w:sz w:val="20"/>
          <w:szCs w:val="20"/>
        </w:rPr>
        <w:t xml:space="preserve">the City of Linden desires to sell certain surplus property or dispose; and </w:t>
      </w:r>
    </w:p>
    <w:p w:rsidR="00952B62" w:rsidRPr="00952B62" w:rsidRDefault="00952B62" w:rsidP="00952B62">
      <w:pPr>
        <w:rPr>
          <w:rFonts w:ascii="Arial" w:hAnsi="Arial" w:cs="Arial"/>
          <w:b/>
          <w:sz w:val="20"/>
          <w:szCs w:val="20"/>
        </w:rPr>
      </w:pPr>
      <w:r w:rsidRPr="00952B62">
        <w:rPr>
          <w:rFonts w:ascii="Arial" w:hAnsi="Arial" w:cs="Arial"/>
          <w:b/>
          <w:sz w:val="20"/>
          <w:szCs w:val="20"/>
        </w:rPr>
        <w:tab/>
        <w:t xml:space="preserve">WHEREAS, </w:t>
      </w:r>
      <w:r w:rsidRPr="00952B62">
        <w:rPr>
          <w:rFonts w:ascii="Arial" w:hAnsi="Arial" w:cs="Arial"/>
          <w:sz w:val="20"/>
          <w:szCs w:val="20"/>
        </w:rPr>
        <w:t>the items listed below are being declared surplus and not needed for municipal purpose; and</w:t>
      </w:r>
    </w:p>
    <w:p w:rsidR="00952B62" w:rsidRPr="00952B62" w:rsidRDefault="00952B62" w:rsidP="00952B62">
      <w:pPr>
        <w:rPr>
          <w:rFonts w:ascii="Arial" w:hAnsi="Arial" w:cs="Arial"/>
          <w:b/>
          <w:sz w:val="20"/>
          <w:szCs w:val="20"/>
        </w:rPr>
      </w:pPr>
      <w:r w:rsidRPr="00952B62">
        <w:rPr>
          <w:rFonts w:ascii="Arial" w:hAnsi="Arial" w:cs="Arial"/>
          <w:b/>
          <w:sz w:val="20"/>
          <w:szCs w:val="20"/>
        </w:rPr>
        <w:tab/>
        <w:t xml:space="preserve">NOW, THEREFORE BE IT RESOLVED BY THE COUNCIL OF THE CITY OF LINDEN </w:t>
      </w:r>
      <w:r w:rsidRPr="00952B62">
        <w:rPr>
          <w:rFonts w:ascii="Arial" w:hAnsi="Arial" w:cs="Arial"/>
          <w:sz w:val="20"/>
          <w:szCs w:val="20"/>
        </w:rPr>
        <w:t>that pursuant to N.J.S.A. 40A:11-36 that the Purchasing Agent  is hereby authorized to sell at public action or by other means as provided for in the statue using their best business discretion for the following items:</w:t>
      </w:r>
    </w:p>
    <w:p w:rsidR="00952B62" w:rsidRPr="00952B62" w:rsidRDefault="00952B62" w:rsidP="00952B62">
      <w:pPr>
        <w:rPr>
          <w:rFonts w:ascii="Arial" w:hAnsi="Arial" w:cs="Arial"/>
          <w:b/>
          <w:sz w:val="20"/>
          <w:szCs w:val="20"/>
        </w:rPr>
      </w:pPr>
    </w:p>
    <w:p w:rsidR="00952B62" w:rsidRPr="00952B62" w:rsidRDefault="00952B62" w:rsidP="00952B62">
      <w:pPr>
        <w:rPr>
          <w:rFonts w:ascii="Arial" w:hAnsi="Arial" w:cs="Arial"/>
          <w:b/>
          <w:sz w:val="20"/>
          <w:szCs w:val="20"/>
        </w:rPr>
      </w:pPr>
      <w:proofErr w:type="gramStart"/>
      <w:r w:rsidRPr="00952B62">
        <w:rPr>
          <w:rFonts w:ascii="Arial" w:hAnsi="Arial" w:cs="Arial"/>
          <w:b/>
          <w:sz w:val="20"/>
          <w:szCs w:val="20"/>
        </w:rPr>
        <w:t>various</w:t>
      </w:r>
      <w:proofErr w:type="gramEnd"/>
      <w:r w:rsidRPr="00952B62">
        <w:rPr>
          <w:rFonts w:ascii="Arial" w:hAnsi="Arial" w:cs="Arial"/>
          <w:b/>
          <w:sz w:val="20"/>
          <w:szCs w:val="20"/>
        </w:rPr>
        <w:t xml:space="preserve"> law books - see attached list</w:t>
      </w:r>
    </w:p>
    <w:p w:rsidR="00952B62" w:rsidRPr="00952B62" w:rsidRDefault="00952B62" w:rsidP="00952B62">
      <w:pPr>
        <w:rPr>
          <w:rFonts w:ascii="Arial" w:hAnsi="Arial" w:cs="Arial"/>
          <w:b/>
          <w:sz w:val="20"/>
          <w:szCs w:val="20"/>
        </w:rPr>
      </w:pPr>
    </w:p>
    <w:p w:rsidR="00952B62" w:rsidRDefault="00952B62" w:rsidP="00952B62">
      <w:pPr>
        <w:rPr>
          <w:rFonts w:ascii="Arial" w:hAnsi="Arial" w:cs="Arial"/>
          <w:sz w:val="20"/>
          <w:szCs w:val="20"/>
        </w:rPr>
      </w:pPr>
      <w:r w:rsidRPr="00952B62">
        <w:rPr>
          <w:rFonts w:ascii="Arial" w:hAnsi="Arial" w:cs="Arial"/>
          <w:b/>
          <w:sz w:val="20"/>
          <w:szCs w:val="20"/>
        </w:rPr>
        <w:tab/>
        <w:t xml:space="preserve">BE IT FURTHER RESOLVED </w:t>
      </w:r>
      <w:r w:rsidRPr="00952B62">
        <w:rPr>
          <w:rFonts w:ascii="Arial" w:hAnsi="Arial" w:cs="Arial"/>
          <w:sz w:val="20"/>
          <w:szCs w:val="20"/>
        </w:rPr>
        <w:t>that the Purchasing Agent is hereby authorized to confirm the sale or disposal of said items.</w:t>
      </w:r>
    </w:p>
    <w:p w:rsidR="00952B62" w:rsidRDefault="00952B62" w:rsidP="00952B62">
      <w:pPr>
        <w:rPr>
          <w:rFonts w:ascii="Arial" w:hAnsi="Arial" w:cs="Arial"/>
          <w:sz w:val="20"/>
          <w:szCs w:val="20"/>
        </w:rPr>
      </w:pPr>
    </w:p>
    <w:p w:rsidR="00952B62" w:rsidRPr="00952B62" w:rsidRDefault="00952B62" w:rsidP="00952B62">
      <w:pPr>
        <w:rPr>
          <w:rFonts w:ascii="Arial" w:hAnsi="Arial" w:cs="Arial"/>
          <w:b/>
          <w:sz w:val="20"/>
          <w:szCs w:val="20"/>
        </w:rPr>
      </w:pPr>
    </w:p>
    <w:p w:rsidR="00952B62" w:rsidRPr="00952B62" w:rsidRDefault="00952B62" w:rsidP="00952B62">
      <w:pPr>
        <w:tabs>
          <w:tab w:val="center" w:pos="4725"/>
        </w:tabs>
        <w:rPr>
          <w:rFonts w:ascii="Arial" w:hAnsi="Arial" w:cs="Arial"/>
          <w:b/>
          <w:bCs/>
          <w:sz w:val="20"/>
          <w:szCs w:val="20"/>
          <w:u w:val="single"/>
        </w:rPr>
      </w:pPr>
      <w:r w:rsidRPr="00952B62">
        <w:rPr>
          <w:rFonts w:ascii="Arial" w:hAnsi="Arial" w:cs="Arial"/>
          <w:b/>
          <w:bCs/>
          <w:sz w:val="20"/>
          <w:szCs w:val="20"/>
        </w:rPr>
        <w:t xml:space="preserve">RESOLUTION: </w:t>
      </w:r>
      <w:r w:rsidRPr="00952B62">
        <w:rPr>
          <w:rFonts w:ascii="Arial" w:hAnsi="Arial" w:cs="Arial"/>
          <w:b/>
          <w:bCs/>
          <w:sz w:val="20"/>
          <w:szCs w:val="20"/>
          <w:u w:val="single"/>
        </w:rPr>
        <w:t xml:space="preserve">2015-103 </w:t>
      </w:r>
    </w:p>
    <w:p w:rsidR="00952B62" w:rsidRPr="00952B62" w:rsidRDefault="00952B62" w:rsidP="00952B62">
      <w:pPr>
        <w:tabs>
          <w:tab w:val="center" w:pos="4725"/>
        </w:tabs>
        <w:rPr>
          <w:rFonts w:ascii="Arial" w:hAnsi="Arial" w:cs="Arial"/>
          <w:b/>
          <w:bCs/>
          <w:sz w:val="20"/>
          <w:szCs w:val="20"/>
        </w:rPr>
      </w:pPr>
    </w:p>
    <w:p w:rsidR="00952B62" w:rsidRPr="00952B62" w:rsidRDefault="00952B62" w:rsidP="00952B62">
      <w:pPr>
        <w:tabs>
          <w:tab w:val="center" w:pos="4725"/>
        </w:tabs>
        <w:jc w:val="both"/>
        <w:rPr>
          <w:rFonts w:ascii="Arial" w:hAnsi="Arial" w:cs="Arial"/>
          <w:sz w:val="20"/>
          <w:szCs w:val="20"/>
        </w:rPr>
      </w:pPr>
    </w:p>
    <w:p w:rsidR="00952B62" w:rsidRPr="00952B62" w:rsidRDefault="00952B62" w:rsidP="00952B62">
      <w:pPr>
        <w:tabs>
          <w:tab w:val="left" w:pos="-2070"/>
          <w:tab w:val="left" w:pos="-1350"/>
          <w:tab w:val="left" w:pos="810"/>
          <w:tab w:val="left" w:pos="1818"/>
        </w:tabs>
        <w:jc w:val="center"/>
        <w:rPr>
          <w:rFonts w:ascii="Arial" w:hAnsi="Arial" w:cs="Arial"/>
          <w:b/>
          <w:bCs/>
          <w:sz w:val="20"/>
          <w:szCs w:val="16"/>
        </w:rPr>
      </w:pPr>
      <w:r w:rsidRPr="00952B62">
        <w:rPr>
          <w:rFonts w:ascii="Arial" w:hAnsi="Arial" w:cs="Arial"/>
          <w:b/>
          <w:bCs/>
          <w:sz w:val="20"/>
          <w:szCs w:val="16"/>
        </w:rPr>
        <w:t>TEMPORARY CAPITAL BUDGET FOR 2015</w:t>
      </w:r>
    </w:p>
    <w:p w:rsidR="00952B62" w:rsidRPr="00952B62" w:rsidRDefault="00952B62" w:rsidP="00952B62">
      <w:pPr>
        <w:tabs>
          <w:tab w:val="left" w:pos="-2070"/>
          <w:tab w:val="left" w:pos="-1350"/>
          <w:tab w:val="left" w:pos="810"/>
          <w:tab w:val="left" w:pos="1818"/>
        </w:tabs>
        <w:jc w:val="both"/>
        <w:rPr>
          <w:rFonts w:ascii="Arial" w:hAnsi="Arial" w:cs="Arial"/>
          <w:sz w:val="20"/>
          <w:szCs w:val="16"/>
        </w:rPr>
      </w:pPr>
    </w:p>
    <w:p w:rsidR="00952B62" w:rsidRPr="00397382" w:rsidRDefault="00952B62" w:rsidP="00952B62">
      <w:pPr>
        <w:tabs>
          <w:tab w:val="left" w:pos="-2070"/>
          <w:tab w:val="left" w:pos="-1350"/>
          <w:tab w:val="left" w:pos="810"/>
          <w:tab w:val="left" w:pos="1818"/>
        </w:tabs>
        <w:jc w:val="both"/>
        <w:rPr>
          <w:rFonts w:ascii="Arial" w:hAnsi="Arial" w:cs="Arial"/>
          <w:sz w:val="16"/>
          <w:szCs w:val="16"/>
        </w:rPr>
      </w:pPr>
    </w:p>
    <w:p w:rsidR="00952B62" w:rsidRPr="00952B62" w:rsidRDefault="00952B62" w:rsidP="00952B62">
      <w:pPr>
        <w:tabs>
          <w:tab w:val="left" w:pos="-2070"/>
          <w:tab w:val="left" w:pos="-1350"/>
          <w:tab w:val="left" w:pos="810"/>
          <w:tab w:val="left" w:pos="1818"/>
        </w:tabs>
        <w:ind w:firstLine="810"/>
        <w:jc w:val="both"/>
        <w:rPr>
          <w:rFonts w:ascii="Arial" w:hAnsi="Arial" w:cs="Arial"/>
          <w:sz w:val="20"/>
          <w:szCs w:val="20"/>
        </w:rPr>
      </w:pPr>
      <w:r w:rsidRPr="00952B62">
        <w:rPr>
          <w:rFonts w:ascii="Arial" w:hAnsi="Arial" w:cs="Arial"/>
          <w:b/>
          <w:bCs/>
          <w:sz w:val="20"/>
          <w:szCs w:val="20"/>
        </w:rPr>
        <w:t xml:space="preserve">WHEREAS, </w:t>
      </w:r>
      <w:r w:rsidRPr="00952B62">
        <w:rPr>
          <w:rFonts w:ascii="Arial" w:hAnsi="Arial" w:cs="Arial"/>
          <w:sz w:val="20"/>
          <w:szCs w:val="20"/>
        </w:rPr>
        <w:t>the City of Linden desires to introduce the 2015 Temporary Capital budget of said municipality.</w:t>
      </w:r>
    </w:p>
    <w:p w:rsidR="00952B62" w:rsidRPr="00952B62" w:rsidRDefault="00952B62" w:rsidP="00952B62">
      <w:pPr>
        <w:tabs>
          <w:tab w:val="left" w:pos="-2070"/>
          <w:tab w:val="left" w:pos="-1350"/>
          <w:tab w:val="left" w:pos="810"/>
          <w:tab w:val="left" w:pos="1818"/>
        </w:tabs>
        <w:jc w:val="both"/>
        <w:rPr>
          <w:rFonts w:ascii="Arial" w:hAnsi="Arial" w:cs="Arial"/>
          <w:sz w:val="20"/>
          <w:szCs w:val="20"/>
        </w:rPr>
      </w:pPr>
    </w:p>
    <w:p w:rsidR="00952B62" w:rsidRPr="00952B62" w:rsidRDefault="00952B62" w:rsidP="00952B62">
      <w:pPr>
        <w:tabs>
          <w:tab w:val="left" w:pos="-2070"/>
          <w:tab w:val="left" w:pos="-1350"/>
          <w:tab w:val="left" w:pos="810"/>
          <w:tab w:val="left" w:pos="1818"/>
        </w:tabs>
        <w:ind w:firstLine="810"/>
        <w:jc w:val="both"/>
        <w:rPr>
          <w:rFonts w:ascii="Arial" w:hAnsi="Arial" w:cs="Arial"/>
          <w:sz w:val="20"/>
          <w:szCs w:val="20"/>
        </w:rPr>
      </w:pPr>
      <w:r w:rsidRPr="00952B62">
        <w:rPr>
          <w:rFonts w:ascii="Arial" w:hAnsi="Arial" w:cs="Arial"/>
          <w:b/>
          <w:bCs/>
          <w:sz w:val="20"/>
          <w:szCs w:val="20"/>
        </w:rPr>
        <w:t xml:space="preserve">NOW, THEREFORE, BE IT RESOLVED </w:t>
      </w:r>
      <w:r w:rsidRPr="00952B62">
        <w:rPr>
          <w:rFonts w:ascii="Arial" w:hAnsi="Arial" w:cs="Arial"/>
          <w:sz w:val="20"/>
          <w:szCs w:val="20"/>
        </w:rPr>
        <w:t>that the Council of the City of Linden introduces the 2015 Temporary Capital Budget follows:</w:t>
      </w:r>
    </w:p>
    <w:p w:rsidR="00952B62" w:rsidRPr="00952B62" w:rsidRDefault="00952B62" w:rsidP="00952B62">
      <w:pPr>
        <w:tabs>
          <w:tab w:val="left" w:pos="-2070"/>
          <w:tab w:val="left" w:pos="-1350"/>
          <w:tab w:val="left" w:pos="810"/>
          <w:tab w:val="left" w:pos="1818"/>
        </w:tabs>
        <w:jc w:val="both"/>
        <w:rPr>
          <w:rFonts w:ascii="Arial" w:hAnsi="Arial" w:cs="Arial"/>
          <w:sz w:val="20"/>
          <w:szCs w:val="20"/>
        </w:rPr>
      </w:pPr>
    </w:p>
    <w:p w:rsidR="00952B62" w:rsidRPr="00952B62" w:rsidRDefault="00952B62" w:rsidP="00952B62">
      <w:pPr>
        <w:tabs>
          <w:tab w:val="left" w:pos="-2070"/>
          <w:tab w:val="left" w:pos="-1350"/>
          <w:tab w:val="left" w:pos="810"/>
          <w:tab w:val="left" w:pos="1818"/>
        </w:tabs>
        <w:ind w:firstLine="810"/>
        <w:jc w:val="both"/>
        <w:rPr>
          <w:rFonts w:ascii="Arial" w:hAnsi="Arial" w:cs="Arial"/>
          <w:sz w:val="20"/>
          <w:szCs w:val="20"/>
        </w:rPr>
      </w:pPr>
      <w:r w:rsidRPr="00952B62">
        <w:rPr>
          <w:rFonts w:ascii="Arial" w:hAnsi="Arial" w:cs="Arial"/>
          <w:b/>
          <w:bCs/>
          <w:sz w:val="20"/>
          <w:szCs w:val="20"/>
        </w:rPr>
        <w:t>Section 1.</w:t>
      </w:r>
      <w:r w:rsidRPr="00952B62">
        <w:rPr>
          <w:rFonts w:ascii="Arial" w:hAnsi="Arial" w:cs="Arial"/>
          <w:sz w:val="20"/>
          <w:szCs w:val="20"/>
        </w:rPr>
        <w:t xml:space="preserve">  The 2015 Temporary Capital Budget of the City of Linden is hereby introduced to read as follows:</w:t>
      </w:r>
    </w:p>
    <w:p w:rsidR="00952B62" w:rsidRPr="00952B62" w:rsidRDefault="00952B62" w:rsidP="00952B62">
      <w:pPr>
        <w:tabs>
          <w:tab w:val="left" w:pos="-2070"/>
          <w:tab w:val="left" w:pos="-1350"/>
          <w:tab w:val="left" w:pos="810"/>
          <w:tab w:val="left" w:pos="1818"/>
        </w:tabs>
        <w:jc w:val="both"/>
        <w:rPr>
          <w:rFonts w:ascii="Arial" w:hAnsi="Arial" w:cs="Arial"/>
          <w:sz w:val="20"/>
          <w:szCs w:val="20"/>
        </w:rPr>
      </w:pPr>
    </w:p>
    <w:p w:rsidR="00952B62" w:rsidRPr="00952B62" w:rsidRDefault="00952B62" w:rsidP="00952B62">
      <w:pPr>
        <w:tabs>
          <w:tab w:val="left" w:pos="-2070"/>
          <w:tab w:val="left" w:pos="-1350"/>
          <w:tab w:val="left" w:pos="810"/>
          <w:tab w:val="left" w:pos="1818"/>
        </w:tabs>
        <w:jc w:val="center"/>
        <w:rPr>
          <w:rFonts w:ascii="Arial" w:hAnsi="Arial" w:cs="Arial"/>
          <w:sz w:val="20"/>
          <w:szCs w:val="20"/>
        </w:rPr>
      </w:pPr>
      <w:r w:rsidRPr="00952B62">
        <w:rPr>
          <w:rFonts w:ascii="Arial" w:hAnsi="Arial" w:cs="Arial"/>
          <w:b/>
          <w:bCs/>
          <w:sz w:val="20"/>
          <w:szCs w:val="20"/>
          <w:u w:val="single"/>
        </w:rPr>
        <w:t>METHOD OF FINANCING</w:t>
      </w:r>
    </w:p>
    <w:p w:rsidR="00952B62" w:rsidRPr="00397382" w:rsidRDefault="00952B62" w:rsidP="00952B62">
      <w:pPr>
        <w:tabs>
          <w:tab w:val="left" w:pos="-2070"/>
          <w:tab w:val="left" w:pos="-1350"/>
          <w:tab w:val="left" w:pos="810"/>
          <w:tab w:val="left" w:pos="1818"/>
        </w:tabs>
        <w:jc w:val="center"/>
        <w:rPr>
          <w:rFonts w:ascii="Arial" w:hAnsi="Arial" w:cs="Arial"/>
          <w:sz w:val="16"/>
          <w:szCs w:val="16"/>
        </w:rPr>
      </w:pPr>
    </w:p>
    <w:p w:rsidR="00952B62" w:rsidRPr="00397382" w:rsidRDefault="00952B62" w:rsidP="00952B62">
      <w:pPr>
        <w:tabs>
          <w:tab w:val="left" w:pos="-1710"/>
          <w:tab w:val="left" w:pos="-1350"/>
          <w:tab w:val="left" w:pos="90"/>
          <w:tab w:val="left" w:pos="3150"/>
          <w:tab w:val="left" w:pos="4590"/>
          <w:tab w:val="left" w:pos="5490"/>
          <w:tab w:val="left" w:pos="5940"/>
          <w:tab w:val="left" w:pos="6930"/>
          <w:tab w:val="left" w:pos="7470"/>
          <w:tab w:val="left" w:pos="8190"/>
          <w:tab w:val="left" w:pos="8550"/>
        </w:tabs>
        <w:ind w:left="8190" w:hanging="5220"/>
        <w:rPr>
          <w:rFonts w:ascii="Arial" w:hAnsi="Arial" w:cs="Arial"/>
          <w:b/>
          <w:bCs/>
          <w:sz w:val="16"/>
          <w:szCs w:val="16"/>
        </w:rPr>
      </w:pPr>
      <w:r>
        <w:rPr>
          <w:rFonts w:ascii="Arial" w:hAnsi="Arial" w:cs="Arial"/>
          <w:b/>
          <w:bCs/>
          <w:sz w:val="16"/>
          <w:szCs w:val="16"/>
        </w:rPr>
        <w:t xml:space="preserve"> </w:t>
      </w:r>
      <w:r w:rsidRPr="00397382">
        <w:rPr>
          <w:rFonts w:ascii="Arial" w:hAnsi="Arial" w:cs="Arial"/>
          <w:b/>
          <w:bCs/>
          <w:sz w:val="16"/>
          <w:szCs w:val="16"/>
        </w:rPr>
        <w:t>Est.</w:t>
      </w:r>
      <w:r w:rsidRPr="00397382">
        <w:rPr>
          <w:rFonts w:ascii="Arial" w:hAnsi="Arial" w:cs="Arial"/>
          <w:b/>
          <w:bCs/>
          <w:sz w:val="16"/>
          <w:szCs w:val="16"/>
        </w:rPr>
        <w:tab/>
        <w:t>Budget</w:t>
      </w:r>
      <w:r w:rsidRPr="00397382">
        <w:rPr>
          <w:rFonts w:ascii="Arial" w:hAnsi="Arial" w:cs="Arial"/>
          <w:b/>
          <w:bCs/>
          <w:sz w:val="16"/>
          <w:szCs w:val="16"/>
        </w:rPr>
        <w:tab/>
        <w:t xml:space="preserve">   </w:t>
      </w:r>
      <w:r w:rsidRPr="00397382">
        <w:rPr>
          <w:rFonts w:ascii="Arial" w:hAnsi="Arial" w:cs="Arial"/>
          <w:b/>
          <w:bCs/>
          <w:sz w:val="16"/>
          <w:szCs w:val="16"/>
        </w:rPr>
        <w:tab/>
        <w:t>Capital</w:t>
      </w:r>
      <w:r w:rsidRPr="00397382">
        <w:rPr>
          <w:rFonts w:ascii="Arial" w:hAnsi="Arial" w:cs="Arial"/>
          <w:b/>
          <w:bCs/>
          <w:sz w:val="16"/>
          <w:szCs w:val="16"/>
        </w:rPr>
        <w:tab/>
        <w:t>Grant</w:t>
      </w:r>
      <w:r w:rsidRPr="00397382">
        <w:rPr>
          <w:rFonts w:ascii="Arial" w:hAnsi="Arial" w:cs="Arial"/>
          <w:b/>
          <w:bCs/>
          <w:sz w:val="16"/>
          <w:szCs w:val="16"/>
        </w:rPr>
        <w:tab/>
        <w:t xml:space="preserve">     </w:t>
      </w:r>
      <w:r w:rsidRPr="00397382">
        <w:rPr>
          <w:rFonts w:ascii="Arial" w:hAnsi="Arial" w:cs="Arial"/>
          <w:b/>
          <w:bCs/>
          <w:sz w:val="16"/>
          <w:szCs w:val="16"/>
        </w:rPr>
        <w:tab/>
        <w:t>Debt</w:t>
      </w:r>
    </w:p>
    <w:p w:rsidR="00952B62" w:rsidRPr="00397382" w:rsidRDefault="00952B62" w:rsidP="00952B62">
      <w:pPr>
        <w:tabs>
          <w:tab w:val="left" w:pos="-1710"/>
          <w:tab w:val="left" w:pos="-1350"/>
          <w:tab w:val="left" w:pos="90"/>
          <w:tab w:val="left" w:pos="2970"/>
          <w:tab w:val="left" w:pos="4230"/>
          <w:tab w:val="left" w:pos="4590"/>
          <w:tab w:val="left" w:pos="5490"/>
          <w:tab w:val="left" w:pos="5940"/>
          <w:tab w:val="left" w:pos="6930"/>
          <w:tab w:val="left" w:pos="7470"/>
          <w:tab w:val="left" w:pos="8190"/>
          <w:tab w:val="left" w:pos="8550"/>
        </w:tabs>
        <w:rPr>
          <w:rFonts w:ascii="Arial" w:hAnsi="Arial" w:cs="Arial"/>
          <w:sz w:val="16"/>
          <w:szCs w:val="16"/>
        </w:rPr>
      </w:pPr>
      <w:r w:rsidRPr="00397382">
        <w:rPr>
          <w:rFonts w:ascii="Arial" w:hAnsi="Arial" w:cs="Arial"/>
          <w:b/>
          <w:bCs/>
          <w:sz w:val="16"/>
          <w:szCs w:val="16"/>
          <w:u w:val="single"/>
        </w:rPr>
        <w:t>Project</w:t>
      </w:r>
      <w:r w:rsidRPr="00397382">
        <w:rPr>
          <w:rFonts w:ascii="Arial" w:hAnsi="Arial" w:cs="Arial"/>
          <w:b/>
          <w:bCs/>
          <w:sz w:val="16"/>
          <w:szCs w:val="16"/>
        </w:rPr>
        <w:tab/>
        <w:t xml:space="preserve">    </w:t>
      </w:r>
      <w:r w:rsidRPr="00397382">
        <w:rPr>
          <w:rFonts w:ascii="Arial" w:hAnsi="Arial" w:cs="Arial"/>
          <w:b/>
          <w:bCs/>
          <w:sz w:val="16"/>
          <w:szCs w:val="16"/>
          <w:u w:val="single"/>
        </w:rPr>
        <w:t>Costs</w:t>
      </w:r>
      <w:r w:rsidRPr="00397382">
        <w:rPr>
          <w:rFonts w:ascii="Arial" w:hAnsi="Arial" w:cs="Arial"/>
          <w:b/>
          <w:bCs/>
          <w:sz w:val="16"/>
          <w:szCs w:val="16"/>
        </w:rPr>
        <w:tab/>
        <w:t xml:space="preserve">  </w:t>
      </w:r>
      <w:r w:rsidRPr="00397382">
        <w:rPr>
          <w:rFonts w:ascii="Arial" w:hAnsi="Arial" w:cs="Arial"/>
          <w:b/>
          <w:bCs/>
          <w:sz w:val="16"/>
          <w:szCs w:val="16"/>
        </w:rPr>
        <w:tab/>
      </w:r>
      <w:proofErr w:type="spellStart"/>
      <w:r w:rsidRPr="00397382">
        <w:rPr>
          <w:rFonts w:ascii="Arial" w:hAnsi="Arial" w:cs="Arial"/>
          <w:b/>
          <w:bCs/>
          <w:sz w:val="16"/>
          <w:szCs w:val="16"/>
          <w:u w:val="single"/>
        </w:rPr>
        <w:t>Approp</w:t>
      </w:r>
      <w:proofErr w:type="spellEnd"/>
      <w:r w:rsidRPr="00397382">
        <w:rPr>
          <w:rFonts w:ascii="Arial" w:hAnsi="Arial" w:cs="Arial"/>
          <w:b/>
          <w:bCs/>
          <w:sz w:val="16"/>
          <w:szCs w:val="16"/>
          <w:u w:val="single"/>
        </w:rPr>
        <w:t>.</w:t>
      </w:r>
      <w:r w:rsidRPr="00397382">
        <w:rPr>
          <w:rFonts w:ascii="Arial" w:hAnsi="Arial" w:cs="Arial"/>
          <w:b/>
          <w:bCs/>
          <w:sz w:val="16"/>
          <w:szCs w:val="16"/>
        </w:rPr>
        <w:tab/>
      </w:r>
      <w:proofErr w:type="spellStart"/>
      <w:r w:rsidRPr="00397382">
        <w:rPr>
          <w:rFonts w:ascii="Arial" w:hAnsi="Arial" w:cs="Arial"/>
          <w:b/>
          <w:bCs/>
          <w:sz w:val="16"/>
          <w:szCs w:val="16"/>
          <w:u w:val="single"/>
        </w:rPr>
        <w:t>Impr</w:t>
      </w:r>
      <w:proofErr w:type="spellEnd"/>
      <w:r w:rsidRPr="00397382">
        <w:rPr>
          <w:rFonts w:ascii="Arial" w:hAnsi="Arial" w:cs="Arial"/>
          <w:b/>
          <w:bCs/>
          <w:sz w:val="16"/>
          <w:szCs w:val="16"/>
          <w:u w:val="single"/>
        </w:rPr>
        <w:t>. Fund</w:t>
      </w:r>
      <w:r w:rsidRPr="00397382">
        <w:rPr>
          <w:rFonts w:ascii="Arial" w:hAnsi="Arial" w:cs="Arial"/>
          <w:b/>
          <w:bCs/>
          <w:sz w:val="16"/>
          <w:szCs w:val="16"/>
        </w:rPr>
        <w:tab/>
      </w:r>
      <w:r w:rsidRPr="00397382">
        <w:rPr>
          <w:rFonts w:ascii="Arial" w:hAnsi="Arial" w:cs="Arial"/>
          <w:b/>
          <w:bCs/>
          <w:sz w:val="16"/>
          <w:szCs w:val="16"/>
          <w:u w:val="single"/>
        </w:rPr>
        <w:t>in Aid</w:t>
      </w:r>
      <w:r w:rsidRPr="00397382">
        <w:rPr>
          <w:rFonts w:ascii="Arial" w:hAnsi="Arial" w:cs="Arial"/>
          <w:b/>
          <w:bCs/>
          <w:sz w:val="16"/>
          <w:szCs w:val="16"/>
        </w:rPr>
        <w:tab/>
      </w:r>
      <w:r w:rsidRPr="00397382">
        <w:rPr>
          <w:rFonts w:ascii="Arial" w:hAnsi="Arial" w:cs="Arial"/>
          <w:b/>
          <w:bCs/>
          <w:sz w:val="16"/>
          <w:szCs w:val="16"/>
        </w:rPr>
        <w:tab/>
      </w:r>
      <w:r w:rsidRPr="00397382">
        <w:rPr>
          <w:rFonts w:ascii="Arial" w:hAnsi="Arial" w:cs="Arial"/>
          <w:b/>
          <w:bCs/>
          <w:sz w:val="16"/>
          <w:szCs w:val="16"/>
          <w:u w:val="single"/>
        </w:rPr>
        <w:t>Authorized</w:t>
      </w:r>
    </w:p>
    <w:p w:rsidR="00952B62" w:rsidRPr="00397382" w:rsidRDefault="00952B62" w:rsidP="00952B62">
      <w:pPr>
        <w:tabs>
          <w:tab w:val="left" w:pos="-1710"/>
          <w:tab w:val="left" w:pos="-1350"/>
          <w:tab w:val="left" w:pos="90"/>
          <w:tab w:val="left" w:pos="2970"/>
          <w:tab w:val="left" w:pos="4230"/>
          <w:tab w:val="left" w:pos="4590"/>
          <w:tab w:val="left" w:pos="5490"/>
          <w:tab w:val="left" w:pos="5940"/>
          <w:tab w:val="left" w:pos="6930"/>
          <w:tab w:val="left" w:pos="7470"/>
          <w:tab w:val="left" w:pos="8190"/>
          <w:tab w:val="left" w:pos="8550"/>
        </w:tabs>
        <w:rPr>
          <w:rFonts w:ascii="Arial" w:hAnsi="Arial" w:cs="Arial"/>
          <w:sz w:val="16"/>
          <w:szCs w:val="16"/>
        </w:rPr>
      </w:pPr>
    </w:p>
    <w:p w:rsidR="00952B62" w:rsidRPr="00397382" w:rsidRDefault="00952B62" w:rsidP="00952B62">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16"/>
          <w:szCs w:val="16"/>
        </w:rPr>
      </w:pPr>
      <w:r w:rsidRPr="00397382">
        <w:rPr>
          <w:rFonts w:ascii="Arial" w:hAnsi="Arial" w:cs="Arial"/>
          <w:sz w:val="16"/>
          <w:szCs w:val="16"/>
        </w:rPr>
        <w:t xml:space="preserve">Wetlands Enhancement </w:t>
      </w:r>
      <w:r w:rsidRPr="00397382">
        <w:rPr>
          <w:rFonts w:ascii="Arial" w:hAnsi="Arial" w:cs="Arial"/>
          <w:sz w:val="16"/>
          <w:szCs w:val="16"/>
        </w:rPr>
        <w:tab/>
        <w:t>$1,100,000.00</w:t>
      </w:r>
      <w:r w:rsidRPr="00397382">
        <w:rPr>
          <w:rFonts w:ascii="Arial" w:hAnsi="Arial" w:cs="Arial"/>
          <w:sz w:val="16"/>
          <w:szCs w:val="16"/>
        </w:rPr>
        <w:tab/>
        <w:t>$1,100,000.00</w:t>
      </w:r>
      <w:r w:rsidRPr="00397382">
        <w:rPr>
          <w:rFonts w:ascii="Arial" w:hAnsi="Arial" w:cs="Arial"/>
          <w:sz w:val="16"/>
          <w:szCs w:val="16"/>
        </w:rPr>
        <w:tab/>
        <w:t xml:space="preserve">$ 55,000.00     </w:t>
      </w:r>
      <w:r w:rsidRPr="00397382">
        <w:rPr>
          <w:rFonts w:ascii="Arial" w:hAnsi="Arial" w:cs="Arial"/>
          <w:sz w:val="16"/>
          <w:szCs w:val="16"/>
        </w:rPr>
        <w:tab/>
      </w:r>
      <w:r w:rsidRPr="00397382">
        <w:rPr>
          <w:rFonts w:ascii="Arial" w:hAnsi="Arial" w:cs="Arial"/>
          <w:sz w:val="16"/>
          <w:szCs w:val="16"/>
        </w:rPr>
        <w:tab/>
        <w:t>$ 1,045,000.00</w:t>
      </w:r>
    </w:p>
    <w:p w:rsidR="00952B62" w:rsidRPr="00397382" w:rsidRDefault="00952B62" w:rsidP="00952B62">
      <w:pPr>
        <w:tabs>
          <w:tab w:val="left" w:pos="-1710"/>
          <w:tab w:val="left" w:pos="-1350"/>
          <w:tab w:val="left" w:pos="0"/>
          <w:tab w:val="left" w:pos="3240"/>
          <w:tab w:val="right" w:pos="4230"/>
          <w:tab w:val="right" w:pos="5760"/>
          <w:tab w:val="right" w:pos="7200"/>
          <w:tab w:val="left" w:pos="7470"/>
          <w:tab w:val="left" w:pos="8190"/>
          <w:tab w:val="right" w:pos="9900"/>
        </w:tabs>
        <w:ind w:left="8190" w:hanging="8190"/>
        <w:rPr>
          <w:rFonts w:ascii="Arial" w:hAnsi="Arial" w:cs="Arial"/>
          <w:sz w:val="16"/>
          <w:szCs w:val="16"/>
        </w:rPr>
      </w:pPr>
    </w:p>
    <w:p w:rsidR="00952B62" w:rsidRPr="00397382" w:rsidRDefault="00952B62" w:rsidP="00952B62">
      <w:pPr>
        <w:tabs>
          <w:tab w:val="left" w:pos="-1710"/>
          <w:tab w:val="left" w:pos="-1350"/>
          <w:tab w:val="left" w:pos="0"/>
          <w:tab w:val="right" w:pos="4230"/>
          <w:tab w:val="right" w:pos="5760"/>
          <w:tab w:val="right" w:pos="5940"/>
          <w:tab w:val="right" w:pos="7200"/>
          <w:tab w:val="left" w:pos="7470"/>
          <w:tab w:val="left" w:pos="8190"/>
          <w:tab w:val="right" w:pos="9900"/>
        </w:tabs>
        <w:ind w:left="8190" w:hanging="8190"/>
        <w:rPr>
          <w:rFonts w:ascii="Arial" w:hAnsi="Arial" w:cs="Arial"/>
          <w:sz w:val="16"/>
          <w:szCs w:val="16"/>
        </w:rPr>
      </w:pPr>
      <w:r w:rsidRPr="00397382">
        <w:rPr>
          <w:rFonts w:ascii="Arial" w:hAnsi="Arial" w:cs="Arial"/>
          <w:sz w:val="16"/>
          <w:szCs w:val="16"/>
        </w:rPr>
        <w:t>Landfill Closure</w:t>
      </w:r>
      <w:r w:rsidRPr="00397382">
        <w:rPr>
          <w:rFonts w:ascii="Arial" w:hAnsi="Arial" w:cs="Arial"/>
          <w:sz w:val="16"/>
          <w:szCs w:val="16"/>
        </w:rPr>
        <w:tab/>
        <w:t>$ 341,000.00</w:t>
      </w:r>
      <w:r w:rsidRPr="00397382">
        <w:rPr>
          <w:rFonts w:ascii="Arial" w:hAnsi="Arial" w:cs="Arial"/>
          <w:sz w:val="16"/>
          <w:szCs w:val="16"/>
        </w:rPr>
        <w:tab/>
        <w:t>$ 341,000.00</w:t>
      </w:r>
      <w:r w:rsidRPr="00397382">
        <w:rPr>
          <w:rFonts w:ascii="Arial" w:hAnsi="Arial" w:cs="Arial"/>
          <w:sz w:val="16"/>
          <w:szCs w:val="16"/>
        </w:rPr>
        <w:tab/>
      </w:r>
      <w:r w:rsidRPr="00397382">
        <w:rPr>
          <w:rFonts w:ascii="Arial" w:hAnsi="Arial" w:cs="Arial"/>
          <w:sz w:val="16"/>
          <w:szCs w:val="16"/>
        </w:rPr>
        <w:tab/>
        <w:t>$ 17,050.00</w:t>
      </w:r>
      <w:r w:rsidRPr="00397382">
        <w:rPr>
          <w:rFonts w:ascii="Arial" w:hAnsi="Arial" w:cs="Arial"/>
          <w:sz w:val="16"/>
          <w:szCs w:val="16"/>
        </w:rPr>
        <w:tab/>
      </w:r>
      <w:r w:rsidRPr="00397382">
        <w:rPr>
          <w:rFonts w:ascii="Arial" w:hAnsi="Arial" w:cs="Arial"/>
          <w:sz w:val="16"/>
          <w:szCs w:val="16"/>
        </w:rPr>
        <w:tab/>
      </w:r>
      <w:r w:rsidRPr="00397382">
        <w:rPr>
          <w:rFonts w:ascii="Arial" w:hAnsi="Arial" w:cs="Arial"/>
          <w:sz w:val="16"/>
          <w:szCs w:val="16"/>
        </w:rPr>
        <w:tab/>
        <w:t>$ 323,950.00</w:t>
      </w:r>
    </w:p>
    <w:p w:rsidR="00952B62" w:rsidRPr="00397382" w:rsidRDefault="00952B62" w:rsidP="00952B62">
      <w:pPr>
        <w:tabs>
          <w:tab w:val="left" w:pos="-1710"/>
          <w:tab w:val="left" w:pos="-1350"/>
          <w:tab w:val="left" w:pos="0"/>
          <w:tab w:val="left" w:pos="3240"/>
          <w:tab w:val="right" w:pos="4230"/>
          <w:tab w:val="right" w:pos="5760"/>
          <w:tab w:val="right" w:pos="7200"/>
          <w:tab w:val="left" w:pos="7470"/>
          <w:tab w:val="left" w:pos="8190"/>
          <w:tab w:val="right" w:pos="9900"/>
        </w:tabs>
        <w:ind w:left="8190" w:hanging="8190"/>
        <w:rPr>
          <w:rFonts w:ascii="Arial" w:hAnsi="Arial" w:cs="Arial"/>
          <w:sz w:val="16"/>
          <w:szCs w:val="16"/>
        </w:rPr>
      </w:pPr>
    </w:p>
    <w:p w:rsidR="00952B62" w:rsidRPr="00397382" w:rsidRDefault="00952B62" w:rsidP="00952B62">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16"/>
          <w:szCs w:val="16"/>
        </w:rPr>
      </w:pPr>
      <w:r w:rsidRPr="00397382">
        <w:rPr>
          <w:rFonts w:ascii="Arial" w:hAnsi="Arial" w:cs="Arial"/>
          <w:sz w:val="16"/>
          <w:szCs w:val="16"/>
        </w:rPr>
        <w:t>Underground Storage Tanks</w:t>
      </w:r>
      <w:r w:rsidRPr="00397382">
        <w:rPr>
          <w:rFonts w:ascii="Arial" w:hAnsi="Arial" w:cs="Arial"/>
          <w:sz w:val="16"/>
          <w:szCs w:val="16"/>
        </w:rPr>
        <w:tab/>
        <w:t>$ 110,000.00</w:t>
      </w:r>
      <w:r w:rsidRPr="00397382">
        <w:rPr>
          <w:rFonts w:ascii="Arial" w:hAnsi="Arial" w:cs="Arial"/>
          <w:sz w:val="16"/>
          <w:szCs w:val="16"/>
        </w:rPr>
        <w:tab/>
        <w:t>$ 110,000.00</w:t>
      </w:r>
      <w:r w:rsidRPr="00397382">
        <w:rPr>
          <w:rFonts w:ascii="Arial" w:hAnsi="Arial" w:cs="Arial"/>
          <w:sz w:val="16"/>
          <w:szCs w:val="16"/>
        </w:rPr>
        <w:tab/>
        <w:t>$ 5,500.00</w:t>
      </w:r>
      <w:r w:rsidRPr="00397382">
        <w:rPr>
          <w:rFonts w:ascii="Arial" w:hAnsi="Arial" w:cs="Arial"/>
          <w:sz w:val="16"/>
          <w:szCs w:val="16"/>
        </w:rPr>
        <w:tab/>
      </w:r>
      <w:r w:rsidRPr="00397382">
        <w:rPr>
          <w:rFonts w:ascii="Arial" w:hAnsi="Arial" w:cs="Arial"/>
          <w:sz w:val="16"/>
          <w:szCs w:val="16"/>
        </w:rPr>
        <w:tab/>
      </w:r>
      <w:r w:rsidRPr="00397382">
        <w:rPr>
          <w:rFonts w:ascii="Arial" w:hAnsi="Arial" w:cs="Arial"/>
          <w:sz w:val="16"/>
          <w:szCs w:val="16"/>
        </w:rPr>
        <w:tab/>
        <w:t>$ 104,500.00</w:t>
      </w:r>
    </w:p>
    <w:p w:rsidR="00952B62" w:rsidRPr="00397382" w:rsidRDefault="00952B62" w:rsidP="00952B62">
      <w:pPr>
        <w:tabs>
          <w:tab w:val="left" w:pos="-1710"/>
          <w:tab w:val="left" w:pos="-1350"/>
          <w:tab w:val="left" w:pos="0"/>
          <w:tab w:val="left" w:pos="3240"/>
          <w:tab w:val="right" w:pos="4230"/>
          <w:tab w:val="right" w:pos="5760"/>
          <w:tab w:val="right" w:pos="7200"/>
          <w:tab w:val="left" w:pos="7470"/>
          <w:tab w:val="left" w:pos="8190"/>
          <w:tab w:val="right" w:pos="9900"/>
        </w:tabs>
        <w:ind w:left="8190" w:hanging="8190"/>
        <w:rPr>
          <w:rFonts w:ascii="Arial" w:hAnsi="Arial" w:cs="Arial"/>
          <w:sz w:val="16"/>
          <w:szCs w:val="16"/>
        </w:rPr>
      </w:pPr>
    </w:p>
    <w:p w:rsidR="00952B62" w:rsidRPr="00397382" w:rsidRDefault="00952B62" w:rsidP="00952B62">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16"/>
          <w:szCs w:val="16"/>
        </w:rPr>
      </w:pPr>
      <w:r w:rsidRPr="00397382">
        <w:rPr>
          <w:rFonts w:ascii="Arial" w:hAnsi="Arial" w:cs="Arial"/>
          <w:sz w:val="16"/>
          <w:szCs w:val="16"/>
        </w:rPr>
        <w:t>Various Street Resurfacing</w:t>
      </w:r>
      <w:r w:rsidRPr="00397382">
        <w:rPr>
          <w:rFonts w:ascii="Arial" w:hAnsi="Arial" w:cs="Arial"/>
          <w:sz w:val="16"/>
          <w:szCs w:val="16"/>
        </w:rPr>
        <w:tab/>
        <w:t>$2,310,000.00</w:t>
      </w:r>
      <w:r w:rsidRPr="00397382">
        <w:rPr>
          <w:rFonts w:ascii="Arial" w:hAnsi="Arial" w:cs="Arial"/>
          <w:sz w:val="16"/>
          <w:szCs w:val="16"/>
        </w:rPr>
        <w:tab/>
        <w:t>$2,310,000.00</w:t>
      </w:r>
      <w:r w:rsidRPr="00397382">
        <w:rPr>
          <w:rFonts w:ascii="Arial" w:hAnsi="Arial" w:cs="Arial"/>
          <w:sz w:val="16"/>
          <w:szCs w:val="16"/>
        </w:rPr>
        <w:tab/>
        <w:t>$115,500.00</w:t>
      </w:r>
      <w:r w:rsidRPr="00397382">
        <w:rPr>
          <w:rFonts w:ascii="Arial" w:hAnsi="Arial" w:cs="Arial"/>
          <w:sz w:val="16"/>
          <w:szCs w:val="16"/>
        </w:rPr>
        <w:tab/>
      </w:r>
      <w:r w:rsidRPr="00397382">
        <w:rPr>
          <w:rFonts w:ascii="Arial" w:hAnsi="Arial" w:cs="Arial"/>
          <w:sz w:val="16"/>
          <w:szCs w:val="16"/>
        </w:rPr>
        <w:tab/>
      </w:r>
      <w:r w:rsidRPr="00397382">
        <w:rPr>
          <w:rFonts w:ascii="Arial" w:hAnsi="Arial" w:cs="Arial"/>
          <w:sz w:val="16"/>
          <w:szCs w:val="16"/>
        </w:rPr>
        <w:tab/>
        <w:t>$ 2,194,500.00</w:t>
      </w:r>
    </w:p>
    <w:p w:rsidR="00952B62" w:rsidRPr="00397382" w:rsidRDefault="00952B62" w:rsidP="00952B62">
      <w:pPr>
        <w:tabs>
          <w:tab w:val="left" w:pos="-1710"/>
          <w:tab w:val="left" w:pos="-1350"/>
          <w:tab w:val="left" w:pos="0"/>
          <w:tab w:val="left" w:pos="3240"/>
          <w:tab w:val="right" w:pos="4230"/>
          <w:tab w:val="right" w:pos="5760"/>
          <w:tab w:val="right" w:pos="7200"/>
          <w:tab w:val="left" w:pos="7470"/>
          <w:tab w:val="left" w:pos="8190"/>
          <w:tab w:val="right" w:pos="9900"/>
        </w:tabs>
        <w:ind w:left="8190" w:hanging="8190"/>
        <w:rPr>
          <w:rFonts w:ascii="Arial" w:hAnsi="Arial" w:cs="Arial"/>
          <w:sz w:val="16"/>
          <w:szCs w:val="16"/>
        </w:rPr>
      </w:pPr>
    </w:p>
    <w:p w:rsidR="00952B62" w:rsidRPr="00397382" w:rsidRDefault="00952B62" w:rsidP="00952B62">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16"/>
          <w:szCs w:val="16"/>
        </w:rPr>
      </w:pPr>
      <w:r w:rsidRPr="00397382">
        <w:rPr>
          <w:rFonts w:ascii="Arial" w:hAnsi="Arial" w:cs="Arial"/>
          <w:sz w:val="16"/>
          <w:szCs w:val="16"/>
        </w:rPr>
        <w:t>Police Department (4) SUV’s</w:t>
      </w:r>
      <w:r w:rsidRPr="00397382">
        <w:rPr>
          <w:rFonts w:ascii="Arial" w:hAnsi="Arial" w:cs="Arial"/>
          <w:sz w:val="16"/>
          <w:szCs w:val="16"/>
        </w:rPr>
        <w:tab/>
        <w:t>$165,000.00</w:t>
      </w:r>
      <w:r w:rsidRPr="00397382">
        <w:rPr>
          <w:rFonts w:ascii="Arial" w:hAnsi="Arial" w:cs="Arial"/>
          <w:sz w:val="16"/>
          <w:szCs w:val="16"/>
        </w:rPr>
        <w:tab/>
        <w:t>$165,500.00</w:t>
      </w:r>
      <w:r w:rsidRPr="00397382">
        <w:rPr>
          <w:rFonts w:ascii="Arial" w:hAnsi="Arial" w:cs="Arial"/>
          <w:sz w:val="16"/>
          <w:szCs w:val="16"/>
        </w:rPr>
        <w:tab/>
      </w:r>
      <w:proofErr w:type="gramStart"/>
      <w:r w:rsidRPr="00397382">
        <w:rPr>
          <w:rFonts w:ascii="Arial" w:hAnsi="Arial" w:cs="Arial"/>
          <w:sz w:val="16"/>
          <w:szCs w:val="16"/>
        </w:rPr>
        <w:t>$  8,250.00</w:t>
      </w:r>
      <w:proofErr w:type="gramEnd"/>
      <w:r w:rsidRPr="00397382">
        <w:rPr>
          <w:rFonts w:ascii="Arial" w:hAnsi="Arial" w:cs="Arial"/>
          <w:sz w:val="16"/>
          <w:szCs w:val="16"/>
        </w:rPr>
        <w:tab/>
      </w:r>
      <w:r w:rsidRPr="00397382">
        <w:rPr>
          <w:rFonts w:ascii="Arial" w:hAnsi="Arial" w:cs="Arial"/>
          <w:sz w:val="16"/>
          <w:szCs w:val="16"/>
        </w:rPr>
        <w:tab/>
      </w:r>
      <w:r w:rsidRPr="00397382">
        <w:rPr>
          <w:rFonts w:ascii="Arial" w:hAnsi="Arial" w:cs="Arial"/>
          <w:sz w:val="16"/>
          <w:szCs w:val="16"/>
        </w:rPr>
        <w:tab/>
        <w:t>$ 156,750.00</w:t>
      </w:r>
    </w:p>
    <w:p w:rsidR="00952B62" w:rsidRPr="00952B62" w:rsidRDefault="00952B62" w:rsidP="00952B62">
      <w:pPr>
        <w:tabs>
          <w:tab w:val="left" w:pos="-1710"/>
          <w:tab w:val="left" w:pos="-1350"/>
          <w:tab w:val="left" w:pos="0"/>
          <w:tab w:val="left" w:pos="3240"/>
          <w:tab w:val="right" w:pos="4230"/>
          <w:tab w:val="right" w:pos="4500"/>
          <w:tab w:val="right" w:pos="5850"/>
          <w:tab w:val="right" w:pos="7200"/>
          <w:tab w:val="left" w:pos="7470"/>
          <w:tab w:val="left" w:pos="8190"/>
          <w:tab w:val="right" w:pos="9900"/>
        </w:tabs>
        <w:ind w:left="8190" w:hanging="8190"/>
        <w:rPr>
          <w:rFonts w:ascii="Arial" w:hAnsi="Arial" w:cs="Arial"/>
          <w:sz w:val="16"/>
          <w:szCs w:val="16"/>
        </w:rPr>
      </w:pPr>
      <w:r w:rsidRPr="00397382">
        <w:rPr>
          <w:rFonts w:ascii="Arial" w:hAnsi="Arial" w:cs="Arial"/>
          <w:sz w:val="16"/>
          <w:szCs w:val="16"/>
        </w:rPr>
        <w:tab/>
      </w:r>
    </w:p>
    <w:p w:rsidR="00952B62" w:rsidRDefault="00952B62" w:rsidP="00952B62">
      <w:pPr>
        <w:tabs>
          <w:tab w:val="left" w:pos="-1710"/>
          <w:tab w:val="left" w:pos="-1350"/>
          <w:tab w:val="left" w:pos="90"/>
          <w:tab w:val="left" w:pos="2970"/>
          <w:tab w:val="left" w:pos="4230"/>
          <w:tab w:val="left" w:pos="5490"/>
          <w:tab w:val="left" w:pos="6930"/>
          <w:tab w:val="left" w:pos="8190"/>
        </w:tabs>
        <w:ind w:firstLine="90"/>
        <w:rPr>
          <w:rFonts w:ascii="Arial" w:hAnsi="Arial" w:cs="Arial"/>
          <w:sz w:val="20"/>
          <w:szCs w:val="16"/>
        </w:rPr>
      </w:pPr>
      <w:r w:rsidRPr="00952B62">
        <w:rPr>
          <w:rFonts w:ascii="Arial" w:hAnsi="Arial" w:cs="Arial"/>
          <w:b/>
          <w:bCs/>
          <w:sz w:val="20"/>
          <w:szCs w:val="16"/>
        </w:rPr>
        <w:t xml:space="preserve">             Section 2.</w:t>
      </w:r>
      <w:r w:rsidRPr="00952B62">
        <w:rPr>
          <w:rFonts w:ascii="Arial" w:hAnsi="Arial" w:cs="Arial"/>
          <w:sz w:val="20"/>
          <w:szCs w:val="16"/>
        </w:rPr>
        <w:t xml:space="preserve">  The Clerk be and is authorized and directed to file a certified copy of this resolution with the Division of Local Government Services, Department of Community Affairs, State of New Jersey, within three days after the adoption of these projects for 2015 Capital Budget, to be included in the 2015 Capital Budget as adopted. </w:t>
      </w:r>
    </w:p>
    <w:p w:rsidR="00952B62" w:rsidRDefault="00952B62" w:rsidP="00952B62">
      <w:pPr>
        <w:rPr>
          <w:rFonts w:ascii="Arial" w:hAnsi="Arial" w:cs="Arial"/>
          <w:sz w:val="20"/>
          <w:szCs w:val="16"/>
        </w:rPr>
      </w:pPr>
    </w:p>
    <w:p w:rsidR="009104F4" w:rsidRDefault="009104F4" w:rsidP="00952B62">
      <w:pPr>
        <w:rPr>
          <w:rFonts w:ascii="Arial" w:hAnsi="Arial" w:cs="Arial"/>
          <w:sz w:val="20"/>
          <w:szCs w:val="16"/>
        </w:rPr>
      </w:pPr>
      <w:r>
        <w:rPr>
          <w:rFonts w:ascii="Arial" w:hAnsi="Arial" w:cs="Arial"/>
          <w:sz w:val="20"/>
          <w:szCs w:val="20"/>
        </w:rPr>
        <w:t xml:space="preserve">Virginia Malik, 1633 Lenape Road. Ms. Malik asked questions regarding the Landfill Closure item, and expressed her opinion that since the landfill was already closed, the amount of money seemed excessive. Mr. Vircik responded explaining the post closure activities that are ongoing in nature and need to be done. Ms. Malik asked for an explanation of the Wetlands Enhancement. Mr. Vircik provided it. </w:t>
      </w:r>
    </w:p>
    <w:p w:rsidR="002A4C16" w:rsidRPr="002A4C16" w:rsidRDefault="002A4C16" w:rsidP="002A4C16">
      <w:pPr>
        <w:spacing w:line="259" w:lineRule="auto"/>
        <w:jc w:val="center"/>
        <w:rPr>
          <w:rFonts w:ascii="Arial" w:eastAsiaTheme="minorHAnsi" w:hAnsi="Arial" w:cs="Arial"/>
          <w:b/>
          <w:sz w:val="22"/>
          <w:szCs w:val="22"/>
          <w:u w:val="single"/>
        </w:rPr>
      </w:pPr>
    </w:p>
    <w:p w:rsidR="002A4C16" w:rsidRPr="002A4C16" w:rsidRDefault="009104F4" w:rsidP="002A4C16">
      <w:pPr>
        <w:spacing w:line="259" w:lineRule="auto"/>
        <w:jc w:val="center"/>
        <w:rPr>
          <w:rFonts w:ascii="Arial" w:eastAsiaTheme="minorHAnsi" w:hAnsi="Arial" w:cs="Arial"/>
          <w:b/>
          <w:sz w:val="22"/>
          <w:szCs w:val="22"/>
          <w:u w:val="single"/>
        </w:rPr>
      </w:pPr>
      <w:r>
        <w:rPr>
          <w:rFonts w:ascii="Arial" w:eastAsiaTheme="minorHAnsi" w:hAnsi="Arial" w:cs="Arial"/>
          <w:b/>
          <w:sz w:val="22"/>
          <w:szCs w:val="22"/>
          <w:u w:val="single"/>
        </w:rPr>
        <w:lastRenderedPageBreak/>
        <w:t>FOR ROLL CALL</w:t>
      </w:r>
      <w:r w:rsidR="002A4C16" w:rsidRPr="002A4C16">
        <w:rPr>
          <w:rFonts w:ascii="Arial" w:eastAsiaTheme="minorHAnsi" w:hAnsi="Arial" w:cs="Arial"/>
          <w:b/>
          <w:sz w:val="22"/>
          <w:szCs w:val="22"/>
          <w:u w:val="single"/>
        </w:rPr>
        <w:t xml:space="preserve"> REFER TO RESOLUTION #2015-114</w:t>
      </w:r>
    </w:p>
    <w:p w:rsidR="002A4C16" w:rsidRDefault="002A4C16" w:rsidP="00952B62">
      <w:pPr>
        <w:rPr>
          <w:rFonts w:ascii="Arial" w:hAnsi="Arial" w:cs="Arial"/>
          <w:sz w:val="20"/>
          <w:szCs w:val="16"/>
        </w:rPr>
      </w:pPr>
    </w:p>
    <w:p w:rsidR="00952B62" w:rsidRPr="00952B62" w:rsidRDefault="00952B62" w:rsidP="00952B62">
      <w:pPr>
        <w:rPr>
          <w:rFonts w:ascii="Arial" w:hAnsi="Arial" w:cs="Arial"/>
          <w:b/>
          <w:bCs/>
          <w:sz w:val="20"/>
          <w:szCs w:val="20"/>
          <w:u w:val="single"/>
        </w:rPr>
      </w:pPr>
      <w:r w:rsidRPr="00952B62">
        <w:rPr>
          <w:rFonts w:ascii="Arial" w:hAnsi="Arial" w:cs="Arial"/>
          <w:b/>
          <w:bCs/>
          <w:sz w:val="20"/>
          <w:szCs w:val="20"/>
        </w:rPr>
        <w:t xml:space="preserve">RESOLUTION: </w:t>
      </w:r>
      <w:r w:rsidRPr="00952B62">
        <w:rPr>
          <w:rFonts w:ascii="Arial" w:hAnsi="Arial" w:cs="Arial"/>
          <w:b/>
          <w:bCs/>
          <w:sz w:val="20"/>
          <w:szCs w:val="20"/>
          <w:u w:val="single"/>
        </w:rPr>
        <w:t>2015-104</w:t>
      </w:r>
    </w:p>
    <w:p w:rsidR="00952B62" w:rsidRPr="00952B62" w:rsidRDefault="00952B62" w:rsidP="00952B62">
      <w:pPr>
        <w:jc w:val="center"/>
        <w:rPr>
          <w:rFonts w:ascii="Arial" w:hAnsi="Arial" w:cs="Arial"/>
          <w:b/>
          <w:bCs/>
          <w:sz w:val="20"/>
          <w:szCs w:val="20"/>
        </w:rPr>
      </w:pPr>
    </w:p>
    <w:p w:rsidR="00952B62" w:rsidRPr="00952B62" w:rsidRDefault="00952B62" w:rsidP="00952B62">
      <w:pPr>
        <w:jc w:val="center"/>
        <w:rPr>
          <w:rFonts w:ascii="Arial" w:hAnsi="Arial" w:cs="Arial"/>
          <w:b/>
          <w:bCs/>
          <w:sz w:val="20"/>
          <w:szCs w:val="20"/>
        </w:rPr>
      </w:pPr>
      <w:r w:rsidRPr="00952B62">
        <w:rPr>
          <w:rFonts w:ascii="Arial" w:hAnsi="Arial" w:cs="Arial"/>
          <w:b/>
          <w:bCs/>
          <w:sz w:val="20"/>
          <w:szCs w:val="20"/>
        </w:rPr>
        <w:t>RESOLUTION AMENDING A CONTRACT WITH CME ASSOCIATES</w:t>
      </w:r>
    </w:p>
    <w:p w:rsidR="00952B62" w:rsidRPr="00952B62" w:rsidRDefault="00952B62" w:rsidP="00952B62">
      <w:pPr>
        <w:jc w:val="center"/>
        <w:rPr>
          <w:rFonts w:ascii="Arial" w:hAnsi="Arial" w:cs="Arial"/>
          <w:b/>
          <w:bCs/>
          <w:sz w:val="20"/>
          <w:szCs w:val="20"/>
        </w:rPr>
      </w:pPr>
      <w:r w:rsidRPr="00952B62">
        <w:rPr>
          <w:rFonts w:ascii="Arial" w:hAnsi="Arial" w:cs="Arial"/>
          <w:b/>
          <w:bCs/>
          <w:sz w:val="20"/>
          <w:szCs w:val="20"/>
        </w:rPr>
        <w:t>FOR SERVICES RELATED TO HAZARDOUS MATERIALS SURVEYS AT 940 S. PARK AVENUE AND 13 KNOPF STREET IN THE CITY OF LINDEN</w:t>
      </w:r>
    </w:p>
    <w:p w:rsidR="00952B62" w:rsidRPr="00952B62" w:rsidRDefault="00952B62" w:rsidP="00952B62">
      <w:pPr>
        <w:jc w:val="center"/>
        <w:rPr>
          <w:rFonts w:ascii="Arial" w:hAnsi="Arial" w:cs="Arial"/>
          <w:b/>
          <w:bCs/>
          <w:sz w:val="20"/>
          <w:szCs w:val="20"/>
        </w:rPr>
      </w:pPr>
    </w:p>
    <w:p w:rsidR="00952B62" w:rsidRPr="00952B62" w:rsidRDefault="00952B62" w:rsidP="00952B62">
      <w:pPr>
        <w:pStyle w:val="NoSpacing"/>
        <w:rPr>
          <w:rFonts w:ascii="Arial" w:hAnsi="Arial" w:cs="Arial"/>
          <w:sz w:val="20"/>
          <w:szCs w:val="20"/>
        </w:rPr>
      </w:pPr>
      <w:r w:rsidRPr="00952B62">
        <w:rPr>
          <w:rFonts w:ascii="Arial" w:hAnsi="Arial" w:cs="Arial"/>
          <w:b/>
          <w:bCs/>
          <w:sz w:val="20"/>
          <w:szCs w:val="20"/>
        </w:rPr>
        <w:tab/>
        <w:t>WHEREAS</w:t>
      </w:r>
      <w:r w:rsidRPr="00952B62">
        <w:rPr>
          <w:rFonts w:ascii="Arial" w:hAnsi="Arial" w:cs="Arial"/>
          <w:sz w:val="20"/>
          <w:szCs w:val="20"/>
        </w:rPr>
        <w:t xml:space="preserve">, the City of Linden passed a Resolution on September 17, 2013, No. 2013-356, retaining the services related to hazardous materials surveys at 940 S. Park Avenue and 13 Knopf Street in the City of Linden; and </w:t>
      </w:r>
    </w:p>
    <w:p w:rsidR="00952B62" w:rsidRPr="00952B62" w:rsidRDefault="00952B62" w:rsidP="00952B62">
      <w:pPr>
        <w:ind w:firstLine="720"/>
        <w:rPr>
          <w:rFonts w:ascii="Arial" w:hAnsi="Arial" w:cs="Arial"/>
          <w:sz w:val="20"/>
          <w:szCs w:val="20"/>
        </w:rPr>
      </w:pPr>
      <w:r w:rsidRPr="00952B62">
        <w:rPr>
          <w:rFonts w:ascii="Arial" w:hAnsi="Arial" w:cs="Arial"/>
          <w:b/>
          <w:bCs/>
          <w:sz w:val="20"/>
          <w:szCs w:val="20"/>
        </w:rPr>
        <w:t>WHEREAS</w:t>
      </w:r>
      <w:r w:rsidRPr="00952B62">
        <w:rPr>
          <w:rFonts w:ascii="Arial" w:hAnsi="Arial" w:cs="Arial"/>
          <w:sz w:val="20"/>
          <w:szCs w:val="20"/>
        </w:rPr>
        <w:t xml:space="preserve">, in accordance with the provisions of </w:t>
      </w:r>
      <w:r w:rsidRPr="00952B62">
        <w:rPr>
          <w:rFonts w:ascii="Arial" w:hAnsi="Arial" w:cs="Arial"/>
          <w:sz w:val="20"/>
          <w:szCs w:val="20"/>
          <w:u w:val="single"/>
        </w:rPr>
        <w:t>N.J.S.A.</w:t>
      </w:r>
      <w:r w:rsidRPr="00952B62">
        <w:rPr>
          <w:rFonts w:ascii="Arial" w:hAnsi="Arial" w:cs="Arial"/>
          <w:sz w:val="20"/>
          <w:szCs w:val="20"/>
        </w:rPr>
        <w:t xml:space="preserve"> 19:44A-20.4, qualifications have been received through fair and open process; and</w:t>
      </w:r>
    </w:p>
    <w:p w:rsidR="00952B62" w:rsidRPr="00952B62" w:rsidRDefault="00952B62" w:rsidP="00952B62">
      <w:pPr>
        <w:tabs>
          <w:tab w:val="right" w:pos="9360"/>
        </w:tabs>
        <w:ind w:firstLine="720"/>
        <w:rPr>
          <w:rFonts w:ascii="Arial" w:hAnsi="Arial" w:cs="Arial"/>
          <w:sz w:val="20"/>
          <w:szCs w:val="20"/>
        </w:rPr>
      </w:pPr>
      <w:r w:rsidRPr="00952B62">
        <w:rPr>
          <w:rFonts w:ascii="Arial" w:hAnsi="Arial" w:cs="Arial"/>
          <w:b/>
          <w:bCs/>
          <w:sz w:val="20"/>
          <w:szCs w:val="20"/>
        </w:rPr>
        <w:t>WHEREAS</w:t>
      </w:r>
      <w:r w:rsidRPr="00952B62">
        <w:rPr>
          <w:rFonts w:ascii="Arial" w:hAnsi="Arial" w:cs="Arial"/>
          <w:sz w:val="20"/>
          <w:szCs w:val="20"/>
        </w:rPr>
        <w:t>, CME Associates, 3759 Rt. 1 South, Suite 100, Monmouth Junction,  New Jersey 08852 submitted a qualification to the City and has qualified for the aforesaid service for 2014, and</w:t>
      </w:r>
      <w:r w:rsidRPr="00952B62">
        <w:rPr>
          <w:rFonts w:ascii="Arial" w:hAnsi="Arial" w:cs="Arial"/>
          <w:sz w:val="20"/>
          <w:szCs w:val="20"/>
        </w:rPr>
        <w:tab/>
      </w:r>
    </w:p>
    <w:p w:rsidR="00952B62" w:rsidRPr="00952B62" w:rsidRDefault="00952B62" w:rsidP="00952B62">
      <w:pPr>
        <w:ind w:firstLine="720"/>
        <w:rPr>
          <w:rFonts w:ascii="Arial" w:hAnsi="Arial" w:cs="Arial"/>
          <w:sz w:val="20"/>
          <w:szCs w:val="20"/>
        </w:rPr>
      </w:pPr>
      <w:r w:rsidRPr="00952B62">
        <w:rPr>
          <w:rFonts w:ascii="Arial" w:hAnsi="Arial" w:cs="Arial"/>
          <w:b/>
          <w:bCs/>
          <w:sz w:val="20"/>
          <w:szCs w:val="20"/>
        </w:rPr>
        <w:t>WHEREAS</w:t>
      </w:r>
      <w:r w:rsidRPr="00952B62">
        <w:rPr>
          <w:rFonts w:ascii="Arial" w:hAnsi="Arial" w:cs="Arial"/>
          <w:sz w:val="20"/>
          <w:szCs w:val="20"/>
        </w:rPr>
        <w:t>, due a leaking underground storage tank at 13 Knopf Street, it is necessary to provide for additional funds for said purpose in an amount not to exceed $38,450.00; and</w:t>
      </w:r>
    </w:p>
    <w:p w:rsidR="00952B62" w:rsidRPr="00952B62" w:rsidRDefault="00952B62" w:rsidP="00952B62">
      <w:pPr>
        <w:ind w:firstLine="720"/>
        <w:rPr>
          <w:rFonts w:ascii="Arial" w:hAnsi="Arial" w:cs="Arial"/>
          <w:sz w:val="20"/>
          <w:szCs w:val="20"/>
        </w:rPr>
      </w:pPr>
      <w:r w:rsidRPr="00952B62">
        <w:rPr>
          <w:rFonts w:ascii="Arial" w:hAnsi="Arial" w:cs="Arial"/>
          <w:b/>
          <w:bCs/>
          <w:sz w:val="20"/>
          <w:szCs w:val="20"/>
        </w:rPr>
        <w:t>WHEREAS</w:t>
      </w:r>
      <w:r w:rsidRPr="00952B62">
        <w:rPr>
          <w:rFonts w:ascii="Arial" w:hAnsi="Arial" w:cs="Arial"/>
          <w:sz w:val="20"/>
          <w:szCs w:val="20"/>
        </w:rPr>
        <w:t>, inclusive of these additional funds the total expenditures paid to date to CME Associates for services rendered under the original or substantially related contract is</w:t>
      </w:r>
    </w:p>
    <w:p w:rsidR="00952B62" w:rsidRPr="00952B62" w:rsidRDefault="00952B62" w:rsidP="00952B62">
      <w:pPr>
        <w:rPr>
          <w:rFonts w:ascii="Arial" w:hAnsi="Arial" w:cs="Arial"/>
          <w:sz w:val="20"/>
          <w:szCs w:val="20"/>
        </w:rPr>
      </w:pPr>
      <w:r w:rsidRPr="00952B62">
        <w:rPr>
          <w:rFonts w:ascii="Arial" w:hAnsi="Arial" w:cs="Arial"/>
          <w:sz w:val="20"/>
          <w:szCs w:val="20"/>
        </w:rPr>
        <w:t xml:space="preserve"> $103,500.00; and </w:t>
      </w:r>
    </w:p>
    <w:p w:rsidR="00952B62" w:rsidRPr="00952B62" w:rsidRDefault="00952B62" w:rsidP="00952B62">
      <w:pPr>
        <w:ind w:firstLine="720"/>
        <w:rPr>
          <w:rFonts w:ascii="Arial" w:hAnsi="Arial" w:cs="Arial"/>
          <w:sz w:val="20"/>
          <w:szCs w:val="20"/>
        </w:rPr>
      </w:pPr>
      <w:r w:rsidRPr="00952B62">
        <w:rPr>
          <w:rFonts w:ascii="Arial" w:hAnsi="Arial" w:cs="Arial"/>
          <w:b/>
          <w:bCs/>
          <w:sz w:val="20"/>
          <w:szCs w:val="20"/>
        </w:rPr>
        <w:t>WHEREAS</w:t>
      </w:r>
      <w:r w:rsidRPr="00952B62">
        <w:rPr>
          <w:rFonts w:ascii="Arial" w:hAnsi="Arial" w:cs="Arial"/>
          <w:sz w:val="20"/>
          <w:szCs w:val="20"/>
        </w:rPr>
        <w:t xml:space="preserve">, the Chief Financial Officer or his designee has certified to the </w:t>
      </w:r>
    </w:p>
    <w:p w:rsidR="00952B62" w:rsidRPr="00952B62" w:rsidRDefault="00952B62" w:rsidP="00952B62">
      <w:pPr>
        <w:rPr>
          <w:rFonts w:ascii="Arial" w:hAnsi="Arial" w:cs="Arial"/>
          <w:sz w:val="20"/>
          <w:szCs w:val="20"/>
        </w:rPr>
      </w:pPr>
      <w:proofErr w:type="gramStart"/>
      <w:r w:rsidRPr="00952B62">
        <w:rPr>
          <w:rFonts w:ascii="Arial" w:hAnsi="Arial" w:cs="Arial"/>
          <w:sz w:val="20"/>
          <w:szCs w:val="20"/>
        </w:rPr>
        <w:t>availability</w:t>
      </w:r>
      <w:proofErr w:type="gramEnd"/>
      <w:r w:rsidRPr="00952B62">
        <w:rPr>
          <w:rFonts w:ascii="Arial" w:hAnsi="Arial" w:cs="Arial"/>
          <w:sz w:val="20"/>
          <w:szCs w:val="20"/>
        </w:rPr>
        <w:t xml:space="preserve"> of funds for this purpose, to be charged to Account No.C-04-55-901-579-919.  </w:t>
      </w:r>
    </w:p>
    <w:p w:rsidR="00952B62" w:rsidRPr="00952B62" w:rsidRDefault="00952B62" w:rsidP="00952B62">
      <w:pPr>
        <w:ind w:firstLine="720"/>
        <w:rPr>
          <w:rFonts w:ascii="Arial" w:hAnsi="Arial" w:cs="Arial"/>
          <w:b/>
          <w:bCs/>
          <w:sz w:val="20"/>
          <w:szCs w:val="20"/>
        </w:rPr>
      </w:pPr>
      <w:r w:rsidRPr="00952B62">
        <w:rPr>
          <w:rFonts w:ascii="Arial" w:hAnsi="Arial" w:cs="Arial"/>
          <w:b/>
          <w:bCs/>
          <w:sz w:val="20"/>
          <w:szCs w:val="20"/>
        </w:rPr>
        <w:t>NOW, THEREFORE, BE IT RESOLVED BY THE COUNCIL OF THE CITY OF</w:t>
      </w:r>
    </w:p>
    <w:p w:rsidR="00952B62" w:rsidRPr="00952B62" w:rsidRDefault="00952B62" w:rsidP="00952B62">
      <w:pPr>
        <w:rPr>
          <w:rFonts w:ascii="Arial" w:hAnsi="Arial" w:cs="Arial"/>
          <w:sz w:val="20"/>
          <w:szCs w:val="20"/>
        </w:rPr>
      </w:pPr>
      <w:r w:rsidRPr="00952B62">
        <w:rPr>
          <w:rFonts w:ascii="Arial" w:hAnsi="Arial" w:cs="Arial"/>
          <w:b/>
          <w:bCs/>
          <w:sz w:val="20"/>
          <w:szCs w:val="20"/>
        </w:rPr>
        <w:t xml:space="preserve"> LINDEN </w:t>
      </w:r>
      <w:r w:rsidRPr="00952B62">
        <w:rPr>
          <w:rFonts w:ascii="Arial" w:hAnsi="Arial" w:cs="Arial"/>
          <w:sz w:val="20"/>
          <w:szCs w:val="20"/>
        </w:rPr>
        <w:t xml:space="preserve">that they do hereby approve the additional amount not to exceed $38,450.00 for </w:t>
      </w:r>
    </w:p>
    <w:p w:rsidR="00952B62" w:rsidRPr="00952B62" w:rsidRDefault="00952B62" w:rsidP="00952B62">
      <w:pPr>
        <w:rPr>
          <w:rFonts w:ascii="Arial" w:hAnsi="Arial" w:cs="Arial"/>
          <w:sz w:val="20"/>
          <w:szCs w:val="20"/>
        </w:rPr>
      </w:pPr>
      <w:r w:rsidRPr="00952B62">
        <w:rPr>
          <w:rFonts w:ascii="Arial" w:hAnsi="Arial" w:cs="Arial"/>
          <w:sz w:val="20"/>
          <w:szCs w:val="20"/>
        </w:rPr>
        <w:t xml:space="preserve"> </w:t>
      </w:r>
      <w:proofErr w:type="gramStart"/>
      <w:r w:rsidRPr="00952B62">
        <w:rPr>
          <w:rFonts w:ascii="Arial" w:hAnsi="Arial" w:cs="Arial"/>
          <w:sz w:val="20"/>
          <w:szCs w:val="20"/>
        </w:rPr>
        <w:t>services</w:t>
      </w:r>
      <w:proofErr w:type="gramEnd"/>
      <w:r w:rsidRPr="00952B62">
        <w:rPr>
          <w:rFonts w:ascii="Arial" w:hAnsi="Arial" w:cs="Arial"/>
          <w:sz w:val="20"/>
          <w:szCs w:val="20"/>
        </w:rPr>
        <w:t xml:space="preserve"> rendered by CME Associates for the City of Linden; and</w:t>
      </w:r>
    </w:p>
    <w:p w:rsidR="00952B62" w:rsidRPr="00952B62" w:rsidRDefault="00952B62" w:rsidP="00952B62">
      <w:pPr>
        <w:ind w:firstLine="720"/>
        <w:rPr>
          <w:rFonts w:ascii="Arial" w:hAnsi="Arial" w:cs="Arial"/>
          <w:sz w:val="20"/>
          <w:szCs w:val="20"/>
        </w:rPr>
      </w:pPr>
      <w:r w:rsidRPr="00952B62">
        <w:rPr>
          <w:rFonts w:ascii="Arial" w:hAnsi="Arial" w:cs="Arial"/>
          <w:b/>
          <w:bCs/>
          <w:sz w:val="20"/>
          <w:szCs w:val="20"/>
        </w:rPr>
        <w:t xml:space="preserve">BE IT FURTHER RESOLVED </w:t>
      </w:r>
      <w:r w:rsidRPr="00952B62">
        <w:rPr>
          <w:rFonts w:ascii="Arial" w:hAnsi="Arial" w:cs="Arial"/>
          <w:sz w:val="20"/>
          <w:szCs w:val="20"/>
        </w:rPr>
        <w:t>that this Resolution is expressly contingent upon the</w:t>
      </w:r>
    </w:p>
    <w:p w:rsidR="00952B62" w:rsidRPr="00952B62" w:rsidRDefault="00952B62" w:rsidP="00952B62">
      <w:pPr>
        <w:rPr>
          <w:rFonts w:ascii="Arial" w:hAnsi="Arial" w:cs="Arial"/>
          <w:sz w:val="20"/>
          <w:szCs w:val="20"/>
        </w:rPr>
      </w:pPr>
      <w:r w:rsidRPr="00952B62">
        <w:rPr>
          <w:rFonts w:ascii="Arial" w:hAnsi="Arial" w:cs="Arial"/>
          <w:sz w:val="20"/>
          <w:szCs w:val="20"/>
        </w:rPr>
        <w:t xml:space="preserve"> </w:t>
      </w:r>
      <w:proofErr w:type="gramStart"/>
      <w:r w:rsidRPr="00952B62">
        <w:rPr>
          <w:rFonts w:ascii="Arial" w:hAnsi="Arial" w:cs="Arial"/>
          <w:sz w:val="20"/>
          <w:szCs w:val="20"/>
        </w:rPr>
        <w:t>negotiation</w:t>
      </w:r>
      <w:proofErr w:type="gramEnd"/>
      <w:r w:rsidRPr="00952B62">
        <w:rPr>
          <w:rFonts w:ascii="Arial" w:hAnsi="Arial" w:cs="Arial"/>
          <w:sz w:val="20"/>
          <w:szCs w:val="20"/>
        </w:rPr>
        <w:t xml:space="preserve"> and execution of the necessary contract documents between CME Associates and the City of Linden; and</w:t>
      </w:r>
    </w:p>
    <w:p w:rsidR="00952B62" w:rsidRPr="00952B62" w:rsidRDefault="00952B62" w:rsidP="00952B62">
      <w:pPr>
        <w:ind w:firstLine="720"/>
        <w:rPr>
          <w:rFonts w:ascii="Arial" w:hAnsi="Arial" w:cs="Arial"/>
          <w:sz w:val="20"/>
          <w:szCs w:val="20"/>
        </w:rPr>
      </w:pPr>
      <w:r w:rsidRPr="00952B62">
        <w:rPr>
          <w:rFonts w:ascii="Arial" w:hAnsi="Arial" w:cs="Arial"/>
          <w:b/>
          <w:bCs/>
          <w:sz w:val="20"/>
          <w:szCs w:val="20"/>
        </w:rPr>
        <w:t xml:space="preserve">BE IT FURTHER RESOLVED </w:t>
      </w:r>
      <w:r w:rsidRPr="00952B62">
        <w:rPr>
          <w:rFonts w:ascii="Arial" w:hAnsi="Arial" w:cs="Arial"/>
          <w:sz w:val="20"/>
          <w:szCs w:val="20"/>
        </w:rPr>
        <w:t>that the Mayor and City Clerk be and hereby are empowered and directed to execute an amendatory agreement consistent with the above; and</w:t>
      </w:r>
    </w:p>
    <w:p w:rsidR="00952B62" w:rsidRDefault="00952B62" w:rsidP="00952B62">
      <w:pPr>
        <w:ind w:firstLine="720"/>
        <w:rPr>
          <w:rFonts w:ascii="Arial" w:hAnsi="Arial" w:cs="Arial"/>
          <w:sz w:val="20"/>
          <w:szCs w:val="20"/>
        </w:rPr>
      </w:pPr>
      <w:r w:rsidRPr="00952B62">
        <w:rPr>
          <w:rFonts w:ascii="Arial" w:hAnsi="Arial" w:cs="Arial"/>
          <w:b/>
          <w:bCs/>
          <w:sz w:val="20"/>
          <w:szCs w:val="20"/>
        </w:rPr>
        <w:t xml:space="preserve">BE IT FURTHER RESOLVED </w:t>
      </w:r>
      <w:r w:rsidRPr="00952B62">
        <w:rPr>
          <w:rFonts w:ascii="Arial" w:hAnsi="Arial" w:cs="Arial"/>
          <w:sz w:val="20"/>
          <w:szCs w:val="20"/>
        </w:rPr>
        <w:t>that a notice of this action shall be published in accordance with applicable law.</w:t>
      </w:r>
    </w:p>
    <w:p w:rsidR="009104F4" w:rsidRDefault="009104F4" w:rsidP="00952B62">
      <w:pPr>
        <w:ind w:firstLine="720"/>
        <w:rPr>
          <w:rFonts w:ascii="Arial" w:hAnsi="Arial" w:cs="Arial"/>
          <w:sz w:val="20"/>
          <w:szCs w:val="20"/>
        </w:rPr>
      </w:pPr>
    </w:p>
    <w:p w:rsidR="009104F4" w:rsidRDefault="009104F4" w:rsidP="009104F4">
      <w:pPr>
        <w:rPr>
          <w:rFonts w:ascii="Arial" w:hAnsi="Arial" w:cs="Arial"/>
          <w:sz w:val="20"/>
          <w:szCs w:val="20"/>
        </w:rPr>
      </w:pPr>
      <w:r>
        <w:rPr>
          <w:rFonts w:ascii="Arial" w:hAnsi="Arial" w:cs="Arial"/>
          <w:sz w:val="20"/>
          <w:szCs w:val="20"/>
        </w:rPr>
        <w:t xml:space="preserve">Virginia Malik, 1633 Lenape Road. Ms. Malik asked if this work was being done on public or private property. Mr. Vircik explained that the authorization was for additional work for Knopf Street, and that it was a public location. He provided a history and details of what has to be done. </w:t>
      </w:r>
    </w:p>
    <w:p w:rsidR="002A4C16" w:rsidRPr="002A4C16" w:rsidRDefault="002A4C16" w:rsidP="002A4C16">
      <w:pPr>
        <w:spacing w:line="259" w:lineRule="auto"/>
        <w:jc w:val="center"/>
        <w:rPr>
          <w:rFonts w:ascii="Arial" w:eastAsiaTheme="minorHAnsi" w:hAnsi="Arial" w:cs="Arial"/>
          <w:b/>
          <w:sz w:val="22"/>
          <w:szCs w:val="22"/>
          <w:u w:val="single"/>
        </w:rPr>
      </w:pPr>
    </w:p>
    <w:p w:rsidR="002A4C16" w:rsidRPr="002A4C16" w:rsidRDefault="009104F4" w:rsidP="002A4C16">
      <w:pPr>
        <w:spacing w:line="259" w:lineRule="auto"/>
        <w:jc w:val="center"/>
        <w:rPr>
          <w:rFonts w:ascii="Arial" w:eastAsiaTheme="minorHAnsi" w:hAnsi="Arial" w:cs="Arial"/>
          <w:b/>
          <w:sz w:val="22"/>
          <w:szCs w:val="22"/>
          <w:u w:val="single"/>
        </w:rPr>
      </w:pPr>
      <w:r>
        <w:rPr>
          <w:rFonts w:ascii="Arial" w:eastAsiaTheme="minorHAnsi" w:hAnsi="Arial" w:cs="Arial"/>
          <w:b/>
          <w:sz w:val="22"/>
          <w:szCs w:val="22"/>
          <w:u w:val="single"/>
        </w:rPr>
        <w:t xml:space="preserve">FOR ROLL CALL </w:t>
      </w:r>
      <w:r w:rsidR="002A4C16" w:rsidRPr="002A4C16">
        <w:rPr>
          <w:rFonts w:ascii="Arial" w:eastAsiaTheme="minorHAnsi" w:hAnsi="Arial" w:cs="Arial"/>
          <w:b/>
          <w:sz w:val="22"/>
          <w:szCs w:val="22"/>
          <w:u w:val="single"/>
        </w:rPr>
        <w:t>REFER TO RESOLUTION #2015-114</w:t>
      </w:r>
    </w:p>
    <w:p w:rsidR="00E11501" w:rsidRDefault="00E11501" w:rsidP="00E11501">
      <w:pPr>
        <w:rPr>
          <w:rFonts w:ascii="Arial" w:hAnsi="Arial" w:cs="Arial"/>
          <w:sz w:val="20"/>
          <w:szCs w:val="20"/>
        </w:rPr>
      </w:pPr>
    </w:p>
    <w:p w:rsidR="00E11501" w:rsidRPr="00E11501" w:rsidRDefault="00E11501" w:rsidP="00E11501">
      <w:pPr>
        <w:rPr>
          <w:rFonts w:ascii="Arial" w:hAnsi="Arial" w:cs="Arial"/>
          <w:b/>
          <w:bCs/>
          <w:sz w:val="20"/>
          <w:szCs w:val="20"/>
          <w:u w:val="single"/>
        </w:rPr>
      </w:pPr>
      <w:r w:rsidRPr="00E11501">
        <w:rPr>
          <w:rFonts w:ascii="Arial" w:hAnsi="Arial" w:cs="Arial"/>
          <w:b/>
          <w:bCs/>
          <w:sz w:val="20"/>
          <w:szCs w:val="20"/>
        </w:rPr>
        <w:t xml:space="preserve">RESOLUTION: </w:t>
      </w:r>
      <w:r w:rsidRPr="00E11501">
        <w:rPr>
          <w:rFonts w:ascii="Arial" w:hAnsi="Arial" w:cs="Arial"/>
          <w:b/>
          <w:bCs/>
          <w:sz w:val="20"/>
          <w:szCs w:val="20"/>
          <w:u w:val="single"/>
        </w:rPr>
        <w:t>2015-105</w:t>
      </w:r>
    </w:p>
    <w:p w:rsidR="00E11501" w:rsidRPr="00E11501" w:rsidRDefault="00E11501" w:rsidP="00E11501">
      <w:pPr>
        <w:jc w:val="center"/>
        <w:rPr>
          <w:rFonts w:ascii="Arial" w:hAnsi="Arial" w:cs="Arial"/>
          <w:b/>
          <w:bCs/>
          <w:sz w:val="20"/>
          <w:szCs w:val="20"/>
        </w:rPr>
      </w:pPr>
    </w:p>
    <w:p w:rsidR="00E11501" w:rsidRPr="00E11501" w:rsidRDefault="00E11501" w:rsidP="00E11501">
      <w:pPr>
        <w:jc w:val="center"/>
        <w:rPr>
          <w:rFonts w:ascii="Arial" w:hAnsi="Arial" w:cs="Arial"/>
          <w:b/>
          <w:bCs/>
          <w:sz w:val="20"/>
          <w:szCs w:val="20"/>
        </w:rPr>
      </w:pPr>
      <w:r w:rsidRPr="00E11501">
        <w:rPr>
          <w:rFonts w:ascii="Arial" w:hAnsi="Arial" w:cs="Arial"/>
          <w:b/>
          <w:bCs/>
          <w:sz w:val="20"/>
          <w:szCs w:val="20"/>
        </w:rPr>
        <w:t xml:space="preserve">A RESOLUTION APPROVING THE AWARD OF A CONTRACT </w:t>
      </w:r>
    </w:p>
    <w:p w:rsidR="00E11501" w:rsidRPr="00E11501" w:rsidRDefault="00E11501" w:rsidP="00E11501">
      <w:pPr>
        <w:jc w:val="center"/>
        <w:rPr>
          <w:rFonts w:ascii="Arial" w:hAnsi="Arial" w:cs="Arial"/>
          <w:b/>
          <w:bCs/>
          <w:sz w:val="20"/>
          <w:szCs w:val="20"/>
        </w:rPr>
      </w:pPr>
      <w:r w:rsidRPr="00E11501">
        <w:rPr>
          <w:rFonts w:ascii="Arial" w:hAnsi="Arial" w:cs="Arial"/>
          <w:b/>
          <w:bCs/>
          <w:sz w:val="20"/>
          <w:szCs w:val="20"/>
        </w:rPr>
        <w:t xml:space="preserve">TO HARLEY DAVIDSON OF BERGEN FOR THE PURCHASE OF THREE (3) 2015 HARLEY DAVIDSON FLHTP POLICE MOTORCYCLES OR EQUIVALENT FOR THE LINDEN POLICE DEPARTMENT </w:t>
      </w:r>
    </w:p>
    <w:p w:rsidR="00E11501" w:rsidRPr="00E11501" w:rsidRDefault="00E11501" w:rsidP="00E11501">
      <w:pPr>
        <w:rPr>
          <w:rFonts w:ascii="Arial" w:hAnsi="Arial" w:cs="Arial"/>
          <w:b/>
          <w:bCs/>
          <w:sz w:val="20"/>
          <w:szCs w:val="20"/>
        </w:rPr>
      </w:pPr>
    </w:p>
    <w:p w:rsidR="00E11501" w:rsidRPr="00E11501" w:rsidRDefault="00E11501" w:rsidP="00E11501">
      <w:pPr>
        <w:ind w:firstLine="720"/>
        <w:rPr>
          <w:rFonts w:ascii="Arial" w:hAnsi="Arial" w:cs="Arial"/>
          <w:sz w:val="20"/>
          <w:szCs w:val="20"/>
        </w:rPr>
      </w:pPr>
      <w:r w:rsidRPr="00E11501">
        <w:rPr>
          <w:rFonts w:ascii="Arial" w:hAnsi="Arial" w:cs="Arial"/>
          <w:b/>
          <w:bCs/>
          <w:sz w:val="20"/>
          <w:szCs w:val="20"/>
        </w:rPr>
        <w:t xml:space="preserve">WHEREAS, </w:t>
      </w:r>
      <w:r w:rsidRPr="00E11501">
        <w:rPr>
          <w:rFonts w:ascii="Arial" w:hAnsi="Arial" w:cs="Arial"/>
          <w:bCs/>
          <w:sz w:val="20"/>
          <w:szCs w:val="20"/>
        </w:rPr>
        <w:t>sealed</w:t>
      </w:r>
      <w:r w:rsidRPr="00E11501">
        <w:rPr>
          <w:rFonts w:ascii="Arial" w:hAnsi="Arial" w:cs="Arial"/>
          <w:sz w:val="20"/>
          <w:szCs w:val="20"/>
        </w:rPr>
        <w:t xml:space="preserve"> bids were received by the Purchasing Agent on January 28, 2015 for the purchase of three (3) 2015 Harley Davidson FLHTP Police Motorcycles, or equivalent for the Linden Police Department; and       </w:t>
      </w:r>
    </w:p>
    <w:p w:rsidR="00E11501" w:rsidRPr="00E11501" w:rsidRDefault="00E11501" w:rsidP="00E11501">
      <w:pPr>
        <w:ind w:firstLine="720"/>
        <w:rPr>
          <w:rFonts w:ascii="Arial" w:hAnsi="Arial" w:cs="Arial"/>
          <w:sz w:val="20"/>
          <w:szCs w:val="20"/>
        </w:rPr>
      </w:pPr>
      <w:r w:rsidRPr="00E11501">
        <w:rPr>
          <w:rFonts w:ascii="Arial" w:hAnsi="Arial" w:cs="Arial"/>
          <w:b/>
          <w:bCs/>
          <w:sz w:val="20"/>
          <w:szCs w:val="20"/>
        </w:rPr>
        <w:t>WHEREAS,</w:t>
      </w:r>
      <w:r w:rsidRPr="00E11501">
        <w:rPr>
          <w:rFonts w:ascii="Arial" w:hAnsi="Arial" w:cs="Arial"/>
          <w:sz w:val="20"/>
          <w:szCs w:val="20"/>
        </w:rPr>
        <w:t xml:space="preserve"> a notice to bidders for said purpose was properly and legally advertised in the official publication(s); and</w:t>
      </w:r>
    </w:p>
    <w:p w:rsidR="00E11501" w:rsidRPr="00E11501" w:rsidRDefault="00E11501" w:rsidP="00E11501">
      <w:pPr>
        <w:ind w:firstLine="720"/>
        <w:rPr>
          <w:rFonts w:ascii="Arial" w:hAnsi="Arial" w:cs="Arial"/>
          <w:sz w:val="20"/>
          <w:szCs w:val="20"/>
        </w:rPr>
      </w:pPr>
      <w:r w:rsidRPr="00E11501">
        <w:rPr>
          <w:rFonts w:ascii="Arial" w:hAnsi="Arial" w:cs="Arial"/>
          <w:b/>
          <w:bCs/>
          <w:sz w:val="20"/>
          <w:szCs w:val="20"/>
        </w:rPr>
        <w:t>WHEREAS,</w:t>
      </w:r>
      <w:r w:rsidRPr="00E11501">
        <w:rPr>
          <w:rFonts w:ascii="Arial" w:hAnsi="Arial" w:cs="Arial"/>
          <w:sz w:val="20"/>
          <w:szCs w:val="20"/>
        </w:rPr>
        <w:t xml:space="preserve"> the Chief Financial Officer has certified as to the availability of funds for this purpose, as attached hereto, which will be charged to account/line item No. G-02-40-240-014-018; </w:t>
      </w:r>
    </w:p>
    <w:p w:rsidR="00E11501" w:rsidRPr="00E11501" w:rsidRDefault="00E11501" w:rsidP="00E11501">
      <w:pPr>
        <w:ind w:firstLine="720"/>
        <w:rPr>
          <w:rFonts w:ascii="Arial" w:hAnsi="Arial" w:cs="Arial"/>
          <w:sz w:val="20"/>
          <w:szCs w:val="20"/>
        </w:rPr>
      </w:pPr>
      <w:r w:rsidRPr="00E11501">
        <w:rPr>
          <w:rFonts w:ascii="Arial" w:hAnsi="Arial" w:cs="Arial"/>
          <w:b/>
          <w:bCs/>
          <w:sz w:val="20"/>
          <w:szCs w:val="20"/>
        </w:rPr>
        <w:t>WHEREAS</w:t>
      </w:r>
      <w:r w:rsidRPr="00E11501">
        <w:rPr>
          <w:rFonts w:ascii="Arial" w:hAnsi="Arial" w:cs="Arial"/>
          <w:sz w:val="20"/>
          <w:szCs w:val="20"/>
        </w:rPr>
        <w:t xml:space="preserve">, Harley Davidson of Bergen was the lowest bidder at their bid of $59,470.00; and    </w:t>
      </w:r>
    </w:p>
    <w:p w:rsidR="00E11501" w:rsidRPr="00E11501" w:rsidRDefault="00E11501" w:rsidP="00E11501">
      <w:pPr>
        <w:ind w:firstLine="720"/>
        <w:rPr>
          <w:rFonts w:ascii="Arial" w:hAnsi="Arial" w:cs="Arial"/>
          <w:sz w:val="20"/>
          <w:szCs w:val="20"/>
        </w:rPr>
      </w:pPr>
      <w:r w:rsidRPr="00E11501">
        <w:rPr>
          <w:rFonts w:ascii="Arial" w:hAnsi="Arial" w:cs="Arial"/>
          <w:b/>
          <w:bCs/>
          <w:sz w:val="20"/>
          <w:szCs w:val="20"/>
        </w:rPr>
        <w:t>WHEREAS,</w:t>
      </w:r>
      <w:r w:rsidRPr="00E11501">
        <w:rPr>
          <w:rFonts w:ascii="Arial" w:hAnsi="Arial" w:cs="Arial"/>
          <w:sz w:val="20"/>
          <w:szCs w:val="20"/>
        </w:rPr>
        <w:t xml:space="preserve"> the Local Public Contracts Law (</w:t>
      </w:r>
      <w:r w:rsidRPr="00E11501">
        <w:rPr>
          <w:rFonts w:ascii="Arial" w:hAnsi="Arial" w:cs="Arial"/>
          <w:sz w:val="20"/>
          <w:szCs w:val="20"/>
          <w:u w:val="single"/>
        </w:rPr>
        <w:t>N.J.S.A</w:t>
      </w:r>
      <w:r w:rsidRPr="00E11501">
        <w:rPr>
          <w:rFonts w:ascii="Arial" w:hAnsi="Arial" w:cs="Arial"/>
          <w:sz w:val="20"/>
          <w:szCs w:val="20"/>
        </w:rPr>
        <w:t xml:space="preserve">. 40A:11-1 </w:t>
      </w:r>
      <w:r w:rsidRPr="00E11501">
        <w:rPr>
          <w:rFonts w:ascii="Arial" w:hAnsi="Arial" w:cs="Arial"/>
          <w:sz w:val="20"/>
          <w:szCs w:val="20"/>
          <w:u w:val="single"/>
        </w:rPr>
        <w:t>et</w:t>
      </w:r>
      <w:r w:rsidRPr="00E11501">
        <w:rPr>
          <w:rFonts w:ascii="Arial" w:hAnsi="Arial" w:cs="Arial"/>
          <w:sz w:val="20"/>
          <w:szCs w:val="20"/>
        </w:rPr>
        <w:t xml:space="preserve"> </w:t>
      </w:r>
      <w:r w:rsidRPr="00E11501">
        <w:rPr>
          <w:rFonts w:ascii="Arial" w:hAnsi="Arial" w:cs="Arial"/>
          <w:sz w:val="20"/>
          <w:szCs w:val="20"/>
          <w:u w:val="single"/>
        </w:rPr>
        <w:t>seq</w:t>
      </w:r>
      <w:r w:rsidRPr="00E11501">
        <w:rPr>
          <w:rFonts w:ascii="Arial" w:hAnsi="Arial" w:cs="Arial"/>
          <w:sz w:val="20"/>
          <w:szCs w:val="20"/>
        </w:rPr>
        <w:t>.) requires that Council pass a resolution authorizing the award of contracts;</w:t>
      </w:r>
    </w:p>
    <w:p w:rsidR="00E11501" w:rsidRPr="00E11501" w:rsidRDefault="00E11501" w:rsidP="00E11501">
      <w:pPr>
        <w:ind w:firstLine="720"/>
        <w:rPr>
          <w:rFonts w:ascii="Arial" w:hAnsi="Arial" w:cs="Arial"/>
          <w:sz w:val="20"/>
          <w:szCs w:val="20"/>
        </w:rPr>
      </w:pPr>
      <w:r w:rsidRPr="00E11501">
        <w:rPr>
          <w:rFonts w:ascii="Arial" w:hAnsi="Arial" w:cs="Arial"/>
          <w:b/>
          <w:bCs/>
          <w:sz w:val="20"/>
          <w:szCs w:val="20"/>
        </w:rPr>
        <w:t>NOW, THEREFORE, BE IT RESOLVED BY THE COUNCIL OF THE CITY OF LINDEN</w:t>
      </w:r>
      <w:r w:rsidRPr="00E11501">
        <w:rPr>
          <w:rFonts w:ascii="Arial" w:hAnsi="Arial" w:cs="Arial"/>
          <w:sz w:val="20"/>
          <w:szCs w:val="20"/>
        </w:rPr>
        <w:t xml:space="preserve"> as follows:</w:t>
      </w:r>
    </w:p>
    <w:p w:rsidR="00E11501" w:rsidRPr="00E11501" w:rsidRDefault="00E11501" w:rsidP="00E11501">
      <w:pPr>
        <w:ind w:firstLine="720"/>
        <w:rPr>
          <w:rFonts w:ascii="Arial" w:hAnsi="Arial" w:cs="Arial"/>
          <w:sz w:val="20"/>
          <w:szCs w:val="20"/>
        </w:rPr>
      </w:pPr>
      <w:r w:rsidRPr="00E11501">
        <w:rPr>
          <w:rFonts w:ascii="Arial" w:hAnsi="Arial" w:cs="Arial"/>
          <w:sz w:val="20"/>
          <w:szCs w:val="20"/>
        </w:rPr>
        <w:t xml:space="preserve">1.  A contract is awarded to Harley Davidson of Bergen at their bid of $59,470.00. </w:t>
      </w:r>
    </w:p>
    <w:p w:rsidR="00E11501" w:rsidRPr="00E11501" w:rsidRDefault="00E11501" w:rsidP="00E11501">
      <w:pPr>
        <w:ind w:firstLine="720"/>
        <w:rPr>
          <w:rFonts w:ascii="Arial" w:hAnsi="Arial" w:cs="Arial"/>
          <w:sz w:val="20"/>
          <w:szCs w:val="20"/>
        </w:rPr>
      </w:pPr>
      <w:r w:rsidRPr="00E11501">
        <w:rPr>
          <w:rFonts w:ascii="Arial" w:hAnsi="Arial" w:cs="Arial"/>
          <w:sz w:val="20"/>
          <w:szCs w:val="20"/>
        </w:rPr>
        <w:t xml:space="preserve">2. This Resolution is expressly contingent upon the negotiation and execution of the necessary contract documents between Harley Davidson of Bergen and the City of Linden. </w:t>
      </w:r>
    </w:p>
    <w:p w:rsidR="00E11501" w:rsidRPr="00E11501" w:rsidRDefault="00E11501" w:rsidP="00E11501">
      <w:pPr>
        <w:ind w:firstLine="720"/>
        <w:rPr>
          <w:rFonts w:ascii="Arial" w:hAnsi="Arial" w:cs="Arial"/>
          <w:sz w:val="20"/>
          <w:szCs w:val="20"/>
        </w:rPr>
      </w:pPr>
      <w:r w:rsidRPr="00E11501">
        <w:rPr>
          <w:rFonts w:ascii="Arial" w:hAnsi="Arial" w:cs="Arial"/>
          <w:sz w:val="20"/>
          <w:szCs w:val="20"/>
        </w:rPr>
        <w:t>3.  The Mayor and City Clerk are hereby authorized to execute all documents to effectuate the purposes herein above expressed.</w:t>
      </w:r>
    </w:p>
    <w:p w:rsidR="003227A4" w:rsidRDefault="003227A4" w:rsidP="003227A4">
      <w:pPr>
        <w:rPr>
          <w:b/>
        </w:rPr>
      </w:pPr>
    </w:p>
    <w:p w:rsidR="003227A4" w:rsidRPr="003227A4" w:rsidRDefault="003227A4" w:rsidP="003227A4">
      <w:pPr>
        <w:rPr>
          <w:rFonts w:ascii="Arial" w:hAnsi="Arial" w:cs="Arial"/>
          <w:b/>
          <w:sz w:val="20"/>
          <w:szCs w:val="20"/>
          <w:u w:val="single"/>
        </w:rPr>
      </w:pPr>
      <w:r w:rsidRPr="003227A4">
        <w:rPr>
          <w:rFonts w:ascii="Arial" w:hAnsi="Arial" w:cs="Arial"/>
          <w:b/>
          <w:sz w:val="20"/>
          <w:szCs w:val="20"/>
        </w:rPr>
        <w:t xml:space="preserve">RESOLUTION: </w:t>
      </w:r>
      <w:r w:rsidRPr="003227A4">
        <w:rPr>
          <w:rFonts w:ascii="Arial" w:hAnsi="Arial" w:cs="Arial"/>
          <w:b/>
          <w:sz w:val="20"/>
          <w:szCs w:val="20"/>
          <w:u w:val="single"/>
        </w:rPr>
        <w:t>2015-106</w:t>
      </w:r>
    </w:p>
    <w:p w:rsidR="003227A4" w:rsidRPr="003227A4" w:rsidRDefault="003227A4" w:rsidP="003227A4">
      <w:pPr>
        <w:rPr>
          <w:rFonts w:ascii="Arial" w:hAnsi="Arial" w:cs="Arial"/>
          <w:sz w:val="20"/>
          <w:szCs w:val="20"/>
        </w:rPr>
      </w:pPr>
    </w:p>
    <w:p w:rsidR="003227A4" w:rsidRPr="003227A4" w:rsidRDefault="003227A4" w:rsidP="003227A4">
      <w:pPr>
        <w:jc w:val="center"/>
        <w:rPr>
          <w:rFonts w:ascii="Arial" w:hAnsi="Arial" w:cs="Arial"/>
          <w:b/>
          <w:sz w:val="20"/>
          <w:szCs w:val="20"/>
        </w:rPr>
      </w:pPr>
      <w:r w:rsidRPr="003227A4">
        <w:rPr>
          <w:rFonts w:ascii="Arial" w:hAnsi="Arial" w:cs="Arial"/>
          <w:b/>
          <w:sz w:val="20"/>
          <w:szCs w:val="20"/>
        </w:rPr>
        <w:t xml:space="preserve">RESOLUTION PROVIDING AN EMPLOYEE ASSISTANCE </w:t>
      </w:r>
    </w:p>
    <w:p w:rsidR="003227A4" w:rsidRPr="003227A4" w:rsidRDefault="003227A4" w:rsidP="003227A4">
      <w:pPr>
        <w:jc w:val="center"/>
        <w:rPr>
          <w:rFonts w:ascii="Arial" w:hAnsi="Arial" w:cs="Arial"/>
          <w:b/>
          <w:sz w:val="20"/>
          <w:szCs w:val="20"/>
        </w:rPr>
      </w:pPr>
      <w:r w:rsidRPr="003227A4">
        <w:rPr>
          <w:rFonts w:ascii="Arial" w:hAnsi="Arial" w:cs="Arial"/>
          <w:b/>
          <w:sz w:val="20"/>
          <w:szCs w:val="20"/>
        </w:rPr>
        <w:t xml:space="preserve">PROGRAM FOR THE CITY OF LINDEN  </w:t>
      </w:r>
    </w:p>
    <w:p w:rsidR="003227A4" w:rsidRPr="003227A4" w:rsidRDefault="003227A4" w:rsidP="003227A4">
      <w:pPr>
        <w:rPr>
          <w:rFonts w:ascii="Arial" w:hAnsi="Arial" w:cs="Arial"/>
          <w:sz w:val="20"/>
          <w:szCs w:val="20"/>
        </w:rPr>
      </w:pPr>
    </w:p>
    <w:p w:rsidR="003227A4" w:rsidRPr="003227A4" w:rsidRDefault="003227A4" w:rsidP="003227A4">
      <w:pPr>
        <w:rPr>
          <w:rFonts w:ascii="Arial" w:hAnsi="Arial" w:cs="Arial"/>
          <w:sz w:val="20"/>
          <w:szCs w:val="20"/>
        </w:rPr>
      </w:pPr>
      <w:r w:rsidRPr="003227A4">
        <w:rPr>
          <w:rFonts w:ascii="Arial" w:hAnsi="Arial" w:cs="Arial"/>
          <w:sz w:val="20"/>
          <w:szCs w:val="20"/>
        </w:rPr>
        <w:t xml:space="preserve"> </w:t>
      </w:r>
      <w:r w:rsidRPr="003227A4">
        <w:rPr>
          <w:rFonts w:ascii="Arial" w:hAnsi="Arial" w:cs="Arial"/>
          <w:sz w:val="20"/>
          <w:szCs w:val="20"/>
        </w:rPr>
        <w:tab/>
      </w:r>
      <w:r w:rsidRPr="003227A4">
        <w:rPr>
          <w:rFonts w:ascii="Arial" w:hAnsi="Arial" w:cs="Arial"/>
          <w:b/>
          <w:sz w:val="20"/>
          <w:szCs w:val="20"/>
        </w:rPr>
        <w:t>WHEREAS</w:t>
      </w:r>
      <w:r w:rsidRPr="003227A4">
        <w:rPr>
          <w:rFonts w:ascii="Arial" w:hAnsi="Arial" w:cs="Arial"/>
          <w:sz w:val="20"/>
          <w:szCs w:val="20"/>
        </w:rPr>
        <w:t xml:space="preserve">, there exists a need in the City of Linden for the retention of extraordinary unspecifiable services relative to providing an employee assistance program for the City of Linden; and </w:t>
      </w:r>
    </w:p>
    <w:p w:rsidR="003227A4" w:rsidRPr="003227A4" w:rsidRDefault="003227A4" w:rsidP="003227A4">
      <w:pPr>
        <w:rPr>
          <w:rFonts w:ascii="Arial" w:hAnsi="Arial" w:cs="Arial"/>
          <w:sz w:val="20"/>
          <w:szCs w:val="20"/>
        </w:rPr>
      </w:pPr>
      <w:r w:rsidRPr="003227A4">
        <w:rPr>
          <w:rFonts w:ascii="Arial" w:hAnsi="Arial" w:cs="Arial"/>
          <w:sz w:val="20"/>
          <w:szCs w:val="20"/>
        </w:rPr>
        <w:tab/>
      </w:r>
      <w:r w:rsidRPr="003227A4">
        <w:rPr>
          <w:rFonts w:ascii="Arial" w:hAnsi="Arial" w:cs="Arial"/>
          <w:b/>
          <w:sz w:val="20"/>
          <w:szCs w:val="20"/>
        </w:rPr>
        <w:t>WHEREAS</w:t>
      </w:r>
      <w:r w:rsidRPr="003227A4">
        <w:rPr>
          <w:rFonts w:ascii="Arial" w:hAnsi="Arial" w:cs="Arial"/>
          <w:sz w:val="20"/>
          <w:szCs w:val="20"/>
        </w:rPr>
        <w:t xml:space="preserve">, the Local Public Contracts Law (N.J.S.A. 40A:11-1 et seq.) requires that the Resolution authorizing the award of contracts for "Extraordinary, Unspecifiable Services" without competitive bids and the contract itself must be available for public inspection; and </w:t>
      </w:r>
    </w:p>
    <w:p w:rsidR="003227A4" w:rsidRPr="003227A4" w:rsidRDefault="003227A4" w:rsidP="003227A4">
      <w:pPr>
        <w:rPr>
          <w:rFonts w:ascii="Arial" w:hAnsi="Arial" w:cs="Arial"/>
          <w:sz w:val="20"/>
          <w:szCs w:val="20"/>
        </w:rPr>
      </w:pPr>
      <w:r w:rsidRPr="003227A4">
        <w:rPr>
          <w:rFonts w:ascii="Arial" w:hAnsi="Arial" w:cs="Arial"/>
          <w:sz w:val="20"/>
          <w:szCs w:val="20"/>
        </w:rPr>
        <w:lastRenderedPageBreak/>
        <w:tab/>
      </w:r>
      <w:r w:rsidRPr="003227A4">
        <w:rPr>
          <w:rFonts w:ascii="Arial" w:hAnsi="Arial" w:cs="Arial"/>
          <w:b/>
          <w:sz w:val="20"/>
          <w:szCs w:val="20"/>
        </w:rPr>
        <w:t>WHEREAS</w:t>
      </w:r>
      <w:r w:rsidRPr="003227A4">
        <w:rPr>
          <w:rFonts w:ascii="Arial" w:hAnsi="Arial" w:cs="Arial"/>
          <w:sz w:val="20"/>
          <w:szCs w:val="20"/>
        </w:rPr>
        <w:t xml:space="preserve">, this service qualifies as an extraordinary unspecifiable service under the rules of the Division of Local Government Services as contained in N.J.A.C. 5:34-2.1 et seq. and is certified as an extraordinary unspecifiable service in accordance with the requirements thereof; and </w:t>
      </w:r>
    </w:p>
    <w:p w:rsidR="003227A4" w:rsidRPr="003227A4" w:rsidRDefault="003227A4" w:rsidP="003227A4">
      <w:pPr>
        <w:rPr>
          <w:rFonts w:ascii="Arial" w:hAnsi="Arial" w:cs="Arial"/>
          <w:sz w:val="20"/>
          <w:szCs w:val="20"/>
        </w:rPr>
      </w:pPr>
      <w:r w:rsidRPr="003227A4">
        <w:rPr>
          <w:rFonts w:ascii="Arial" w:hAnsi="Arial" w:cs="Arial"/>
          <w:sz w:val="20"/>
          <w:szCs w:val="20"/>
        </w:rPr>
        <w:tab/>
      </w:r>
      <w:r w:rsidRPr="003227A4">
        <w:rPr>
          <w:rFonts w:ascii="Arial" w:hAnsi="Arial" w:cs="Arial"/>
          <w:b/>
          <w:sz w:val="20"/>
          <w:szCs w:val="20"/>
        </w:rPr>
        <w:t>WHEREAS</w:t>
      </w:r>
      <w:r w:rsidRPr="003227A4">
        <w:rPr>
          <w:rFonts w:ascii="Arial" w:hAnsi="Arial" w:cs="Arial"/>
          <w:sz w:val="20"/>
          <w:szCs w:val="20"/>
        </w:rPr>
        <w:t xml:space="preserve">, the Chief Financial Officer or his designee has certified as to the availability of funds for this purpose, as attached hereto, which will be charged to account/line item No. 5-01-20-105-105-274; and </w:t>
      </w:r>
    </w:p>
    <w:p w:rsidR="003227A4" w:rsidRPr="003227A4" w:rsidRDefault="003227A4" w:rsidP="003227A4">
      <w:pPr>
        <w:rPr>
          <w:rFonts w:ascii="Arial" w:hAnsi="Arial" w:cs="Arial"/>
          <w:sz w:val="20"/>
          <w:szCs w:val="20"/>
        </w:rPr>
      </w:pPr>
      <w:r w:rsidRPr="003227A4">
        <w:rPr>
          <w:rFonts w:ascii="Arial" w:hAnsi="Arial" w:cs="Arial"/>
          <w:sz w:val="20"/>
          <w:szCs w:val="20"/>
        </w:rPr>
        <w:tab/>
      </w:r>
      <w:r w:rsidRPr="003227A4">
        <w:rPr>
          <w:rFonts w:ascii="Arial" w:hAnsi="Arial" w:cs="Arial"/>
          <w:b/>
          <w:sz w:val="20"/>
          <w:szCs w:val="20"/>
        </w:rPr>
        <w:t>NOW, THEREFORE, BE IT RESOLVED BY THE CITY COUNCIL OF THE CITY OF LINDEN, NEW JERSEY</w:t>
      </w:r>
      <w:r w:rsidRPr="003227A4">
        <w:rPr>
          <w:rFonts w:ascii="Arial" w:hAnsi="Arial" w:cs="Arial"/>
          <w:sz w:val="20"/>
          <w:szCs w:val="20"/>
        </w:rPr>
        <w:t xml:space="preserve"> as follows:</w:t>
      </w:r>
    </w:p>
    <w:p w:rsidR="003227A4" w:rsidRPr="003227A4" w:rsidRDefault="003227A4" w:rsidP="003227A4">
      <w:pPr>
        <w:rPr>
          <w:rFonts w:ascii="Arial" w:hAnsi="Arial" w:cs="Arial"/>
          <w:sz w:val="20"/>
          <w:szCs w:val="20"/>
        </w:rPr>
      </w:pPr>
      <w:r w:rsidRPr="003227A4">
        <w:rPr>
          <w:rFonts w:ascii="Arial" w:hAnsi="Arial" w:cs="Arial"/>
          <w:sz w:val="20"/>
          <w:szCs w:val="20"/>
        </w:rPr>
        <w:tab/>
        <w:t xml:space="preserve">1.  </w:t>
      </w:r>
      <w:proofErr w:type="spellStart"/>
      <w:r w:rsidRPr="003227A4">
        <w:rPr>
          <w:rFonts w:ascii="Arial" w:hAnsi="Arial" w:cs="Arial"/>
          <w:sz w:val="20"/>
          <w:szCs w:val="20"/>
        </w:rPr>
        <w:t>Trinitas</w:t>
      </w:r>
      <w:proofErr w:type="spellEnd"/>
      <w:r w:rsidRPr="003227A4">
        <w:rPr>
          <w:rFonts w:ascii="Arial" w:hAnsi="Arial" w:cs="Arial"/>
          <w:sz w:val="20"/>
          <w:szCs w:val="20"/>
        </w:rPr>
        <w:t xml:space="preserve"> Regional Medical Center, having offices at 300 North Avenue East, Cranford, New Jersey 07016 is hereby engaged to provide an employee assistance program to the City of Linden for a period commencing January 1, 2015 to December 31, 2015 at a cost not to exceed $12,000.00.</w:t>
      </w:r>
    </w:p>
    <w:p w:rsidR="003227A4" w:rsidRPr="003227A4" w:rsidRDefault="003227A4" w:rsidP="003227A4">
      <w:pPr>
        <w:rPr>
          <w:rFonts w:ascii="Arial" w:hAnsi="Arial" w:cs="Arial"/>
          <w:sz w:val="20"/>
          <w:szCs w:val="20"/>
        </w:rPr>
      </w:pPr>
      <w:r w:rsidRPr="003227A4">
        <w:rPr>
          <w:rFonts w:ascii="Arial" w:hAnsi="Arial" w:cs="Arial"/>
          <w:sz w:val="20"/>
          <w:szCs w:val="20"/>
        </w:rPr>
        <w:tab/>
        <w:t xml:space="preserve">2.  The Mayor and City Clerk are hereby authorized to execute an agreement with </w:t>
      </w:r>
      <w:proofErr w:type="spellStart"/>
      <w:r w:rsidRPr="003227A4">
        <w:rPr>
          <w:rFonts w:ascii="Arial" w:hAnsi="Arial" w:cs="Arial"/>
          <w:sz w:val="20"/>
          <w:szCs w:val="20"/>
        </w:rPr>
        <w:t>Trinitas</w:t>
      </w:r>
      <w:proofErr w:type="spellEnd"/>
      <w:r w:rsidRPr="003227A4">
        <w:rPr>
          <w:rFonts w:ascii="Arial" w:hAnsi="Arial" w:cs="Arial"/>
          <w:sz w:val="20"/>
          <w:szCs w:val="20"/>
        </w:rPr>
        <w:t xml:space="preserve"> Regional Medical Center for the aforesaid purposes. </w:t>
      </w:r>
    </w:p>
    <w:p w:rsidR="003227A4" w:rsidRPr="003227A4" w:rsidRDefault="003227A4" w:rsidP="003227A4">
      <w:pPr>
        <w:rPr>
          <w:rFonts w:ascii="Arial" w:hAnsi="Arial" w:cs="Arial"/>
          <w:sz w:val="20"/>
          <w:szCs w:val="20"/>
        </w:rPr>
      </w:pPr>
      <w:r w:rsidRPr="003227A4">
        <w:rPr>
          <w:rFonts w:ascii="Arial" w:hAnsi="Arial" w:cs="Arial"/>
          <w:sz w:val="20"/>
          <w:szCs w:val="20"/>
        </w:rPr>
        <w:tab/>
        <w:t xml:space="preserve">3.  This contract is awarded without competitive bidding as an </w:t>
      </w:r>
      <w:proofErr w:type="gramStart"/>
      <w:r w:rsidRPr="003227A4">
        <w:rPr>
          <w:rFonts w:ascii="Arial" w:hAnsi="Arial" w:cs="Arial"/>
          <w:sz w:val="20"/>
          <w:szCs w:val="20"/>
        </w:rPr>
        <w:t>“ Extraordinary</w:t>
      </w:r>
      <w:proofErr w:type="gramEnd"/>
      <w:r w:rsidRPr="003227A4">
        <w:rPr>
          <w:rFonts w:ascii="Arial" w:hAnsi="Arial" w:cs="Arial"/>
          <w:sz w:val="20"/>
          <w:szCs w:val="20"/>
        </w:rPr>
        <w:t xml:space="preserve"> Unspecifiable Service” in accordance with N.J.S.A. 40A:11-5(1) (a) of the Local Public Contracts Law because </w:t>
      </w:r>
      <w:proofErr w:type="spellStart"/>
      <w:r w:rsidRPr="003227A4">
        <w:rPr>
          <w:rFonts w:ascii="Arial" w:hAnsi="Arial" w:cs="Arial"/>
          <w:sz w:val="20"/>
          <w:szCs w:val="20"/>
        </w:rPr>
        <w:t>Trinitas</w:t>
      </w:r>
      <w:proofErr w:type="spellEnd"/>
      <w:r w:rsidRPr="003227A4">
        <w:rPr>
          <w:rFonts w:ascii="Arial" w:hAnsi="Arial" w:cs="Arial"/>
          <w:sz w:val="20"/>
          <w:szCs w:val="20"/>
        </w:rPr>
        <w:t xml:space="preserve"> Regional Medical Center has a proven reputation in the field of providing employee assistance programs.      </w:t>
      </w:r>
    </w:p>
    <w:p w:rsidR="003227A4" w:rsidRPr="003227A4" w:rsidRDefault="003227A4" w:rsidP="003227A4">
      <w:pPr>
        <w:rPr>
          <w:rFonts w:ascii="Arial" w:hAnsi="Arial" w:cs="Arial"/>
          <w:sz w:val="20"/>
          <w:szCs w:val="20"/>
        </w:rPr>
      </w:pPr>
      <w:r w:rsidRPr="003227A4">
        <w:rPr>
          <w:rFonts w:ascii="Arial" w:hAnsi="Arial" w:cs="Arial"/>
          <w:sz w:val="20"/>
          <w:szCs w:val="20"/>
        </w:rPr>
        <w:tab/>
        <w:t>4.  A notice of this action shall be published in accordance with applicable law.</w:t>
      </w:r>
    </w:p>
    <w:p w:rsidR="003227A4" w:rsidRPr="003227A4" w:rsidRDefault="003227A4" w:rsidP="003227A4">
      <w:pPr>
        <w:rPr>
          <w:rFonts w:ascii="Arial" w:hAnsi="Arial" w:cs="Arial"/>
          <w:sz w:val="20"/>
          <w:szCs w:val="20"/>
        </w:rPr>
      </w:pPr>
    </w:p>
    <w:p w:rsidR="003227A4" w:rsidRPr="003227A4" w:rsidRDefault="003227A4" w:rsidP="003227A4">
      <w:pPr>
        <w:rPr>
          <w:rFonts w:ascii="Arial" w:hAnsi="Arial" w:cs="Arial"/>
          <w:sz w:val="20"/>
          <w:szCs w:val="20"/>
        </w:rPr>
      </w:pPr>
      <w:r w:rsidRPr="003227A4">
        <w:rPr>
          <w:rFonts w:ascii="Arial" w:hAnsi="Arial" w:cs="Arial"/>
          <w:sz w:val="20"/>
          <w:szCs w:val="20"/>
        </w:rPr>
        <w:t xml:space="preserve"> </w:t>
      </w:r>
    </w:p>
    <w:p w:rsidR="00BF6858" w:rsidRPr="00BF6858" w:rsidRDefault="00BF6858" w:rsidP="00BF6858">
      <w:pPr>
        <w:rPr>
          <w:rFonts w:ascii="Arial" w:hAnsi="Arial" w:cs="Arial"/>
          <w:b/>
          <w:bCs/>
          <w:sz w:val="20"/>
          <w:szCs w:val="20"/>
          <w:u w:val="single"/>
        </w:rPr>
      </w:pPr>
      <w:r w:rsidRPr="00BF6858">
        <w:rPr>
          <w:rFonts w:ascii="Arial" w:eastAsia="PMingLiU" w:hAnsi="Arial" w:cs="Arial"/>
          <w:b/>
          <w:bCs/>
          <w:sz w:val="20"/>
          <w:szCs w:val="20"/>
        </w:rPr>
        <w:t xml:space="preserve">RESOLUTION: </w:t>
      </w:r>
      <w:r w:rsidRPr="00BF6858">
        <w:rPr>
          <w:rFonts w:ascii="Arial" w:eastAsia="PMingLiU" w:hAnsi="Arial" w:cs="Arial"/>
          <w:b/>
          <w:bCs/>
          <w:sz w:val="20"/>
          <w:szCs w:val="20"/>
          <w:u w:val="single"/>
        </w:rPr>
        <w:t>2015-107</w:t>
      </w:r>
    </w:p>
    <w:p w:rsidR="00BF6858" w:rsidRPr="00BF6858" w:rsidRDefault="00BF6858" w:rsidP="00BF6858">
      <w:pPr>
        <w:jc w:val="right"/>
        <w:rPr>
          <w:rFonts w:ascii="Arial" w:hAnsi="Arial" w:cs="Arial"/>
          <w:b/>
          <w:bCs/>
          <w:sz w:val="20"/>
          <w:szCs w:val="20"/>
        </w:rPr>
      </w:pPr>
    </w:p>
    <w:p w:rsidR="00BF6858" w:rsidRPr="00BF6858" w:rsidRDefault="00BF6858" w:rsidP="00BF6858">
      <w:pPr>
        <w:jc w:val="center"/>
        <w:rPr>
          <w:rFonts w:ascii="Arial" w:hAnsi="Arial" w:cs="Arial"/>
          <w:sz w:val="20"/>
          <w:szCs w:val="20"/>
        </w:rPr>
      </w:pPr>
      <w:r w:rsidRPr="00BF6858">
        <w:rPr>
          <w:rFonts w:ascii="Arial" w:hAnsi="Arial" w:cs="Arial"/>
          <w:b/>
          <w:bCs/>
          <w:sz w:val="20"/>
          <w:szCs w:val="20"/>
        </w:rPr>
        <w:t>RESOLUTION</w:t>
      </w:r>
      <w:r w:rsidRPr="00BF6858">
        <w:rPr>
          <w:rFonts w:ascii="Arial" w:hAnsi="Arial" w:cs="Arial"/>
          <w:sz w:val="20"/>
          <w:szCs w:val="20"/>
        </w:rPr>
        <w:t xml:space="preserve"> </w:t>
      </w:r>
      <w:r w:rsidRPr="00BF6858">
        <w:rPr>
          <w:rFonts w:ascii="Arial" w:hAnsi="Arial" w:cs="Arial"/>
          <w:b/>
          <w:bCs/>
          <w:sz w:val="20"/>
          <w:szCs w:val="20"/>
        </w:rPr>
        <w:t>AWARDING A CONTRACT TO ALPHADOG SOLUTIONS, INC</w:t>
      </w:r>
      <w:r w:rsidRPr="00BF6858">
        <w:rPr>
          <w:rFonts w:ascii="Arial" w:hAnsi="Arial" w:cs="Arial"/>
          <w:sz w:val="20"/>
          <w:szCs w:val="20"/>
        </w:rPr>
        <w:t xml:space="preserve"> </w:t>
      </w:r>
      <w:r w:rsidRPr="00BF6858">
        <w:rPr>
          <w:rFonts w:ascii="Arial" w:hAnsi="Arial" w:cs="Arial"/>
          <w:b/>
          <w:bCs/>
          <w:sz w:val="20"/>
          <w:szCs w:val="20"/>
        </w:rPr>
        <w:t>FOR BACK FLOW PROGRAM</w:t>
      </w:r>
    </w:p>
    <w:p w:rsidR="00BF6858" w:rsidRPr="00BF6858" w:rsidRDefault="00BF6858" w:rsidP="00BF6858">
      <w:pPr>
        <w:rPr>
          <w:rFonts w:ascii="Arial" w:hAnsi="Arial" w:cs="Arial"/>
          <w:sz w:val="20"/>
          <w:szCs w:val="20"/>
        </w:rPr>
      </w:pPr>
    </w:p>
    <w:p w:rsidR="00BF6858" w:rsidRPr="00BF6858" w:rsidRDefault="00BF6858" w:rsidP="00BF6858">
      <w:pPr>
        <w:ind w:firstLine="720"/>
        <w:jc w:val="both"/>
        <w:rPr>
          <w:rFonts w:ascii="Arial" w:hAnsi="Arial" w:cs="Arial"/>
          <w:sz w:val="20"/>
          <w:szCs w:val="20"/>
        </w:rPr>
      </w:pPr>
      <w:r w:rsidRPr="00BF6858">
        <w:rPr>
          <w:rFonts w:ascii="Arial" w:hAnsi="Arial" w:cs="Arial"/>
          <w:b/>
          <w:bCs/>
          <w:sz w:val="20"/>
          <w:szCs w:val="20"/>
        </w:rPr>
        <w:t>WHEREAS</w:t>
      </w:r>
      <w:r w:rsidRPr="00BF6858">
        <w:rPr>
          <w:rFonts w:ascii="Arial" w:hAnsi="Arial" w:cs="Arial"/>
          <w:sz w:val="20"/>
          <w:szCs w:val="20"/>
        </w:rPr>
        <w:t xml:space="preserve">, the City Council of the City of Linden has determined that there exists a need for the back flow program; and </w:t>
      </w:r>
    </w:p>
    <w:p w:rsidR="00BF6858" w:rsidRPr="00BF6858" w:rsidRDefault="00BF6858" w:rsidP="00BF6858">
      <w:pPr>
        <w:ind w:firstLine="720"/>
        <w:jc w:val="both"/>
        <w:rPr>
          <w:rFonts w:ascii="Arial" w:hAnsi="Arial" w:cs="Arial"/>
          <w:sz w:val="20"/>
          <w:szCs w:val="20"/>
        </w:rPr>
      </w:pPr>
      <w:r w:rsidRPr="00BF6858">
        <w:rPr>
          <w:rFonts w:ascii="Arial" w:hAnsi="Arial" w:cs="Arial"/>
          <w:b/>
          <w:bCs/>
          <w:sz w:val="20"/>
          <w:szCs w:val="20"/>
        </w:rPr>
        <w:t>WHEREAS</w:t>
      </w:r>
      <w:r w:rsidRPr="00BF6858">
        <w:rPr>
          <w:rFonts w:ascii="Arial" w:hAnsi="Arial" w:cs="Arial"/>
          <w:sz w:val="20"/>
          <w:szCs w:val="20"/>
        </w:rPr>
        <w:t>, the Local Public Contracts Law (</w:t>
      </w:r>
      <w:r w:rsidRPr="00BF6858">
        <w:rPr>
          <w:rFonts w:ascii="Arial" w:hAnsi="Arial" w:cs="Arial"/>
          <w:sz w:val="20"/>
          <w:szCs w:val="20"/>
          <w:u w:val="single"/>
        </w:rPr>
        <w:t>N.J.S.A</w:t>
      </w:r>
      <w:r w:rsidRPr="00BF6858">
        <w:rPr>
          <w:rFonts w:ascii="Arial" w:hAnsi="Arial" w:cs="Arial"/>
          <w:sz w:val="20"/>
          <w:szCs w:val="20"/>
        </w:rPr>
        <w:t xml:space="preserve">. 40A:11-1 et seq.) requires that the resolution authorizing the award of contracts for "Extraordinary, Unspecifiable Services" without competitive bids and the contract itself must be available for public inspection; and </w:t>
      </w:r>
    </w:p>
    <w:p w:rsidR="00BF6858" w:rsidRPr="00BF6858" w:rsidRDefault="00BF6858" w:rsidP="00BF6858">
      <w:pPr>
        <w:ind w:firstLine="720"/>
        <w:jc w:val="both"/>
        <w:rPr>
          <w:rFonts w:ascii="Arial" w:hAnsi="Arial" w:cs="Arial"/>
          <w:b/>
          <w:bCs/>
          <w:sz w:val="20"/>
          <w:szCs w:val="20"/>
        </w:rPr>
      </w:pPr>
      <w:r w:rsidRPr="00BF6858">
        <w:rPr>
          <w:rFonts w:ascii="Arial" w:hAnsi="Arial" w:cs="Arial"/>
          <w:b/>
          <w:bCs/>
          <w:sz w:val="20"/>
          <w:szCs w:val="20"/>
        </w:rPr>
        <w:t xml:space="preserve">WHEREAS, </w:t>
      </w:r>
      <w:r w:rsidRPr="00BF6858">
        <w:rPr>
          <w:rFonts w:ascii="Arial" w:hAnsi="Arial" w:cs="Arial"/>
          <w:bCs/>
          <w:sz w:val="20"/>
          <w:szCs w:val="20"/>
        </w:rPr>
        <w:t xml:space="preserve">in accordance with the provisions of N.J.S.A. 19:44A-20.4, qualifications have been received through a fair and open process, and AlphaDog Solutions, Inc. submitted a qualification to the City and has qualified for the aforesaid services for 2015; and   </w:t>
      </w:r>
    </w:p>
    <w:p w:rsidR="00BF6858" w:rsidRPr="00BF6858" w:rsidRDefault="00BF6858" w:rsidP="00BF6858">
      <w:pPr>
        <w:ind w:firstLine="720"/>
        <w:jc w:val="both"/>
        <w:rPr>
          <w:rFonts w:ascii="Arial" w:hAnsi="Arial" w:cs="Arial"/>
          <w:sz w:val="20"/>
          <w:szCs w:val="20"/>
        </w:rPr>
      </w:pPr>
      <w:r w:rsidRPr="00BF6858">
        <w:rPr>
          <w:rFonts w:ascii="Arial" w:hAnsi="Arial" w:cs="Arial"/>
          <w:b/>
          <w:bCs/>
          <w:sz w:val="20"/>
          <w:szCs w:val="20"/>
        </w:rPr>
        <w:t>WHEREAS</w:t>
      </w:r>
      <w:r w:rsidRPr="00BF6858">
        <w:rPr>
          <w:rFonts w:ascii="Arial" w:hAnsi="Arial" w:cs="Arial"/>
          <w:sz w:val="20"/>
          <w:szCs w:val="20"/>
        </w:rPr>
        <w:t>, the Chief Financial Officer or her designee has certified as to the availability of funds for this purpose will be charged to account/line item No. 5-01-22-295-207-273; and</w:t>
      </w:r>
    </w:p>
    <w:p w:rsidR="00BF6858" w:rsidRPr="00BF6858" w:rsidRDefault="00BF6858" w:rsidP="00BF6858">
      <w:pPr>
        <w:ind w:firstLine="720"/>
        <w:jc w:val="both"/>
        <w:rPr>
          <w:rFonts w:ascii="Arial" w:hAnsi="Arial" w:cs="Arial"/>
          <w:sz w:val="20"/>
          <w:szCs w:val="20"/>
        </w:rPr>
      </w:pPr>
      <w:r w:rsidRPr="00BF6858">
        <w:rPr>
          <w:rFonts w:ascii="Arial" w:hAnsi="Arial" w:cs="Arial"/>
          <w:b/>
          <w:bCs/>
          <w:sz w:val="20"/>
          <w:szCs w:val="20"/>
        </w:rPr>
        <w:t>WHEREAS</w:t>
      </w:r>
      <w:r w:rsidRPr="00BF6858">
        <w:rPr>
          <w:rFonts w:ascii="Arial" w:hAnsi="Arial" w:cs="Arial"/>
          <w:sz w:val="20"/>
          <w:szCs w:val="20"/>
        </w:rPr>
        <w:t>, the Purchasing Agent has certified that this meets the statute and regulations governing the award of said contracts;</w:t>
      </w:r>
    </w:p>
    <w:p w:rsidR="00BF6858" w:rsidRPr="00BF6858" w:rsidRDefault="00BF6858" w:rsidP="00BF6858">
      <w:pPr>
        <w:ind w:firstLine="720"/>
        <w:jc w:val="both"/>
        <w:rPr>
          <w:rFonts w:ascii="Arial" w:hAnsi="Arial" w:cs="Arial"/>
          <w:sz w:val="20"/>
          <w:szCs w:val="20"/>
        </w:rPr>
      </w:pPr>
      <w:r w:rsidRPr="00BF6858">
        <w:rPr>
          <w:rFonts w:ascii="Arial" w:hAnsi="Arial" w:cs="Arial"/>
          <w:b/>
          <w:bCs/>
          <w:sz w:val="20"/>
          <w:szCs w:val="20"/>
        </w:rPr>
        <w:t xml:space="preserve">NOW, THEREFORE, BE IT RESOLVED BY THE COUNCIL OF THE CITY OF LINDEN </w:t>
      </w:r>
      <w:r w:rsidRPr="00BF6858">
        <w:rPr>
          <w:rFonts w:ascii="Arial" w:hAnsi="Arial" w:cs="Arial"/>
          <w:sz w:val="20"/>
          <w:szCs w:val="20"/>
        </w:rPr>
        <w:t xml:space="preserve">that a contract for Professional Services be and hereby is awarded to </w:t>
      </w:r>
      <w:proofErr w:type="spellStart"/>
      <w:r w:rsidRPr="00BF6858">
        <w:rPr>
          <w:rFonts w:ascii="Arial" w:hAnsi="Arial" w:cs="Arial"/>
          <w:sz w:val="20"/>
          <w:szCs w:val="20"/>
        </w:rPr>
        <w:t>AlphaDog</w:t>
      </w:r>
      <w:proofErr w:type="spellEnd"/>
      <w:r w:rsidRPr="00BF6858">
        <w:rPr>
          <w:rFonts w:ascii="Arial" w:hAnsi="Arial" w:cs="Arial"/>
          <w:sz w:val="20"/>
          <w:szCs w:val="20"/>
        </w:rPr>
        <w:t xml:space="preserve"> Solutions, Inc, 335 Union Avenue, Belleville, New Jersey 07109, in accordance with their quote, at a fee of $36,000.00, for a one year period, for a total not to exceed $36,000.00; and</w:t>
      </w:r>
    </w:p>
    <w:p w:rsidR="00BF6858" w:rsidRPr="00BF6858" w:rsidRDefault="00BF6858" w:rsidP="00BF6858">
      <w:pPr>
        <w:ind w:firstLine="720"/>
        <w:jc w:val="both"/>
        <w:rPr>
          <w:rFonts w:ascii="Arial" w:hAnsi="Arial" w:cs="Arial"/>
          <w:sz w:val="20"/>
          <w:szCs w:val="20"/>
        </w:rPr>
      </w:pPr>
      <w:r w:rsidRPr="00BF6858">
        <w:rPr>
          <w:rFonts w:ascii="Arial" w:hAnsi="Arial" w:cs="Arial"/>
          <w:b/>
          <w:bCs/>
          <w:sz w:val="20"/>
          <w:szCs w:val="20"/>
        </w:rPr>
        <w:t xml:space="preserve">BE IT FURTHER RESOLVED </w:t>
      </w:r>
      <w:r w:rsidRPr="00BF6858">
        <w:rPr>
          <w:rFonts w:ascii="Arial" w:hAnsi="Arial" w:cs="Arial"/>
          <w:sz w:val="20"/>
          <w:szCs w:val="20"/>
        </w:rPr>
        <w:t xml:space="preserve">that this Resolution expressly contingent upon the negotiation and execution of the necessary contract documents between </w:t>
      </w:r>
      <w:proofErr w:type="spellStart"/>
      <w:r w:rsidRPr="00BF6858">
        <w:rPr>
          <w:rFonts w:ascii="Arial" w:hAnsi="Arial" w:cs="Arial"/>
          <w:sz w:val="20"/>
          <w:szCs w:val="20"/>
        </w:rPr>
        <w:t>AlphaDog</w:t>
      </w:r>
      <w:proofErr w:type="spellEnd"/>
      <w:r w:rsidRPr="00BF6858">
        <w:rPr>
          <w:rFonts w:ascii="Arial" w:hAnsi="Arial" w:cs="Arial"/>
          <w:sz w:val="20"/>
          <w:szCs w:val="20"/>
        </w:rPr>
        <w:t xml:space="preserve"> Solutions, Inc and the City of Linden; and </w:t>
      </w:r>
    </w:p>
    <w:p w:rsidR="00BF6858" w:rsidRPr="00BF6858" w:rsidRDefault="00BF6858" w:rsidP="00BF6858">
      <w:pPr>
        <w:ind w:firstLine="720"/>
        <w:jc w:val="both"/>
        <w:rPr>
          <w:rFonts w:ascii="Arial" w:hAnsi="Arial" w:cs="Arial"/>
          <w:b/>
          <w:bCs/>
          <w:sz w:val="20"/>
          <w:szCs w:val="20"/>
        </w:rPr>
      </w:pPr>
      <w:r w:rsidRPr="00BF6858">
        <w:rPr>
          <w:rFonts w:ascii="Arial" w:hAnsi="Arial" w:cs="Arial"/>
          <w:b/>
          <w:bCs/>
          <w:sz w:val="20"/>
          <w:szCs w:val="20"/>
        </w:rPr>
        <w:t>BE IT FURTHER RESOLVED</w:t>
      </w:r>
      <w:r w:rsidRPr="00BF6858">
        <w:rPr>
          <w:rFonts w:ascii="Arial" w:hAnsi="Arial" w:cs="Arial"/>
          <w:sz w:val="20"/>
          <w:szCs w:val="20"/>
        </w:rPr>
        <w:t xml:space="preserve"> that the Mayor and City Clerk are hereby empowered and directed to execute a contract with </w:t>
      </w:r>
      <w:proofErr w:type="spellStart"/>
      <w:r w:rsidRPr="00BF6858">
        <w:rPr>
          <w:rFonts w:ascii="Arial" w:hAnsi="Arial" w:cs="Arial"/>
          <w:sz w:val="20"/>
          <w:szCs w:val="20"/>
        </w:rPr>
        <w:t>AlphaDog</w:t>
      </w:r>
      <w:proofErr w:type="spellEnd"/>
      <w:r w:rsidRPr="00BF6858">
        <w:rPr>
          <w:rFonts w:ascii="Arial" w:hAnsi="Arial" w:cs="Arial"/>
          <w:sz w:val="20"/>
          <w:szCs w:val="20"/>
        </w:rPr>
        <w:t xml:space="preserve"> Solutions, Inc to effectuate the foregoing; and </w:t>
      </w:r>
    </w:p>
    <w:p w:rsidR="00BF6858" w:rsidRPr="00BF6858" w:rsidRDefault="00BF6858" w:rsidP="00BF6858">
      <w:pPr>
        <w:ind w:firstLine="720"/>
        <w:jc w:val="both"/>
        <w:rPr>
          <w:rFonts w:ascii="Arial" w:hAnsi="Arial" w:cs="Arial"/>
          <w:sz w:val="20"/>
          <w:szCs w:val="20"/>
        </w:rPr>
      </w:pPr>
      <w:r w:rsidRPr="00BF6858">
        <w:rPr>
          <w:rFonts w:ascii="Arial" w:hAnsi="Arial" w:cs="Arial"/>
          <w:b/>
          <w:bCs/>
          <w:sz w:val="20"/>
          <w:szCs w:val="20"/>
        </w:rPr>
        <w:t>BE IT FURTHER RESOLVED</w:t>
      </w:r>
      <w:r w:rsidRPr="00BF6858">
        <w:rPr>
          <w:rFonts w:ascii="Arial" w:hAnsi="Arial" w:cs="Arial"/>
          <w:sz w:val="20"/>
          <w:szCs w:val="20"/>
        </w:rPr>
        <w:t xml:space="preserve"> that a copy of this Resolution be published according to law.</w:t>
      </w:r>
    </w:p>
    <w:p w:rsidR="00363449" w:rsidRDefault="00363449" w:rsidP="00363449">
      <w:pPr>
        <w:rPr>
          <w:rFonts w:ascii="Arial" w:hAnsi="Arial" w:cs="Arial"/>
          <w:sz w:val="20"/>
          <w:szCs w:val="20"/>
        </w:rPr>
      </w:pPr>
    </w:p>
    <w:p w:rsidR="002A4C16" w:rsidRPr="00D3361C" w:rsidRDefault="00D3361C" w:rsidP="00D3361C">
      <w:pPr>
        <w:spacing w:line="259" w:lineRule="auto"/>
        <w:rPr>
          <w:rFonts w:ascii="Arial" w:eastAsiaTheme="minorHAnsi" w:hAnsi="Arial" w:cs="Arial"/>
          <w:sz w:val="22"/>
          <w:szCs w:val="22"/>
        </w:rPr>
      </w:pPr>
      <w:r>
        <w:rPr>
          <w:rFonts w:ascii="Arial" w:hAnsi="Arial" w:cs="Arial"/>
          <w:sz w:val="20"/>
          <w:szCs w:val="20"/>
        </w:rPr>
        <w:t xml:space="preserve">Virginia Malik, 1633 Lenape Road. In response to Ms. Malik’s questions, Mrs. Zack provided an explanation of the work that was being done by Alphadog. </w:t>
      </w:r>
      <w:r w:rsidR="0056710B">
        <w:rPr>
          <w:rFonts w:ascii="Arial" w:hAnsi="Arial" w:cs="Arial"/>
          <w:sz w:val="20"/>
          <w:szCs w:val="20"/>
        </w:rPr>
        <w:t xml:space="preserve"> Ms. Koblis provided details on the Black Flow Program for Ms. Malik </w:t>
      </w:r>
    </w:p>
    <w:p w:rsidR="00D3361C" w:rsidRPr="002A4C16" w:rsidRDefault="00D3361C" w:rsidP="002A4C16">
      <w:pPr>
        <w:spacing w:line="259" w:lineRule="auto"/>
        <w:jc w:val="center"/>
        <w:rPr>
          <w:rFonts w:ascii="Arial" w:eastAsiaTheme="minorHAnsi" w:hAnsi="Arial" w:cs="Arial"/>
          <w:b/>
          <w:sz w:val="22"/>
          <w:szCs w:val="22"/>
          <w:u w:val="single"/>
        </w:rPr>
      </w:pPr>
    </w:p>
    <w:p w:rsidR="002A4C16" w:rsidRPr="002A4C16" w:rsidRDefault="00D3361C" w:rsidP="002A4C16">
      <w:pPr>
        <w:spacing w:line="259" w:lineRule="auto"/>
        <w:jc w:val="center"/>
        <w:rPr>
          <w:rFonts w:ascii="Arial" w:eastAsiaTheme="minorHAnsi" w:hAnsi="Arial" w:cs="Arial"/>
          <w:b/>
          <w:sz w:val="22"/>
          <w:szCs w:val="22"/>
          <w:u w:val="single"/>
        </w:rPr>
      </w:pPr>
      <w:r>
        <w:rPr>
          <w:rFonts w:ascii="Arial" w:eastAsiaTheme="minorHAnsi" w:hAnsi="Arial" w:cs="Arial"/>
          <w:b/>
          <w:sz w:val="22"/>
          <w:szCs w:val="22"/>
          <w:u w:val="single"/>
        </w:rPr>
        <w:t xml:space="preserve">FOR ROLL CALL </w:t>
      </w:r>
      <w:r w:rsidR="002A4C16" w:rsidRPr="002A4C16">
        <w:rPr>
          <w:rFonts w:ascii="Arial" w:eastAsiaTheme="minorHAnsi" w:hAnsi="Arial" w:cs="Arial"/>
          <w:b/>
          <w:sz w:val="22"/>
          <w:szCs w:val="22"/>
          <w:u w:val="single"/>
        </w:rPr>
        <w:t>REFER TO RESOLUTION #2015-114</w:t>
      </w:r>
    </w:p>
    <w:p w:rsidR="002A4C16" w:rsidRDefault="002A4C16" w:rsidP="00363449">
      <w:pPr>
        <w:rPr>
          <w:rFonts w:ascii="Arial" w:hAnsi="Arial" w:cs="Arial"/>
          <w:sz w:val="20"/>
          <w:szCs w:val="20"/>
        </w:rPr>
      </w:pPr>
    </w:p>
    <w:p w:rsidR="002A4C16" w:rsidRDefault="002A4C16" w:rsidP="00363449">
      <w:pPr>
        <w:rPr>
          <w:rFonts w:ascii="Arial" w:hAnsi="Arial" w:cs="Arial"/>
          <w:sz w:val="20"/>
          <w:szCs w:val="20"/>
        </w:rPr>
      </w:pPr>
    </w:p>
    <w:p w:rsidR="00363449" w:rsidRPr="00363449" w:rsidRDefault="00363449" w:rsidP="00363449">
      <w:pPr>
        <w:rPr>
          <w:rFonts w:ascii="Arial" w:hAnsi="Arial" w:cs="Arial"/>
          <w:b/>
          <w:sz w:val="20"/>
          <w:szCs w:val="20"/>
          <w:u w:val="single"/>
        </w:rPr>
      </w:pPr>
      <w:r w:rsidRPr="00363449">
        <w:rPr>
          <w:rFonts w:ascii="Arial" w:hAnsi="Arial" w:cs="Arial"/>
          <w:b/>
          <w:sz w:val="20"/>
          <w:szCs w:val="20"/>
        </w:rPr>
        <w:t xml:space="preserve">RESOLUTION: </w:t>
      </w:r>
      <w:r w:rsidRPr="00363449">
        <w:rPr>
          <w:rFonts w:ascii="Arial" w:hAnsi="Arial" w:cs="Arial"/>
          <w:b/>
          <w:sz w:val="20"/>
          <w:szCs w:val="20"/>
          <w:u w:val="single"/>
        </w:rPr>
        <w:t>2015-108</w:t>
      </w:r>
    </w:p>
    <w:p w:rsidR="00363449" w:rsidRPr="00363449" w:rsidRDefault="00363449" w:rsidP="00363449">
      <w:pPr>
        <w:rPr>
          <w:rFonts w:ascii="Arial" w:hAnsi="Arial" w:cs="Arial"/>
          <w:sz w:val="20"/>
          <w:szCs w:val="20"/>
        </w:rPr>
      </w:pPr>
    </w:p>
    <w:p w:rsidR="00363449" w:rsidRPr="00363449" w:rsidRDefault="00363449" w:rsidP="00363449">
      <w:pPr>
        <w:rPr>
          <w:rFonts w:ascii="Arial" w:hAnsi="Arial" w:cs="Arial"/>
          <w:sz w:val="20"/>
          <w:szCs w:val="20"/>
        </w:rPr>
      </w:pPr>
    </w:p>
    <w:p w:rsidR="00363449" w:rsidRPr="00363449" w:rsidRDefault="00363449" w:rsidP="00363449">
      <w:pPr>
        <w:jc w:val="center"/>
        <w:rPr>
          <w:rFonts w:ascii="Arial" w:hAnsi="Arial" w:cs="Arial"/>
          <w:b/>
          <w:sz w:val="20"/>
          <w:szCs w:val="20"/>
        </w:rPr>
      </w:pPr>
      <w:r w:rsidRPr="00363449">
        <w:rPr>
          <w:rFonts w:ascii="Arial" w:hAnsi="Arial" w:cs="Arial"/>
          <w:b/>
          <w:sz w:val="20"/>
          <w:szCs w:val="20"/>
        </w:rPr>
        <w:t xml:space="preserve">RESOLUTION AUTHORIZING TAX COLLECTOR TO </w:t>
      </w:r>
    </w:p>
    <w:p w:rsidR="00363449" w:rsidRPr="00363449" w:rsidRDefault="00363449" w:rsidP="00363449">
      <w:pPr>
        <w:jc w:val="center"/>
        <w:rPr>
          <w:rFonts w:ascii="Arial" w:hAnsi="Arial" w:cs="Arial"/>
          <w:sz w:val="20"/>
          <w:szCs w:val="20"/>
        </w:rPr>
      </w:pPr>
      <w:r w:rsidRPr="00363449">
        <w:rPr>
          <w:rFonts w:ascii="Arial" w:hAnsi="Arial" w:cs="Arial"/>
          <w:b/>
          <w:sz w:val="20"/>
          <w:szCs w:val="20"/>
        </w:rPr>
        <w:t xml:space="preserve">FORWARD MONIES TO LIEN HOLDERS </w:t>
      </w:r>
    </w:p>
    <w:p w:rsidR="00363449" w:rsidRPr="00363449" w:rsidRDefault="00363449" w:rsidP="00363449">
      <w:pPr>
        <w:jc w:val="center"/>
        <w:rPr>
          <w:rFonts w:ascii="Arial" w:hAnsi="Arial" w:cs="Arial"/>
          <w:sz w:val="20"/>
          <w:szCs w:val="20"/>
        </w:rPr>
      </w:pPr>
    </w:p>
    <w:p w:rsidR="00363449" w:rsidRPr="00363449" w:rsidRDefault="00363449" w:rsidP="00363449">
      <w:pPr>
        <w:rPr>
          <w:rFonts w:ascii="Arial" w:hAnsi="Arial" w:cs="Arial"/>
          <w:sz w:val="20"/>
          <w:szCs w:val="20"/>
        </w:rPr>
      </w:pPr>
    </w:p>
    <w:p w:rsidR="00363449" w:rsidRPr="00363449" w:rsidRDefault="00363449" w:rsidP="00363449">
      <w:pPr>
        <w:rPr>
          <w:rFonts w:ascii="Arial" w:hAnsi="Arial" w:cs="Arial"/>
          <w:sz w:val="20"/>
          <w:szCs w:val="20"/>
        </w:rPr>
      </w:pPr>
      <w:r w:rsidRPr="00363449">
        <w:rPr>
          <w:rFonts w:ascii="Arial" w:hAnsi="Arial" w:cs="Arial"/>
          <w:sz w:val="20"/>
          <w:szCs w:val="20"/>
        </w:rPr>
        <w:tab/>
      </w:r>
      <w:r w:rsidRPr="00363449">
        <w:rPr>
          <w:rFonts w:ascii="Arial" w:hAnsi="Arial" w:cs="Arial"/>
          <w:b/>
          <w:sz w:val="20"/>
          <w:szCs w:val="20"/>
        </w:rPr>
        <w:t>WHEREAS</w:t>
      </w:r>
      <w:r w:rsidRPr="00363449">
        <w:rPr>
          <w:rFonts w:ascii="Arial" w:hAnsi="Arial" w:cs="Arial"/>
          <w:sz w:val="20"/>
          <w:szCs w:val="20"/>
        </w:rPr>
        <w:t>, the City of Linden has held tax sales, where bidders purchased certificates, where the property owners have filed for bankruptcy, and</w:t>
      </w:r>
    </w:p>
    <w:p w:rsidR="00363449" w:rsidRPr="00363449" w:rsidRDefault="00363449" w:rsidP="00363449">
      <w:pPr>
        <w:rPr>
          <w:rFonts w:ascii="Arial" w:hAnsi="Arial" w:cs="Arial"/>
          <w:sz w:val="20"/>
          <w:szCs w:val="20"/>
        </w:rPr>
      </w:pPr>
    </w:p>
    <w:p w:rsidR="00363449" w:rsidRPr="00363449" w:rsidRDefault="00363449" w:rsidP="00363449">
      <w:pPr>
        <w:rPr>
          <w:rFonts w:ascii="Arial" w:hAnsi="Arial" w:cs="Arial"/>
          <w:sz w:val="20"/>
          <w:szCs w:val="20"/>
        </w:rPr>
      </w:pPr>
      <w:r w:rsidRPr="00363449">
        <w:rPr>
          <w:rFonts w:ascii="Arial" w:hAnsi="Arial" w:cs="Arial"/>
          <w:sz w:val="20"/>
          <w:szCs w:val="20"/>
        </w:rPr>
        <w:tab/>
      </w:r>
      <w:r w:rsidRPr="00363449">
        <w:rPr>
          <w:rFonts w:ascii="Arial" w:hAnsi="Arial" w:cs="Arial"/>
          <w:b/>
          <w:sz w:val="20"/>
          <w:szCs w:val="20"/>
        </w:rPr>
        <w:t>WHEREAS</w:t>
      </w:r>
      <w:r w:rsidRPr="00363449">
        <w:rPr>
          <w:rFonts w:ascii="Arial" w:hAnsi="Arial" w:cs="Arial"/>
          <w:sz w:val="20"/>
          <w:szCs w:val="20"/>
        </w:rPr>
        <w:t xml:space="preserve">, the City has filed a proof of claim on behalf the lien holder, US Bank </w:t>
      </w:r>
      <w:proofErr w:type="spellStart"/>
      <w:r w:rsidRPr="00363449">
        <w:rPr>
          <w:rFonts w:ascii="Arial" w:hAnsi="Arial" w:cs="Arial"/>
          <w:sz w:val="20"/>
          <w:szCs w:val="20"/>
        </w:rPr>
        <w:t>Cust</w:t>
      </w:r>
      <w:proofErr w:type="spellEnd"/>
      <w:r w:rsidRPr="00363449">
        <w:rPr>
          <w:rFonts w:ascii="Arial" w:hAnsi="Arial" w:cs="Arial"/>
          <w:sz w:val="20"/>
          <w:szCs w:val="20"/>
        </w:rPr>
        <w:t xml:space="preserve"> BV001 Trust, and Trustees have forwarded monies to the Tax Collector; and</w:t>
      </w:r>
    </w:p>
    <w:p w:rsidR="00363449" w:rsidRPr="00363449" w:rsidRDefault="00363449" w:rsidP="00363449">
      <w:pPr>
        <w:rPr>
          <w:rFonts w:ascii="Arial" w:hAnsi="Arial" w:cs="Arial"/>
          <w:sz w:val="20"/>
          <w:szCs w:val="20"/>
        </w:rPr>
      </w:pPr>
    </w:p>
    <w:p w:rsidR="00363449" w:rsidRPr="00363449" w:rsidRDefault="00363449" w:rsidP="00363449">
      <w:pPr>
        <w:rPr>
          <w:rFonts w:ascii="Arial" w:hAnsi="Arial" w:cs="Arial"/>
          <w:sz w:val="20"/>
          <w:szCs w:val="20"/>
        </w:rPr>
      </w:pPr>
      <w:r w:rsidRPr="00363449">
        <w:rPr>
          <w:rFonts w:ascii="Arial" w:hAnsi="Arial" w:cs="Arial"/>
          <w:sz w:val="20"/>
          <w:szCs w:val="20"/>
        </w:rPr>
        <w:tab/>
      </w:r>
      <w:r w:rsidRPr="00363449">
        <w:rPr>
          <w:rFonts w:ascii="Arial" w:hAnsi="Arial" w:cs="Arial"/>
          <w:b/>
          <w:sz w:val="20"/>
          <w:szCs w:val="20"/>
        </w:rPr>
        <w:t>WHEREAS</w:t>
      </w:r>
      <w:r w:rsidRPr="00363449">
        <w:rPr>
          <w:rFonts w:ascii="Arial" w:hAnsi="Arial" w:cs="Arial"/>
          <w:sz w:val="20"/>
          <w:szCs w:val="20"/>
        </w:rPr>
        <w:t xml:space="preserve">, the monies should have been sent directly to the lien holders, for Block 72 Lot 11 in the amount of $1,327.00.  </w:t>
      </w:r>
    </w:p>
    <w:p w:rsidR="00363449" w:rsidRPr="00363449" w:rsidRDefault="00363449" w:rsidP="00363449">
      <w:pPr>
        <w:rPr>
          <w:rFonts w:ascii="Arial" w:hAnsi="Arial" w:cs="Arial"/>
          <w:sz w:val="20"/>
          <w:szCs w:val="20"/>
        </w:rPr>
      </w:pPr>
      <w:r w:rsidRPr="00363449">
        <w:rPr>
          <w:rFonts w:ascii="Arial" w:hAnsi="Arial" w:cs="Arial"/>
          <w:sz w:val="20"/>
          <w:szCs w:val="20"/>
        </w:rPr>
        <w:tab/>
      </w:r>
      <w:r w:rsidRPr="00363449">
        <w:rPr>
          <w:rFonts w:ascii="Arial" w:hAnsi="Arial" w:cs="Arial"/>
          <w:sz w:val="20"/>
          <w:szCs w:val="20"/>
        </w:rPr>
        <w:tab/>
      </w:r>
    </w:p>
    <w:p w:rsidR="00363449" w:rsidRPr="00363449" w:rsidRDefault="00363449" w:rsidP="00363449">
      <w:pPr>
        <w:rPr>
          <w:rFonts w:ascii="Arial" w:hAnsi="Arial" w:cs="Arial"/>
          <w:sz w:val="20"/>
          <w:szCs w:val="20"/>
        </w:rPr>
      </w:pPr>
      <w:r w:rsidRPr="00363449">
        <w:rPr>
          <w:rFonts w:ascii="Arial" w:hAnsi="Arial" w:cs="Arial"/>
          <w:sz w:val="20"/>
          <w:szCs w:val="20"/>
        </w:rPr>
        <w:tab/>
      </w:r>
      <w:r w:rsidRPr="00363449">
        <w:rPr>
          <w:rFonts w:ascii="Arial" w:hAnsi="Arial" w:cs="Arial"/>
          <w:b/>
          <w:sz w:val="20"/>
          <w:szCs w:val="20"/>
        </w:rPr>
        <w:t>NOW, THEREFORE, BE IT RESOLVED</w:t>
      </w:r>
      <w:r w:rsidRPr="00363449">
        <w:rPr>
          <w:rFonts w:ascii="Arial" w:hAnsi="Arial" w:cs="Arial"/>
          <w:sz w:val="20"/>
          <w:szCs w:val="20"/>
        </w:rPr>
        <w:t xml:space="preserve">, that the Tax Collector is hereby authorized to issue a check from the Tax Collector Tax Sale Redemption Account in the amount of $1,327.00 to US Bank </w:t>
      </w:r>
      <w:proofErr w:type="spellStart"/>
      <w:r w:rsidRPr="00363449">
        <w:rPr>
          <w:rFonts w:ascii="Arial" w:hAnsi="Arial" w:cs="Arial"/>
          <w:sz w:val="20"/>
          <w:szCs w:val="20"/>
        </w:rPr>
        <w:t>Cust</w:t>
      </w:r>
      <w:proofErr w:type="spellEnd"/>
      <w:r w:rsidRPr="00363449">
        <w:rPr>
          <w:rFonts w:ascii="Arial" w:hAnsi="Arial" w:cs="Arial"/>
          <w:sz w:val="20"/>
          <w:szCs w:val="20"/>
        </w:rPr>
        <w:t xml:space="preserve"> BV001 Trust, 50 South 16</w:t>
      </w:r>
      <w:r w:rsidRPr="00363449">
        <w:rPr>
          <w:rFonts w:ascii="Arial" w:hAnsi="Arial" w:cs="Arial"/>
          <w:sz w:val="20"/>
          <w:szCs w:val="20"/>
          <w:vertAlign w:val="superscript"/>
        </w:rPr>
        <w:t>th</w:t>
      </w:r>
      <w:r w:rsidRPr="00363449">
        <w:rPr>
          <w:rFonts w:ascii="Arial" w:hAnsi="Arial" w:cs="Arial"/>
          <w:sz w:val="20"/>
          <w:szCs w:val="20"/>
        </w:rPr>
        <w:t xml:space="preserve">, Street, Suite 19, Philadelphia, PA 19102. </w:t>
      </w:r>
    </w:p>
    <w:p w:rsidR="00BF6858" w:rsidRPr="00363449" w:rsidRDefault="00BF6858" w:rsidP="00363449">
      <w:pPr>
        <w:rPr>
          <w:rFonts w:ascii="Arial" w:hAnsi="Arial" w:cs="Arial"/>
          <w:sz w:val="20"/>
          <w:szCs w:val="20"/>
        </w:rPr>
      </w:pPr>
    </w:p>
    <w:p w:rsidR="00AA79CF" w:rsidRPr="00AA79CF" w:rsidRDefault="00AA79CF" w:rsidP="00AA79CF">
      <w:pPr>
        <w:rPr>
          <w:rFonts w:ascii="Arial" w:hAnsi="Arial" w:cs="Arial"/>
          <w:b/>
          <w:sz w:val="20"/>
          <w:szCs w:val="20"/>
          <w:u w:val="single"/>
        </w:rPr>
      </w:pPr>
      <w:r w:rsidRPr="00AA79CF">
        <w:rPr>
          <w:rFonts w:ascii="Arial" w:hAnsi="Arial" w:cs="Arial"/>
          <w:b/>
          <w:sz w:val="20"/>
          <w:szCs w:val="20"/>
        </w:rPr>
        <w:t xml:space="preserve">RESOLUTION: </w:t>
      </w:r>
      <w:r w:rsidRPr="00AA79CF">
        <w:rPr>
          <w:rFonts w:ascii="Arial" w:hAnsi="Arial" w:cs="Arial"/>
          <w:b/>
          <w:sz w:val="20"/>
          <w:szCs w:val="20"/>
          <w:u w:val="single"/>
        </w:rPr>
        <w:t>2015-109</w:t>
      </w:r>
    </w:p>
    <w:p w:rsidR="00AA79CF" w:rsidRPr="00AA79CF" w:rsidRDefault="00AA79CF" w:rsidP="00AA79CF">
      <w:pPr>
        <w:rPr>
          <w:rFonts w:ascii="Arial" w:hAnsi="Arial" w:cs="Arial"/>
          <w:sz w:val="20"/>
          <w:szCs w:val="20"/>
        </w:rPr>
      </w:pPr>
    </w:p>
    <w:p w:rsidR="00AA79CF" w:rsidRPr="00AA79CF" w:rsidRDefault="00AA79CF" w:rsidP="00AA79CF">
      <w:pPr>
        <w:rPr>
          <w:rFonts w:ascii="Arial" w:hAnsi="Arial" w:cs="Arial"/>
          <w:sz w:val="20"/>
          <w:szCs w:val="20"/>
        </w:rPr>
      </w:pPr>
    </w:p>
    <w:p w:rsidR="00AA79CF" w:rsidRPr="00AA79CF" w:rsidRDefault="00AA79CF" w:rsidP="00AA79CF">
      <w:pPr>
        <w:jc w:val="center"/>
        <w:rPr>
          <w:rFonts w:ascii="Arial" w:hAnsi="Arial" w:cs="Arial"/>
          <w:b/>
          <w:sz w:val="20"/>
          <w:szCs w:val="20"/>
        </w:rPr>
      </w:pPr>
      <w:r w:rsidRPr="00AA79CF">
        <w:rPr>
          <w:rFonts w:ascii="Arial" w:hAnsi="Arial" w:cs="Arial"/>
          <w:b/>
          <w:sz w:val="20"/>
          <w:szCs w:val="20"/>
        </w:rPr>
        <w:t xml:space="preserve">RESOLUTION AUTHORIZING TAX COLLECTOR TO </w:t>
      </w:r>
    </w:p>
    <w:p w:rsidR="00AA79CF" w:rsidRPr="00AA79CF" w:rsidRDefault="00AA79CF" w:rsidP="00AA79CF">
      <w:pPr>
        <w:jc w:val="center"/>
        <w:rPr>
          <w:rFonts w:ascii="Arial" w:hAnsi="Arial" w:cs="Arial"/>
          <w:b/>
          <w:sz w:val="20"/>
          <w:szCs w:val="20"/>
        </w:rPr>
      </w:pPr>
      <w:r w:rsidRPr="00AA79CF">
        <w:rPr>
          <w:rFonts w:ascii="Arial" w:hAnsi="Arial" w:cs="Arial"/>
          <w:b/>
          <w:sz w:val="20"/>
          <w:szCs w:val="20"/>
        </w:rPr>
        <w:t xml:space="preserve">FORWARD MONIES TO LIEN HOLDERS </w:t>
      </w:r>
    </w:p>
    <w:p w:rsidR="00AA79CF" w:rsidRPr="00AA79CF" w:rsidRDefault="00AA79CF" w:rsidP="00AA79CF">
      <w:pPr>
        <w:jc w:val="center"/>
        <w:rPr>
          <w:rFonts w:ascii="Arial" w:hAnsi="Arial" w:cs="Arial"/>
          <w:sz w:val="20"/>
          <w:szCs w:val="20"/>
        </w:rPr>
      </w:pPr>
    </w:p>
    <w:p w:rsidR="00AA79CF" w:rsidRPr="00AA79CF" w:rsidRDefault="00AA79CF" w:rsidP="00AA79CF">
      <w:pPr>
        <w:rPr>
          <w:rFonts w:ascii="Arial" w:hAnsi="Arial" w:cs="Arial"/>
          <w:sz w:val="20"/>
          <w:szCs w:val="20"/>
        </w:rPr>
      </w:pPr>
    </w:p>
    <w:p w:rsidR="00AA79CF" w:rsidRPr="00AA79CF" w:rsidRDefault="00AA79CF" w:rsidP="00AA79CF">
      <w:pPr>
        <w:rPr>
          <w:rFonts w:ascii="Arial" w:hAnsi="Arial" w:cs="Arial"/>
          <w:sz w:val="20"/>
          <w:szCs w:val="20"/>
        </w:rPr>
      </w:pPr>
      <w:r w:rsidRPr="00AA79CF">
        <w:rPr>
          <w:rFonts w:ascii="Arial" w:hAnsi="Arial" w:cs="Arial"/>
          <w:sz w:val="20"/>
          <w:szCs w:val="20"/>
        </w:rPr>
        <w:tab/>
      </w:r>
      <w:r w:rsidRPr="00AA79CF">
        <w:rPr>
          <w:rFonts w:ascii="Arial" w:hAnsi="Arial" w:cs="Arial"/>
          <w:b/>
          <w:sz w:val="20"/>
          <w:szCs w:val="20"/>
        </w:rPr>
        <w:t>WHEREAS</w:t>
      </w:r>
      <w:r w:rsidRPr="00AA79CF">
        <w:rPr>
          <w:rFonts w:ascii="Arial" w:hAnsi="Arial" w:cs="Arial"/>
          <w:sz w:val="20"/>
          <w:szCs w:val="20"/>
        </w:rPr>
        <w:t>, the City of Linden has held tax sales, where bidders purchased certificates</w:t>
      </w:r>
      <w:proofErr w:type="gramStart"/>
      <w:r w:rsidRPr="00AA79CF">
        <w:rPr>
          <w:rFonts w:ascii="Arial" w:hAnsi="Arial" w:cs="Arial"/>
          <w:sz w:val="20"/>
          <w:szCs w:val="20"/>
        </w:rPr>
        <w:t>,  where</w:t>
      </w:r>
      <w:proofErr w:type="gramEnd"/>
      <w:r w:rsidRPr="00AA79CF">
        <w:rPr>
          <w:rFonts w:ascii="Arial" w:hAnsi="Arial" w:cs="Arial"/>
          <w:sz w:val="20"/>
          <w:szCs w:val="20"/>
        </w:rPr>
        <w:t xml:space="preserve"> the property owners have filed for bankruptcy, and</w:t>
      </w:r>
    </w:p>
    <w:p w:rsidR="00AA79CF" w:rsidRPr="00AA79CF" w:rsidRDefault="00AA79CF" w:rsidP="00AA79CF">
      <w:pPr>
        <w:rPr>
          <w:rFonts w:ascii="Arial" w:hAnsi="Arial" w:cs="Arial"/>
          <w:sz w:val="20"/>
          <w:szCs w:val="20"/>
        </w:rPr>
      </w:pPr>
    </w:p>
    <w:p w:rsidR="00AA79CF" w:rsidRPr="00AA79CF" w:rsidRDefault="00AA79CF" w:rsidP="00AA79CF">
      <w:pPr>
        <w:rPr>
          <w:rFonts w:ascii="Arial" w:hAnsi="Arial" w:cs="Arial"/>
          <w:sz w:val="20"/>
          <w:szCs w:val="20"/>
        </w:rPr>
      </w:pPr>
      <w:r w:rsidRPr="00AA79CF">
        <w:rPr>
          <w:rFonts w:ascii="Arial" w:hAnsi="Arial" w:cs="Arial"/>
          <w:sz w:val="20"/>
          <w:szCs w:val="20"/>
        </w:rPr>
        <w:tab/>
      </w:r>
      <w:r w:rsidRPr="00AA79CF">
        <w:rPr>
          <w:rFonts w:ascii="Arial" w:hAnsi="Arial" w:cs="Arial"/>
          <w:b/>
          <w:sz w:val="20"/>
          <w:szCs w:val="20"/>
        </w:rPr>
        <w:t>WHEREAS</w:t>
      </w:r>
      <w:r w:rsidRPr="00AA79CF">
        <w:rPr>
          <w:rFonts w:ascii="Arial" w:hAnsi="Arial" w:cs="Arial"/>
          <w:sz w:val="20"/>
          <w:szCs w:val="20"/>
        </w:rPr>
        <w:t xml:space="preserve">, the City has filed a proof of claim on behalf the lien holder, MTAG </w:t>
      </w:r>
      <w:proofErr w:type="spellStart"/>
      <w:r w:rsidRPr="00AA79CF">
        <w:rPr>
          <w:rFonts w:ascii="Arial" w:hAnsi="Arial" w:cs="Arial"/>
          <w:sz w:val="20"/>
          <w:szCs w:val="20"/>
        </w:rPr>
        <w:t>Cust</w:t>
      </w:r>
      <w:proofErr w:type="spellEnd"/>
      <w:r w:rsidRPr="00AA79CF">
        <w:rPr>
          <w:rFonts w:ascii="Arial" w:hAnsi="Arial" w:cs="Arial"/>
          <w:sz w:val="20"/>
          <w:szCs w:val="20"/>
        </w:rPr>
        <w:t xml:space="preserve"> </w:t>
      </w:r>
      <w:proofErr w:type="spellStart"/>
      <w:r w:rsidRPr="00AA79CF">
        <w:rPr>
          <w:rFonts w:ascii="Arial" w:hAnsi="Arial" w:cs="Arial"/>
          <w:sz w:val="20"/>
          <w:szCs w:val="20"/>
        </w:rPr>
        <w:t>Caz</w:t>
      </w:r>
      <w:proofErr w:type="spellEnd"/>
      <w:r w:rsidRPr="00AA79CF">
        <w:rPr>
          <w:rFonts w:ascii="Arial" w:hAnsi="Arial" w:cs="Arial"/>
          <w:sz w:val="20"/>
          <w:szCs w:val="20"/>
        </w:rPr>
        <w:t xml:space="preserve"> Creek NJ, 13 and Trustees have forwarded monies to the Tax Collector; and</w:t>
      </w:r>
    </w:p>
    <w:p w:rsidR="00AA79CF" w:rsidRPr="00AA79CF" w:rsidRDefault="00AA79CF" w:rsidP="00AA79CF">
      <w:pPr>
        <w:rPr>
          <w:rFonts w:ascii="Arial" w:hAnsi="Arial" w:cs="Arial"/>
          <w:sz w:val="20"/>
          <w:szCs w:val="20"/>
        </w:rPr>
      </w:pPr>
    </w:p>
    <w:p w:rsidR="00AA79CF" w:rsidRPr="00AA79CF" w:rsidRDefault="00AA79CF" w:rsidP="00AA79CF">
      <w:pPr>
        <w:rPr>
          <w:rFonts w:ascii="Arial" w:hAnsi="Arial" w:cs="Arial"/>
          <w:sz w:val="20"/>
          <w:szCs w:val="20"/>
        </w:rPr>
      </w:pPr>
      <w:r w:rsidRPr="00AA79CF">
        <w:rPr>
          <w:rFonts w:ascii="Arial" w:hAnsi="Arial" w:cs="Arial"/>
          <w:sz w:val="20"/>
          <w:szCs w:val="20"/>
        </w:rPr>
        <w:tab/>
      </w:r>
      <w:r w:rsidRPr="00AA79CF">
        <w:rPr>
          <w:rFonts w:ascii="Arial" w:hAnsi="Arial" w:cs="Arial"/>
          <w:b/>
          <w:sz w:val="20"/>
          <w:szCs w:val="20"/>
        </w:rPr>
        <w:t>WHEREAS</w:t>
      </w:r>
      <w:r w:rsidRPr="00AA79CF">
        <w:rPr>
          <w:rFonts w:ascii="Arial" w:hAnsi="Arial" w:cs="Arial"/>
          <w:sz w:val="20"/>
          <w:szCs w:val="20"/>
        </w:rPr>
        <w:t xml:space="preserve">, the monies should have been sent directly to the lien holders, for Block 85 Lot 30 in the amount of $1,000.72.  </w:t>
      </w:r>
    </w:p>
    <w:p w:rsidR="00AA79CF" w:rsidRPr="00AA79CF" w:rsidRDefault="00AA79CF" w:rsidP="00AA79CF">
      <w:pPr>
        <w:rPr>
          <w:rFonts w:ascii="Arial" w:hAnsi="Arial" w:cs="Arial"/>
          <w:sz w:val="20"/>
          <w:szCs w:val="20"/>
        </w:rPr>
      </w:pPr>
      <w:r w:rsidRPr="00AA79CF">
        <w:rPr>
          <w:rFonts w:ascii="Arial" w:hAnsi="Arial" w:cs="Arial"/>
          <w:sz w:val="20"/>
          <w:szCs w:val="20"/>
        </w:rPr>
        <w:tab/>
      </w:r>
      <w:r w:rsidRPr="00AA79CF">
        <w:rPr>
          <w:rFonts w:ascii="Arial" w:hAnsi="Arial" w:cs="Arial"/>
          <w:sz w:val="20"/>
          <w:szCs w:val="20"/>
        </w:rPr>
        <w:tab/>
      </w:r>
    </w:p>
    <w:p w:rsidR="00AA79CF" w:rsidRPr="00AA79CF" w:rsidRDefault="00AA79CF" w:rsidP="00AA79CF">
      <w:pPr>
        <w:rPr>
          <w:rFonts w:ascii="Arial" w:hAnsi="Arial" w:cs="Arial"/>
          <w:sz w:val="20"/>
          <w:szCs w:val="20"/>
        </w:rPr>
      </w:pPr>
      <w:r w:rsidRPr="00AA79CF">
        <w:rPr>
          <w:rFonts w:ascii="Arial" w:hAnsi="Arial" w:cs="Arial"/>
          <w:sz w:val="20"/>
          <w:szCs w:val="20"/>
        </w:rPr>
        <w:tab/>
      </w:r>
      <w:r w:rsidRPr="00AA79CF">
        <w:rPr>
          <w:rFonts w:ascii="Arial" w:hAnsi="Arial" w:cs="Arial"/>
          <w:b/>
          <w:sz w:val="20"/>
          <w:szCs w:val="20"/>
        </w:rPr>
        <w:t>NOW, THEREFORE, BE IT RESOLVED</w:t>
      </w:r>
      <w:r w:rsidRPr="00AA79CF">
        <w:rPr>
          <w:rFonts w:ascii="Arial" w:hAnsi="Arial" w:cs="Arial"/>
          <w:sz w:val="20"/>
          <w:szCs w:val="20"/>
        </w:rPr>
        <w:t xml:space="preserve">, that the Tax Collector is hereby authorized to issue a check from the Tax Collector Tax Sale Redemption Account in the amount of $1,000.72 to MTAG </w:t>
      </w:r>
      <w:proofErr w:type="spellStart"/>
      <w:r w:rsidRPr="00AA79CF">
        <w:rPr>
          <w:rFonts w:ascii="Arial" w:hAnsi="Arial" w:cs="Arial"/>
          <w:sz w:val="20"/>
          <w:szCs w:val="20"/>
        </w:rPr>
        <w:t>Cust</w:t>
      </w:r>
      <w:proofErr w:type="spellEnd"/>
      <w:r w:rsidRPr="00AA79CF">
        <w:rPr>
          <w:rFonts w:ascii="Arial" w:hAnsi="Arial" w:cs="Arial"/>
          <w:sz w:val="20"/>
          <w:szCs w:val="20"/>
        </w:rPr>
        <w:t xml:space="preserve"> </w:t>
      </w:r>
      <w:proofErr w:type="spellStart"/>
      <w:r w:rsidRPr="00AA79CF">
        <w:rPr>
          <w:rFonts w:ascii="Arial" w:hAnsi="Arial" w:cs="Arial"/>
          <w:sz w:val="20"/>
          <w:szCs w:val="20"/>
        </w:rPr>
        <w:t>Caz</w:t>
      </w:r>
      <w:proofErr w:type="spellEnd"/>
      <w:r w:rsidRPr="00AA79CF">
        <w:rPr>
          <w:rFonts w:ascii="Arial" w:hAnsi="Arial" w:cs="Arial"/>
          <w:sz w:val="20"/>
          <w:szCs w:val="20"/>
        </w:rPr>
        <w:t xml:space="preserve"> Creek NJ, 13, P.O. Box 54303, New Orleans, LA, 70154-4303. </w:t>
      </w:r>
    </w:p>
    <w:p w:rsidR="00AA79CF" w:rsidRDefault="00AA79CF" w:rsidP="00AA79CF"/>
    <w:p w:rsidR="00AA79CF" w:rsidRPr="00AA79CF" w:rsidRDefault="00AA79CF" w:rsidP="00AA79CF">
      <w:pPr>
        <w:rPr>
          <w:rFonts w:ascii="Arial" w:hAnsi="Arial" w:cs="Arial"/>
          <w:b/>
          <w:sz w:val="20"/>
          <w:szCs w:val="20"/>
        </w:rPr>
      </w:pPr>
      <w:r w:rsidRPr="00AA79CF">
        <w:rPr>
          <w:rFonts w:ascii="Arial" w:hAnsi="Arial" w:cs="Arial"/>
          <w:b/>
          <w:sz w:val="20"/>
          <w:szCs w:val="20"/>
        </w:rPr>
        <w:t xml:space="preserve">RESOLUTIONS: </w:t>
      </w:r>
      <w:r w:rsidRPr="00AA79CF">
        <w:rPr>
          <w:rFonts w:ascii="Arial" w:hAnsi="Arial" w:cs="Arial"/>
          <w:b/>
          <w:sz w:val="20"/>
          <w:szCs w:val="20"/>
          <w:u w:val="single"/>
        </w:rPr>
        <w:t>2015-110</w:t>
      </w:r>
    </w:p>
    <w:p w:rsidR="00AA79CF" w:rsidRPr="00AA79CF" w:rsidRDefault="00AA79CF" w:rsidP="00AA79CF">
      <w:pPr>
        <w:rPr>
          <w:rFonts w:ascii="Arial" w:hAnsi="Arial" w:cs="Arial"/>
          <w:sz w:val="20"/>
          <w:szCs w:val="20"/>
        </w:rPr>
      </w:pPr>
    </w:p>
    <w:p w:rsidR="00AA79CF" w:rsidRPr="00AA79CF" w:rsidRDefault="00AA79CF" w:rsidP="00AA79CF">
      <w:pPr>
        <w:rPr>
          <w:rFonts w:ascii="Arial" w:hAnsi="Arial" w:cs="Arial"/>
          <w:sz w:val="20"/>
          <w:szCs w:val="20"/>
        </w:rPr>
      </w:pPr>
    </w:p>
    <w:p w:rsidR="00AA79CF" w:rsidRPr="00AA79CF" w:rsidRDefault="00AA79CF" w:rsidP="00AA79CF">
      <w:pPr>
        <w:jc w:val="center"/>
        <w:rPr>
          <w:rFonts w:ascii="Arial" w:hAnsi="Arial" w:cs="Arial"/>
          <w:b/>
          <w:sz w:val="20"/>
          <w:szCs w:val="20"/>
        </w:rPr>
      </w:pPr>
      <w:r w:rsidRPr="00AA79CF">
        <w:rPr>
          <w:rFonts w:ascii="Arial" w:hAnsi="Arial" w:cs="Arial"/>
          <w:b/>
          <w:sz w:val="20"/>
          <w:szCs w:val="20"/>
        </w:rPr>
        <w:t xml:space="preserve">RESOLUTION AUTHORIZING TAX COLLECTOR TO </w:t>
      </w:r>
    </w:p>
    <w:p w:rsidR="00AA79CF" w:rsidRPr="00AA79CF" w:rsidRDefault="00AA79CF" w:rsidP="00AA79CF">
      <w:pPr>
        <w:jc w:val="center"/>
        <w:rPr>
          <w:rFonts w:ascii="Arial" w:hAnsi="Arial" w:cs="Arial"/>
          <w:b/>
          <w:sz w:val="20"/>
          <w:szCs w:val="20"/>
        </w:rPr>
      </w:pPr>
      <w:r w:rsidRPr="00AA79CF">
        <w:rPr>
          <w:rFonts w:ascii="Arial" w:hAnsi="Arial" w:cs="Arial"/>
          <w:b/>
          <w:sz w:val="20"/>
          <w:szCs w:val="20"/>
        </w:rPr>
        <w:t xml:space="preserve">FORWARD MONIES TO LIEN HOLDERS </w:t>
      </w:r>
    </w:p>
    <w:p w:rsidR="00AA79CF" w:rsidRPr="00AA79CF" w:rsidRDefault="00AA79CF" w:rsidP="00AA79CF">
      <w:pPr>
        <w:rPr>
          <w:rFonts w:ascii="Arial" w:hAnsi="Arial" w:cs="Arial"/>
          <w:sz w:val="20"/>
          <w:szCs w:val="20"/>
        </w:rPr>
      </w:pPr>
    </w:p>
    <w:p w:rsidR="00AA79CF" w:rsidRPr="00AA79CF" w:rsidRDefault="00AA79CF" w:rsidP="00AA79CF">
      <w:pPr>
        <w:rPr>
          <w:rFonts w:ascii="Arial" w:hAnsi="Arial" w:cs="Arial"/>
          <w:sz w:val="20"/>
          <w:szCs w:val="20"/>
        </w:rPr>
      </w:pPr>
      <w:r w:rsidRPr="00AA79CF">
        <w:rPr>
          <w:rFonts w:ascii="Arial" w:hAnsi="Arial" w:cs="Arial"/>
          <w:sz w:val="20"/>
          <w:szCs w:val="20"/>
        </w:rPr>
        <w:tab/>
        <w:t>WHEREAS, the City of Linden has held tax sales, where bidders purchased certificates</w:t>
      </w:r>
      <w:proofErr w:type="gramStart"/>
      <w:r w:rsidRPr="00AA79CF">
        <w:rPr>
          <w:rFonts w:ascii="Arial" w:hAnsi="Arial" w:cs="Arial"/>
          <w:sz w:val="20"/>
          <w:szCs w:val="20"/>
        </w:rPr>
        <w:t>,  where</w:t>
      </w:r>
      <w:proofErr w:type="gramEnd"/>
      <w:r w:rsidRPr="00AA79CF">
        <w:rPr>
          <w:rFonts w:ascii="Arial" w:hAnsi="Arial" w:cs="Arial"/>
          <w:sz w:val="20"/>
          <w:szCs w:val="20"/>
        </w:rPr>
        <w:t xml:space="preserve"> the property owners have filed for bankruptcy, and</w:t>
      </w:r>
    </w:p>
    <w:p w:rsidR="00AA79CF" w:rsidRPr="00AA79CF" w:rsidRDefault="00AA79CF" w:rsidP="00AA79CF">
      <w:pPr>
        <w:rPr>
          <w:rFonts w:ascii="Arial" w:hAnsi="Arial" w:cs="Arial"/>
          <w:sz w:val="20"/>
          <w:szCs w:val="20"/>
        </w:rPr>
      </w:pPr>
    </w:p>
    <w:p w:rsidR="00AA79CF" w:rsidRPr="00AA79CF" w:rsidRDefault="00AA79CF" w:rsidP="00AA79CF">
      <w:pPr>
        <w:rPr>
          <w:rFonts w:ascii="Arial" w:hAnsi="Arial" w:cs="Arial"/>
          <w:sz w:val="20"/>
          <w:szCs w:val="20"/>
        </w:rPr>
      </w:pPr>
      <w:r w:rsidRPr="00AA79CF">
        <w:rPr>
          <w:rFonts w:ascii="Arial" w:hAnsi="Arial" w:cs="Arial"/>
          <w:sz w:val="20"/>
          <w:szCs w:val="20"/>
        </w:rPr>
        <w:tab/>
        <w:t xml:space="preserve">WHEREAS, the City has filed a proof of claim on behalf the lien holder, </w:t>
      </w:r>
      <w:proofErr w:type="spellStart"/>
      <w:r w:rsidRPr="00AA79CF">
        <w:rPr>
          <w:rFonts w:ascii="Arial" w:hAnsi="Arial" w:cs="Arial"/>
          <w:sz w:val="20"/>
          <w:szCs w:val="20"/>
        </w:rPr>
        <w:t>Amaco</w:t>
      </w:r>
      <w:proofErr w:type="spellEnd"/>
      <w:r w:rsidRPr="00AA79CF">
        <w:rPr>
          <w:rFonts w:ascii="Arial" w:hAnsi="Arial" w:cs="Arial"/>
          <w:sz w:val="20"/>
          <w:szCs w:val="20"/>
        </w:rPr>
        <w:t xml:space="preserve"> and Trustees have forwarded monies to the Tax Collector; and</w:t>
      </w:r>
    </w:p>
    <w:p w:rsidR="00AA79CF" w:rsidRPr="00AA79CF" w:rsidRDefault="00AA79CF" w:rsidP="00AA79CF">
      <w:pPr>
        <w:rPr>
          <w:rFonts w:ascii="Arial" w:hAnsi="Arial" w:cs="Arial"/>
          <w:sz w:val="20"/>
          <w:szCs w:val="20"/>
        </w:rPr>
      </w:pPr>
    </w:p>
    <w:p w:rsidR="00AA79CF" w:rsidRPr="00AA79CF" w:rsidRDefault="00AA79CF" w:rsidP="00AA79CF">
      <w:pPr>
        <w:rPr>
          <w:rFonts w:ascii="Arial" w:hAnsi="Arial" w:cs="Arial"/>
          <w:sz w:val="20"/>
          <w:szCs w:val="20"/>
        </w:rPr>
      </w:pPr>
      <w:r w:rsidRPr="00AA79CF">
        <w:rPr>
          <w:rFonts w:ascii="Arial" w:hAnsi="Arial" w:cs="Arial"/>
          <w:sz w:val="20"/>
          <w:szCs w:val="20"/>
        </w:rPr>
        <w:tab/>
        <w:t xml:space="preserve">WHEREAS, the monies should have been sent directly to the lien holders, for Block 200 Lot 16 C2036 in the amount of $8,596.36.  </w:t>
      </w:r>
    </w:p>
    <w:p w:rsidR="00AA79CF" w:rsidRPr="00AA79CF" w:rsidRDefault="00AA79CF" w:rsidP="00AA79CF">
      <w:pPr>
        <w:rPr>
          <w:rFonts w:ascii="Arial" w:hAnsi="Arial" w:cs="Arial"/>
          <w:sz w:val="20"/>
          <w:szCs w:val="20"/>
        </w:rPr>
      </w:pPr>
      <w:r w:rsidRPr="00AA79CF">
        <w:rPr>
          <w:rFonts w:ascii="Arial" w:hAnsi="Arial" w:cs="Arial"/>
          <w:sz w:val="20"/>
          <w:szCs w:val="20"/>
        </w:rPr>
        <w:tab/>
      </w:r>
      <w:r w:rsidRPr="00AA79CF">
        <w:rPr>
          <w:rFonts w:ascii="Arial" w:hAnsi="Arial" w:cs="Arial"/>
          <w:sz w:val="20"/>
          <w:szCs w:val="20"/>
        </w:rPr>
        <w:tab/>
      </w:r>
    </w:p>
    <w:p w:rsidR="00AA79CF" w:rsidRPr="00AA79CF" w:rsidRDefault="00AA79CF" w:rsidP="00AA79CF">
      <w:pPr>
        <w:rPr>
          <w:rFonts w:ascii="Arial" w:hAnsi="Arial" w:cs="Arial"/>
          <w:sz w:val="20"/>
          <w:szCs w:val="20"/>
        </w:rPr>
      </w:pPr>
      <w:r w:rsidRPr="00AA79CF">
        <w:rPr>
          <w:rFonts w:ascii="Arial" w:hAnsi="Arial" w:cs="Arial"/>
          <w:sz w:val="20"/>
          <w:szCs w:val="20"/>
        </w:rPr>
        <w:tab/>
        <w:t xml:space="preserve">NOW, THEREFORE, BE IT RESOLVED, that the Tax Collector is hereby authorized to issue a check from the Tax Collector Tax Sale Redemption Account in the amount of $8,596.36 to </w:t>
      </w:r>
      <w:proofErr w:type="spellStart"/>
      <w:r w:rsidRPr="00AA79CF">
        <w:rPr>
          <w:rFonts w:ascii="Arial" w:hAnsi="Arial" w:cs="Arial"/>
          <w:sz w:val="20"/>
          <w:szCs w:val="20"/>
        </w:rPr>
        <w:t>Amaco</w:t>
      </w:r>
      <w:proofErr w:type="spellEnd"/>
      <w:r w:rsidRPr="00AA79CF">
        <w:rPr>
          <w:rFonts w:ascii="Arial" w:hAnsi="Arial" w:cs="Arial"/>
          <w:sz w:val="20"/>
          <w:szCs w:val="20"/>
        </w:rPr>
        <w:t xml:space="preserve">, 125 Rocky Boulevard # 623, Bear, DE, 19701. </w:t>
      </w:r>
    </w:p>
    <w:p w:rsidR="00AA79CF" w:rsidRDefault="00AA79CF" w:rsidP="00AA79CF"/>
    <w:p w:rsidR="00AA79CF" w:rsidRPr="00AA79CF" w:rsidRDefault="00AA79CF" w:rsidP="00AA79CF">
      <w:pPr>
        <w:rPr>
          <w:rFonts w:ascii="Arial" w:hAnsi="Arial" w:cs="Arial"/>
          <w:b/>
          <w:sz w:val="20"/>
          <w:szCs w:val="20"/>
          <w:u w:val="single"/>
        </w:rPr>
      </w:pPr>
      <w:r w:rsidRPr="00AA79CF">
        <w:rPr>
          <w:rFonts w:ascii="Arial" w:hAnsi="Arial" w:cs="Arial"/>
          <w:b/>
          <w:sz w:val="20"/>
          <w:szCs w:val="20"/>
        </w:rPr>
        <w:t xml:space="preserve">RESOLUTION: </w:t>
      </w:r>
      <w:r w:rsidRPr="00AA79CF">
        <w:rPr>
          <w:rFonts w:ascii="Arial" w:hAnsi="Arial" w:cs="Arial"/>
          <w:b/>
          <w:sz w:val="20"/>
          <w:szCs w:val="20"/>
          <w:u w:val="single"/>
        </w:rPr>
        <w:t>2015-111</w:t>
      </w:r>
    </w:p>
    <w:p w:rsidR="00AA79CF" w:rsidRDefault="00AA79CF" w:rsidP="00AA79CF">
      <w:pPr>
        <w:pStyle w:val="ListParagraph"/>
        <w:ind w:left="1080"/>
        <w:jc w:val="center"/>
        <w:rPr>
          <w:rFonts w:ascii="Arial" w:hAnsi="Arial" w:cs="Arial"/>
          <w:b/>
          <w:sz w:val="20"/>
          <w:szCs w:val="20"/>
        </w:rPr>
      </w:pPr>
    </w:p>
    <w:p w:rsidR="00AA79CF" w:rsidRPr="00AA79CF" w:rsidRDefault="00AA79CF" w:rsidP="00AA79CF">
      <w:pPr>
        <w:pStyle w:val="ListParagraph"/>
        <w:ind w:left="1080"/>
        <w:jc w:val="center"/>
        <w:rPr>
          <w:rFonts w:ascii="Arial" w:hAnsi="Arial" w:cs="Arial"/>
          <w:b/>
          <w:sz w:val="20"/>
          <w:szCs w:val="20"/>
        </w:rPr>
      </w:pPr>
      <w:r w:rsidRPr="00AA79CF">
        <w:rPr>
          <w:rFonts w:ascii="Arial" w:hAnsi="Arial" w:cs="Arial"/>
          <w:b/>
          <w:sz w:val="20"/>
          <w:szCs w:val="20"/>
        </w:rPr>
        <w:t>RESOLUTION APPOINTING A MUNICIPAL ATTORNEY TO FILL AN UNEXPIRED TERM</w:t>
      </w:r>
    </w:p>
    <w:p w:rsidR="00AA79CF" w:rsidRPr="00AA79CF" w:rsidRDefault="00AA79CF" w:rsidP="00AA79CF">
      <w:pPr>
        <w:pStyle w:val="ListParagraph"/>
        <w:ind w:left="1080"/>
        <w:jc w:val="center"/>
        <w:rPr>
          <w:rFonts w:ascii="Arial" w:hAnsi="Arial" w:cs="Arial"/>
          <w:b/>
          <w:sz w:val="20"/>
          <w:szCs w:val="20"/>
        </w:rPr>
      </w:pPr>
    </w:p>
    <w:p w:rsidR="00AA79CF" w:rsidRPr="00AA79CF" w:rsidRDefault="00AA79CF" w:rsidP="00AA79CF">
      <w:pPr>
        <w:pStyle w:val="ListParagraph"/>
        <w:ind w:left="1080"/>
        <w:rPr>
          <w:rFonts w:ascii="Arial" w:hAnsi="Arial" w:cs="Arial"/>
          <w:sz w:val="20"/>
          <w:szCs w:val="20"/>
        </w:rPr>
      </w:pPr>
      <w:r w:rsidRPr="00AA79CF">
        <w:rPr>
          <w:rFonts w:ascii="Arial" w:hAnsi="Arial" w:cs="Arial"/>
          <w:b/>
          <w:sz w:val="20"/>
          <w:szCs w:val="20"/>
        </w:rPr>
        <w:tab/>
        <w:t xml:space="preserve">WHEREAS, </w:t>
      </w:r>
      <w:r w:rsidRPr="00AA79CF">
        <w:rPr>
          <w:rFonts w:ascii="Arial" w:hAnsi="Arial" w:cs="Arial"/>
          <w:sz w:val="20"/>
          <w:szCs w:val="20"/>
        </w:rPr>
        <w:t>on February 6, 2015, Municipal Attorney John G. Hudak submitted his letter of resignation; and</w:t>
      </w:r>
    </w:p>
    <w:p w:rsidR="00AA79CF" w:rsidRPr="00AA79CF" w:rsidRDefault="00AA79CF" w:rsidP="00AA79CF">
      <w:pPr>
        <w:pStyle w:val="ListParagraph"/>
        <w:ind w:left="1080"/>
        <w:rPr>
          <w:rFonts w:ascii="Arial" w:hAnsi="Arial" w:cs="Arial"/>
          <w:sz w:val="20"/>
          <w:szCs w:val="20"/>
        </w:rPr>
      </w:pPr>
      <w:r w:rsidRPr="00AA79CF">
        <w:rPr>
          <w:rFonts w:ascii="Arial" w:hAnsi="Arial" w:cs="Arial"/>
          <w:sz w:val="20"/>
          <w:szCs w:val="20"/>
        </w:rPr>
        <w:tab/>
      </w:r>
      <w:r w:rsidRPr="00AA79CF">
        <w:rPr>
          <w:rFonts w:ascii="Arial" w:hAnsi="Arial" w:cs="Arial"/>
          <w:b/>
          <w:sz w:val="20"/>
          <w:szCs w:val="20"/>
        </w:rPr>
        <w:t>WHEREAS</w:t>
      </w:r>
      <w:r w:rsidRPr="00AA79CF">
        <w:rPr>
          <w:rFonts w:ascii="Arial" w:hAnsi="Arial" w:cs="Arial"/>
          <w:sz w:val="20"/>
          <w:szCs w:val="20"/>
        </w:rPr>
        <w:t>, there is a need to fill the unexpired term of Municipal Attorney John G. Hudak; and</w:t>
      </w:r>
    </w:p>
    <w:p w:rsidR="00AA79CF" w:rsidRPr="00AA79CF" w:rsidRDefault="00AA79CF" w:rsidP="00AA79CF">
      <w:pPr>
        <w:pStyle w:val="ListParagraph"/>
        <w:ind w:left="1080"/>
        <w:rPr>
          <w:rFonts w:ascii="Arial" w:hAnsi="Arial" w:cs="Arial"/>
          <w:sz w:val="20"/>
          <w:szCs w:val="20"/>
        </w:rPr>
      </w:pPr>
      <w:r w:rsidRPr="00AA79CF">
        <w:rPr>
          <w:rFonts w:ascii="Arial" w:hAnsi="Arial" w:cs="Arial"/>
          <w:sz w:val="20"/>
          <w:szCs w:val="20"/>
        </w:rPr>
        <w:tab/>
      </w:r>
      <w:r w:rsidRPr="00AA79CF">
        <w:rPr>
          <w:rFonts w:ascii="Arial" w:hAnsi="Arial" w:cs="Arial"/>
          <w:b/>
          <w:sz w:val="20"/>
          <w:szCs w:val="20"/>
        </w:rPr>
        <w:t>WHEREAS,</w:t>
      </w:r>
      <w:r w:rsidRPr="00AA79CF">
        <w:rPr>
          <w:rFonts w:ascii="Arial" w:hAnsi="Arial" w:cs="Arial"/>
          <w:sz w:val="20"/>
          <w:szCs w:val="20"/>
        </w:rPr>
        <w:t xml:space="preserve"> due to the qualifications required for the position, and due to the qualifications and experience of </w:t>
      </w:r>
      <w:r w:rsidRPr="00AA79CF">
        <w:rPr>
          <w:rFonts w:ascii="Arial" w:hAnsi="Arial" w:cs="Arial"/>
          <w:b/>
          <w:sz w:val="20"/>
          <w:szCs w:val="20"/>
        </w:rPr>
        <w:t>DANIEL ANTONELLI</w:t>
      </w:r>
      <w:r w:rsidRPr="00AA79CF">
        <w:rPr>
          <w:rFonts w:ascii="Arial" w:hAnsi="Arial" w:cs="Arial"/>
          <w:sz w:val="20"/>
          <w:szCs w:val="20"/>
        </w:rPr>
        <w:t xml:space="preserve"> that a residency requirement waiver is herein granted; and  </w:t>
      </w:r>
    </w:p>
    <w:p w:rsidR="00AA79CF" w:rsidRPr="00AA79CF" w:rsidRDefault="00AA79CF" w:rsidP="00AA79CF">
      <w:pPr>
        <w:pStyle w:val="ListParagraph"/>
        <w:ind w:left="1080"/>
        <w:rPr>
          <w:rFonts w:ascii="Arial" w:hAnsi="Arial" w:cs="Arial"/>
          <w:sz w:val="20"/>
          <w:szCs w:val="20"/>
        </w:rPr>
      </w:pPr>
      <w:r w:rsidRPr="00AA79CF">
        <w:rPr>
          <w:rFonts w:ascii="Arial" w:hAnsi="Arial" w:cs="Arial"/>
          <w:sz w:val="20"/>
          <w:szCs w:val="20"/>
        </w:rPr>
        <w:tab/>
      </w:r>
      <w:r w:rsidRPr="00AA79CF">
        <w:rPr>
          <w:rFonts w:ascii="Arial" w:hAnsi="Arial" w:cs="Arial"/>
          <w:b/>
          <w:sz w:val="20"/>
          <w:szCs w:val="20"/>
        </w:rPr>
        <w:t>NOW, THEREFORE, BE IT RESOLVED BY THE CITY COUNCIL OF THE CITY OF LINDEN</w:t>
      </w:r>
      <w:r w:rsidRPr="00AA79CF">
        <w:rPr>
          <w:rFonts w:ascii="Arial" w:hAnsi="Arial" w:cs="Arial"/>
          <w:sz w:val="20"/>
          <w:szCs w:val="20"/>
        </w:rPr>
        <w:t xml:space="preserve"> as follows:</w:t>
      </w:r>
    </w:p>
    <w:p w:rsidR="00AA79CF" w:rsidRPr="00AA79CF" w:rsidRDefault="00AA79CF" w:rsidP="00AA79CF">
      <w:pPr>
        <w:pStyle w:val="ListParagraph"/>
        <w:ind w:left="1080"/>
        <w:jc w:val="center"/>
        <w:rPr>
          <w:rFonts w:ascii="Arial" w:hAnsi="Arial" w:cs="Arial"/>
          <w:b/>
          <w:sz w:val="20"/>
          <w:szCs w:val="20"/>
        </w:rPr>
      </w:pPr>
    </w:p>
    <w:p w:rsidR="00AA79CF" w:rsidRPr="00AA79CF" w:rsidRDefault="00AA79CF" w:rsidP="00AA79CF">
      <w:pPr>
        <w:pStyle w:val="ListParagraph"/>
        <w:widowControl w:val="0"/>
        <w:numPr>
          <w:ilvl w:val="0"/>
          <w:numId w:val="8"/>
        </w:numPr>
        <w:autoSpaceDE w:val="0"/>
        <w:autoSpaceDN w:val="0"/>
        <w:adjustRightInd w:val="0"/>
        <w:rPr>
          <w:rFonts w:ascii="Arial" w:hAnsi="Arial" w:cs="Arial"/>
          <w:sz w:val="20"/>
          <w:szCs w:val="20"/>
        </w:rPr>
      </w:pPr>
      <w:r w:rsidRPr="00AA79CF">
        <w:rPr>
          <w:rFonts w:ascii="Arial" w:hAnsi="Arial" w:cs="Arial"/>
          <w:sz w:val="20"/>
          <w:szCs w:val="20"/>
        </w:rPr>
        <w:t xml:space="preserve">Daniel Antonelli, an Attorney at Law of the State of New Jersey, shall be and hereby is appointed Municipal Attorney of the City of Linden, upon the retirement of John G. Hudak, to fill the unexpired term of John G. Hudak, commencing immediately and terminating December 31, 2015, and until his successor or successors has been appointed and qualified. </w:t>
      </w:r>
    </w:p>
    <w:p w:rsidR="00AA79CF" w:rsidRPr="00AA79CF" w:rsidRDefault="00AA79CF" w:rsidP="00AA79CF">
      <w:pPr>
        <w:pStyle w:val="ListParagraph"/>
        <w:widowControl w:val="0"/>
        <w:numPr>
          <w:ilvl w:val="0"/>
          <w:numId w:val="8"/>
        </w:numPr>
        <w:autoSpaceDE w:val="0"/>
        <w:autoSpaceDN w:val="0"/>
        <w:adjustRightInd w:val="0"/>
        <w:rPr>
          <w:rFonts w:ascii="Arial" w:hAnsi="Arial" w:cs="Arial"/>
          <w:sz w:val="20"/>
          <w:szCs w:val="20"/>
        </w:rPr>
      </w:pPr>
      <w:r w:rsidRPr="00AA79CF">
        <w:rPr>
          <w:rFonts w:ascii="Arial" w:hAnsi="Arial" w:cs="Arial"/>
          <w:sz w:val="20"/>
          <w:szCs w:val="20"/>
        </w:rPr>
        <w:t>The Municipal Attorney shall be paid a salary of $77,777.00 per year with no benefits.</w:t>
      </w:r>
    </w:p>
    <w:p w:rsidR="00AA79CF" w:rsidRDefault="00AA79CF" w:rsidP="00AA79CF">
      <w:pPr>
        <w:pStyle w:val="ListParagraph"/>
        <w:numPr>
          <w:ilvl w:val="0"/>
          <w:numId w:val="8"/>
        </w:numPr>
        <w:rPr>
          <w:rFonts w:ascii="Arial" w:hAnsi="Arial" w:cs="Arial"/>
          <w:sz w:val="20"/>
          <w:szCs w:val="20"/>
        </w:rPr>
      </w:pPr>
      <w:r w:rsidRPr="00AA79CF">
        <w:rPr>
          <w:rFonts w:ascii="Arial" w:hAnsi="Arial" w:cs="Arial"/>
          <w:sz w:val="20"/>
          <w:szCs w:val="20"/>
        </w:rPr>
        <w:t xml:space="preserve">This Resolution shall take effect in the manner provided by law. </w:t>
      </w:r>
    </w:p>
    <w:p w:rsidR="00EA04A1" w:rsidRDefault="00EA04A1" w:rsidP="00EA04A1">
      <w:pPr>
        <w:rPr>
          <w:rFonts w:ascii="Arial" w:hAnsi="Arial" w:cs="Arial"/>
          <w:sz w:val="20"/>
          <w:szCs w:val="20"/>
        </w:rPr>
      </w:pPr>
    </w:p>
    <w:p w:rsidR="00EA04A1" w:rsidRDefault="00EA04A1" w:rsidP="00EA04A1">
      <w:pPr>
        <w:rPr>
          <w:rFonts w:ascii="Arial" w:hAnsi="Arial" w:cs="Arial"/>
          <w:b/>
          <w:sz w:val="20"/>
          <w:szCs w:val="20"/>
        </w:rPr>
      </w:pPr>
      <w:r w:rsidRPr="00EA04A1">
        <w:rPr>
          <w:rFonts w:ascii="Arial" w:hAnsi="Arial" w:cs="Arial"/>
          <w:b/>
          <w:sz w:val="20"/>
          <w:szCs w:val="20"/>
        </w:rPr>
        <w:t>V</w:t>
      </w:r>
      <w:r w:rsidR="000C09B5">
        <w:rPr>
          <w:rFonts w:ascii="Arial" w:hAnsi="Arial" w:cs="Arial"/>
          <w:b/>
          <w:sz w:val="20"/>
          <w:szCs w:val="20"/>
        </w:rPr>
        <w:t xml:space="preserve">irginia Malik, 1633 Lenape Road. </w:t>
      </w:r>
      <w:r w:rsidR="000942BE">
        <w:rPr>
          <w:rFonts w:ascii="Arial" w:hAnsi="Arial" w:cs="Arial"/>
          <w:b/>
          <w:sz w:val="20"/>
          <w:szCs w:val="20"/>
        </w:rPr>
        <w:t xml:space="preserve"> Ms. Malik asked questions regarding the salary paid Mr. Antonelli, and that paid Mr. Hudak. Mrs. Zack responded. </w:t>
      </w:r>
    </w:p>
    <w:p w:rsidR="000942BE" w:rsidRPr="00EA04A1" w:rsidRDefault="000942BE" w:rsidP="00EA04A1">
      <w:pPr>
        <w:rPr>
          <w:rFonts w:ascii="Arial" w:hAnsi="Arial" w:cs="Arial"/>
          <w:b/>
          <w:sz w:val="20"/>
          <w:szCs w:val="20"/>
        </w:rPr>
      </w:pPr>
    </w:p>
    <w:p w:rsidR="00EA04A1" w:rsidRPr="00EA04A1" w:rsidRDefault="000C09B5" w:rsidP="00EA04A1">
      <w:pPr>
        <w:rPr>
          <w:rFonts w:ascii="Arial" w:hAnsi="Arial" w:cs="Arial"/>
          <w:b/>
          <w:sz w:val="20"/>
          <w:szCs w:val="20"/>
        </w:rPr>
      </w:pPr>
      <w:r>
        <w:rPr>
          <w:rFonts w:ascii="Arial" w:hAnsi="Arial" w:cs="Arial"/>
          <w:b/>
          <w:sz w:val="20"/>
          <w:szCs w:val="20"/>
        </w:rPr>
        <w:t>Mrs. Cosby-Hurling.</w:t>
      </w:r>
      <w:r w:rsidR="000942BE">
        <w:rPr>
          <w:rFonts w:ascii="Arial" w:hAnsi="Arial" w:cs="Arial"/>
          <w:b/>
          <w:sz w:val="20"/>
          <w:szCs w:val="20"/>
        </w:rPr>
        <w:t xml:space="preserve"> Mrs. Cosby-Hurling noted that the resolution speaks to the retirement of Mr. Hudak, he if fact is resigning, and she offered her congratulations to Judge Hudak, on his appointment to the Superior Court. She noted that he is truly a man of the law, and that he will be sorely missed. She welcomed Mr. Antonelli. </w:t>
      </w:r>
    </w:p>
    <w:p w:rsidR="00EA04A1" w:rsidRPr="00EA04A1" w:rsidRDefault="00EA04A1" w:rsidP="00EA04A1">
      <w:pPr>
        <w:rPr>
          <w:rFonts w:ascii="Arial" w:hAnsi="Arial" w:cs="Arial"/>
          <w:b/>
          <w:sz w:val="20"/>
          <w:szCs w:val="20"/>
        </w:rPr>
      </w:pPr>
    </w:p>
    <w:p w:rsidR="00EA04A1" w:rsidRPr="00EA04A1" w:rsidRDefault="00EA04A1" w:rsidP="00EA04A1">
      <w:pPr>
        <w:rPr>
          <w:rFonts w:ascii="Arial" w:hAnsi="Arial" w:cs="Arial"/>
          <w:b/>
          <w:sz w:val="20"/>
          <w:szCs w:val="20"/>
        </w:rPr>
      </w:pPr>
      <w:r w:rsidRPr="00EA04A1">
        <w:rPr>
          <w:rFonts w:ascii="Arial" w:hAnsi="Arial" w:cs="Arial"/>
          <w:b/>
          <w:sz w:val="20"/>
          <w:szCs w:val="20"/>
        </w:rPr>
        <w:t>Mr. Brown moved for approval of Resolution #2015-111. The motion was seconded by Mr. Brooks and was unanimously ordered approved on a roll call vote.</w:t>
      </w:r>
    </w:p>
    <w:p w:rsidR="00AA79CF" w:rsidRDefault="00AA79CF" w:rsidP="00AA79CF">
      <w:pPr>
        <w:spacing w:line="259" w:lineRule="auto"/>
        <w:rPr>
          <w:rFonts w:ascii="Arial" w:hAnsi="Arial" w:cs="Arial"/>
          <w:sz w:val="20"/>
          <w:szCs w:val="20"/>
        </w:rPr>
      </w:pPr>
    </w:p>
    <w:p w:rsidR="00AA79CF" w:rsidRPr="00AA79CF" w:rsidRDefault="00AA79CF" w:rsidP="00AA79CF">
      <w:pPr>
        <w:rPr>
          <w:rFonts w:ascii="Arial" w:eastAsiaTheme="minorHAnsi" w:hAnsi="Arial" w:cs="Arial"/>
          <w:b/>
          <w:sz w:val="20"/>
          <w:szCs w:val="20"/>
          <w:u w:val="single"/>
        </w:rPr>
      </w:pPr>
      <w:r w:rsidRPr="00AA79CF">
        <w:rPr>
          <w:rFonts w:ascii="Arial" w:eastAsiaTheme="minorHAnsi" w:hAnsi="Arial" w:cs="Arial"/>
          <w:b/>
          <w:sz w:val="20"/>
          <w:szCs w:val="20"/>
        </w:rPr>
        <w:lastRenderedPageBreak/>
        <w:t xml:space="preserve">RESOLUTION: </w:t>
      </w:r>
      <w:r w:rsidRPr="00AA79CF">
        <w:rPr>
          <w:rFonts w:ascii="Arial" w:eastAsiaTheme="minorHAnsi" w:hAnsi="Arial" w:cs="Arial"/>
          <w:b/>
          <w:sz w:val="20"/>
          <w:szCs w:val="20"/>
          <w:u w:val="single"/>
        </w:rPr>
        <w:t>2015-112</w:t>
      </w:r>
    </w:p>
    <w:p w:rsidR="00AA79CF" w:rsidRPr="00AA79CF" w:rsidRDefault="00AA79CF" w:rsidP="00AA79CF">
      <w:pPr>
        <w:jc w:val="right"/>
        <w:rPr>
          <w:rFonts w:ascii="Arial" w:eastAsiaTheme="minorHAnsi" w:hAnsi="Arial" w:cs="Arial"/>
          <w:b/>
          <w:sz w:val="20"/>
          <w:szCs w:val="20"/>
          <w:u w:val="single"/>
        </w:rPr>
      </w:pPr>
    </w:p>
    <w:p w:rsidR="00AA79CF" w:rsidRPr="00AA79CF" w:rsidRDefault="00AA79CF" w:rsidP="00AA79CF">
      <w:pPr>
        <w:jc w:val="center"/>
        <w:rPr>
          <w:rFonts w:ascii="Arial" w:eastAsiaTheme="minorHAnsi" w:hAnsi="Arial" w:cs="Arial"/>
          <w:b/>
          <w:sz w:val="20"/>
          <w:szCs w:val="20"/>
        </w:rPr>
      </w:pPr>
      <w:r w:rsidRPr="00AA79CF">
        <w:rPr>
          <w:rFonts w:ascii="Arial" w:eastAsiaTheme="minorHAnsi" w:hAnsi="Arial" w:cs="Arial"/>
          <w:b/>
          <w:sz w:val="20"/>
          <w:szCs w:val="20"/>
        </w:rPr>
        <w:t>RESOLUTION APPOINTING AN ASSISTANT MUNICIPAL ATTORNEY AND</w:t>
      </w:r>
    </w:p>
    <w:p w:rsidR="00AA79CF" w:rsidRPr="00AA79CF" w:rsidRDefault="00AA79CF" w:rsidP="00AA79CF">
      <w:pPr>
        <w:jc w:val="center"/>
        <w:rPr>
          <w:rFonts w:ascii="Arial" w:eastAsiaTheme="minorHAnsi" w:hAnsi="Arial" w:cs="Arial"/>
          <w:b/>
          <w:sz w:val="20"/>
          <w:szCs w:val="20"/>
        </w:rPr>
      </w:pPr>
      <w:r w:rsidRPr="00AA79CF">
        <w:rPr>
          <w:rFonts w:ascii="Arial" w:eastAsiaTheme="minorHAnsi" w:hAnsi="Arial" w:cs="Arial"/>
          <w:b/>
          <w:sz w:val="20"/>
          <w:szCs w:val="20"/>
        </w:rPr>
        <w:t>DESIGNATING HIM AS ASSISTANT PROSECUTOR TO FILL AN UNEXPIRED TERM</w:t>
      </w:r>
    </w:p>
    <w:p w:rsidR="00AA79CF" w:rsidRPr="00AA79CF" w:rsidRDefault="00AA79CF" w:rsidP="00AA79CF">
      <w:pPr>
        <w:jc w:val="center"/>
        <w:rPr>
          <w:rFonts w:ascii="Arial" w:eastAsiaTheme="minorHAnsi" w:hAnsi="Arial" w:cs="Arial"/>
          <w:b/>
          <w:sz w:val="20"/>
          <w:szCs w:val="20"/>
        </w:rPr>
      </w:pPr>
    </w:p>
    <w:p w:rsidR="00AA79CF" w:rsidRPr="00AA79CF" w:rsidRDefault="00AA79CF" w:rsidP="00AA79CF">
      <w:pPr>
        <w:ind w:firstLine="720"/>
        <w:rPr>
          <w:rFonts w:ascii="Arial" w:eastAsiaTheme="minorHAnsi" w:hAnsi="Arial" w:cs="Arial"/>
          <w:sz w:val="20"/>
          <w:szCs w:val="20"/>
        </w:rPr>
      </w:pPr>
      <w:r w:rsidRPr="00AA79CF">
        <w:rPr>
          <w:rFonts w:ascii="Arial" w:eastAsiaTheme="minorHAnsi" w:hAnsi="Arial" w:cs="Arial"/>
          <w:b/>
          <w:sz w:val="20"/>
          <w:szCs w:val="20"/>
        </w:rPr>
        <w:t xml:space="preserve">WHEREAS, </w:t>
      </w:r>
      <w:r w:rsidRPr="00AA79CF">
        <w:rPr>
          <w:rFonts w:ascii="Arial" w:eastAsiaTheme="minorHAnsi" w:hAnsi="Arial" w:cs="Arial"/>
          <w:sz w:val="20"/>
          <w:szCs w:val="20"/>
        </w:rPr>
        <w:t xml:space="preserve">on February 17, 2015, Assistant Municipal Attorney Daniel Antonelli was </w:t>
      </w:r>
    </w:p>
    <w:p w:rsidR="00AA79CF" w:rsidRPr="00AA79CF" w:rsidRDefault="00AA79CF" w:rsidP="00AA79CF">
      <w:pPr>
        <w:rPr>
          <w:rFonts w:ascii="Arial" w:eastAsiaTheme="minorHAnsi" w:hAnsi="Arial" w:cs="Arial"/>
          <w:sz w:val="20"/>
          <w:szCs w:val="20"/>
        </w:rPr>
      </w:pPr>
      <w:r w:rsidRPr="00AA79CF">
        <w:rPr>
          <w:rFonts w:ascii="Arial" w:eastAsiaTheme="minorHAnsi" w:hAnsi="Arial" w:cs="Arial"/>
          <w:sz w:val="20"/>
          <w:szCs w:val="20"/>
        </w:rPr>
        <w:t>Appointed to the position of Municipal Attorney; and</w:t>
      </w:r>
    </w:p>
    <w:p w:rsidR="00AA79CF" w:rsidRPr="00AA79CF" w:rsidRDefault="00AA79CF" w:rsidP="00AA79CF">
      <w:pPr>
        <w:rPr>
          <w:rFonts w:ascii="Arial" w:eastAsiaTheme="minorHAnsi" w:hAnsi="Arial" w:cs="Arial"/>
          <w:sz w:val="20"/>
          <w:szCs w:val="20"/>
        </w:rPr>
      </w:pPr>
    </w:p>
    <w:p w:rsidR="00AA79CF" w:rsidRPr="00AA79CF" w:rsidRDefault="00AA79CF" w:rsidP="00AA79CF">
      <w:pPr>
        <w:ind w:firstLine="720"/>
        <w:rPr>
          <w:rFonts w:ascii="Arial" w:eastAsiaTheme="minorHAnsi" w:hAnsi="Arial" w:cs="Arial"/>
          <w:sz w:val="20"/>
          <w:szCs w:val="20"/>
        </w:rPr>
      </w:pPr>
      <w:r w:rsidRPr="00AA79CF">
        <w:rPr>
          <w:rFonts w:ascii="Arial" w:eastAsiaTheme="minorHAnsi" w:hAnsi="Arial" w:cs="Arial"/>
          <w:b/>
          <w:sz w:val="20"/>
          <w:szCs w:val="20"/>
        </w:rPr>
        <w:t xml:space="preserve">WHEREAS, </w:t>
      </w:r>
      <w:r w:rsidRPr="00AA79CF">
        <w:rPr>
          <w:rFonts w:ascii="Arial" w:eastAsiaTheme="minorHAnsi" w:hAnsi="Arial" w:cs="Arial"/>
          <w:sz w:val="20"/>
          <w:szCs w:val="20"/>
        </w:rPr>
        <w:t>there is a need to fill the unexpired term of Assistant Municipal Attorney/Assistant Municipal Prosecutor; and</w:t>
      </w:r>
    </w:p>
    <w:p w:rsidR="00AA79CF" w:rsidRPr="00AA79CF" w:rsidRDefault="00AA79CF" w:rsidP="00AA79CF">
      <w:pPr>
        <w:rPr>
          <w:rFonts w:ascii="Arial" w:eastAsiaTheme="minorHAnsi" w:hAnsi="Arial" w:cs="Arial"/>
          <w:sz w:val="20"/>
          <w:szCs w:val="20"/>
        </w:rPr>
      </w:pPr>
    </w:p>
    <w:p w:rsidR="00AA79CF" w:rsidRPr="00AA79CF" w:rsidRDefault="00AA79CF" w:rsidP="00AA79CF">
      <w:pPr>
        <w:ind w:firstLine="720"/>
        <w:rPr>
          <w:rFonts w:ascii="Arial" w:eastAsiaTheme="minorHAnsi" w:hAnsi="Arial" w:cs="Arial"/>
          <w:sz w:val="20"/>
          <w:szCs w:val="20"/>
        </w:rPr>
      </w:pPr>
      <w:r w:rsidRPr="00AA79CF">
        <w:rPr>
          <w:rFonts w:ascii="Arial" w:eastAsiaTheme="minorHAnsi" w:hAnsi="Arial" w:cs="Arial"/>
          <w:b/>
          <w:sz w:val="20"/>
          <w:szCs w:val="20"/>
        </w:rPr>
        <w:t xml:space="preserve">WHEREAS, MOHAMED JALLOH, </w:t>
      </w:r>
      <w:r w:rsidRPr="00AA79CF">
        <w:rPr>
          <w:rFonts w:ascii="Arial" w:eastAsiaTheme="minorHAnsi" w:hAnsi="Arial" w:cs="Arial"/>
          <w:sz w:val="20"/>
          <w:szCs w:val="20"/>
        </w:rPr>
        <w:t>an Attorney at Law of the State of New Jersey, shall be and hereby is appointed Assistant Municipal Attorney of the City of Linden to fill the unexpired term of Daniel Antonelli, commencing immediately and terminating on December 31, 2017 and until his successor or successors have been appointed; and</w:t>
      </w:r>
    </w:p>
    <w:p w:rsidR="00AA79CF" w:rsidRPr="00AA79CF" w:rsidRDefault="00AA79CF" w:rsidP="00AA79CF">
      <w:pPr>
        <w:rPr>
          <w:rFonts w:ascii="Arial" w:eastAsiaTheme="minorHAnsi" w:hAnsi="Arial" w:cs="Arial"/>
          <w:sz w:val="20"/>
          <w:szCs w:val="20"/>
        </w:rPr>
      </w:pPr>
    </w:p>
    <w:p w:rsidR="00AA79CF" w:rsidRPr="00AA79CF" w:rsidRDefault="00AA79CF" w:rsidP="00AA79CF">
      <w:pPr>
        <w:ind w:firstLine="720"/>
        <w:rPr>
          <w:rFonts w:ascii="Arial" w:eastAsiaTheme="minorHAnsi" w:hAnsi="Arial" w:cs="Arial"/>
          <w:sz w:val="20"/>
          <w:szCs w:val="20"/>
        </w:rPr>
      </w:pPr>
      <w:r w:rsidRPr="00AA79CF">
        <w:rPr>
          <w:rFonts w:ascii="Arial" w:eastAsiaTheme="minorHAnsi" w:hAnsi="Arial" w:cs="Arial"/>
          <w:b/>
          <w:sz w:val="20"/>
          <w:szCs w:val="20"/>
        </w:rPr>
        <w:t xml:space="preserve">WHEREAS, </w:t>
      </w:r>
      <w:r w:rsidRPr="00AA79CF">
        <w:rPr>
          <w:rFonts w:ascii="Arial" w:eastAsiaTheme="minorHAnsi" w:hAnsi="Arial" w:cs="Arial"/>
          <w:sz w:val="20"/>
          <w:szCs w:val="20"/>
        </w:rPr>
        <w:t>Assistant Municipal Attorneys shall be Designated and serve as the Municipal Prosecutor and/or Assistant Municipal Prosecutor, said term shall commence immediately and terminate December 31, 2015 and shall receive such compensation as shall  be provided by further resolution of the Council; and</w:t>
      </w:r>
    </w:p>
    <w:p w:rsidR="00AA79CF" w:rsidRPr="00AA79CF" w:rsidRDefault="00AA79CF" w:rsidP="00AA79CF">
      <w:pPr>
        <w:rPr>
          <w:rFonts w:ascii="Arial" w:eastAsiaTheme="minorHAnsi" w:hAnsi="Arial" w:cs="Arial"/>
          <w:sz w:val="20"/>
          <w:szCs w:val="20"/>
        </w:rPr>
      </w:pPr>
    </w:p>
    <w:p w:rsidR="00AA79CF" w:rsidRPr="00AA79CF" w:rsidRDefault="00AA79CF" w:rsidP="00AA79CF">
      <w:pPr>
        <w:ind w:firstLine="720"/>
        <w:rPr>
          <w:rFonts w:ascii="Arial" w:eastAsiaTheme="minorHAnsi" w:hAnsi="Arial" w:cs="Arial"/>
          <w:sz w:val="20"/>
          <w:szCs w:val="20"/>
        </w:rPr>
      </w:pPr>
      <w:r w:rsidRPr="00AA79CF">
        <w:rPr>
          <w:rFonts w:ascii="Arial" w:eastAsiaTheme="minorHAnsi" w:hAnsi="Arial" w:cs="Arial"/>
          <w:b/>
          <w:sz w:val="20"/>
          <w:szCs w:val="20"/>
        </w:rPr>
        <w:t xml:space="preserve">WHEREAS, </w:t>
      </w:r>
      <w:r w:rsidRPr="00AA79CF">
        <w:rPr>
          <w:rFonts w:ascii="Arial" w:eastAsiaTheme="minorHAnsi" w:hAnsi="Arial" w:cs="Arial"/>
          <w:sz w:val="20"/>
          <w:szCs w:val="20"/>
        </w:rPr>
        <w:t xml:space="preserve">due to the qualifications required for the position, and due to the qualifications and experience of </w:t>
      </w:r>
      <w:r w:rsidRPr="00AA79CF">
        <w:rPr>
          <w:rFonts w:ascii="Arial" w:eastAsiaTheme="minorHAnsi" w:hAnsi="Arial" w:cs="Arial"/>
          <w:b/>
          <w:sz w:val="20"/>
          <w:szCs w:val="20"/>
        </w:rPr>
        <w:t xml:space="preserve">MOHAMED JALLOH </w:t>
      </w:r>
      <w:r w:rsidRPr="00AA79CF">
        <w:rPr>
          <w:rFonts w:ascii="Arial" w:eastAsiaTheme="minorHAnsi" w:hAnsi="Arial" w:cs="Arial"/>
          <w:sz w:val="20"/>
          <w:szCs w:val="20"/>
        </w:rPr>
        <w:t>that a residency requirement waiver is herein granted; and</w:t>
      </w:r>
    </w:p>
    <w:p w:rsidR="00AA79CF" w:rsidRPr="00AA79CF" w:rsidRDefault="00AA79CF" w:rsidP="00AA79CF">
      <w:pPr>
        <w:ind w:firstLine="720"/>
        <w:rPr>
          <w:rFonts w:ascii="Arial" w:eastAsiaTheme="minorHAnsi" w:hAnsi="Arial" w:cs="Arial"/>
          <w:sz w:val="20"/>
          <w:szCs w:val="20"/>
        </w:rPr>
      </w:pPr>
    </w:p>
    <w:p w:rsidR="00AA79CF" w:rsidRPr="00AA79CF" w:rsidRDefault="00AA79CF" w:rsidP="00AA79CF">
      <w:pPr>
        <w:ind w:firstLine="720"/>
        <w:rPr>
          <w:rFonts w:ascii="Arial" w:eastAsiaTheme="minorHAnsi" w:hAnsi="Arial" w:cs="Arial"/>
          <w:sz w:val="20"/>
          <w:szCs w:val="20"/>
        </w:rPr>
      </w:pPr>
      <w:r w:rsidRPr="00AA79CF">
        <w:rPr>
          <w:rFonts w:ascii="Arial" w:eastAsiaTheme="minorHAnsi" w:hAnsi="Arial" w:cs="Arial"/>
          <w:sz w:val="20"/>
          <w:szCs w:val="20"/>
        </w:rPr>
        <w:tab/>
      </w:r>
      <w:r w:rsidRPr="00AA79CF">
        <w:rPr>
          <w:rFonts w:ascii="Arial" w:eastAsiaTheme="minorHAnsi" w:hAnsi="Arial" w:cs="Arial"/>
          <w:b/>
          <w:sz w:val="20"/>
          <w:szCs w:val="20"/>
        </w:rPr>
        <w:t xml:space="preserve">NOW, THEREFORE, BE IT RESOLVED BY THE CITY COUNCIL OF THE CITY OF LINDEN </w:t>
      </w:r>
      <w:r w:rsidRPr="00AA79CF">
        <w:rPr>
          <w:rFonts w:ascii="Arial" w:eastAsiaTheme="minorHAnsi" w:hAnsi="Arial" w:cs="Arial"/>
          <w:sz w:val="20"/>
          <w:szCs w:val="20"/>
        </w:rPr>
        <w:t>as follows:</w:t>
      </w:r>
    </w:p>
    <w:p w:rsidR="00AA79CF" w:rsidRPr="00AA79CF" w:rsidRDefault="00AA79CF" w:rsidP="00AA79CF">
      <w:pPr>
        <w:numPr>
          <w:ilvl w:val="0"/>
          <w:numId w:val="9"/>
        </w:numPr>
        <w:tabs>
          <w:tab w:val="left" w:pos="1440"/>
        </w:tabs>
        <w:ind w:left="810" w:hanging="450"/>
        <w:contextualSpacing/>
        <w:rPr>
          <w:rFonts w:ascii="Arial" w:eastAsiaTheme="minorHAnsi" w:hAnsi="Arial" w:cs="Arial"/>
          <w:sz w:val="20"/>
          <w:szCs w:val="20"/>
        </w:rPr>
      </w:pPr>
      <w:r w:rsidRPr="00AA79CF">
        <w:rPr>
          <w:rFonts w:ascii="Arial" w:eastAsiaTheme="minorHAnsi" w:hAnsi="Arial" w:cs="Arial"/>
          <w:b/>
          <w:sz w:val="20"/>
          <w:szCs w:val="20"/>
        </w:rPr>
        <w:t xml:space="preserve">MOHAMED JALLOH, </w:t>
      </w:r>
      <w:r w:rsidRPr="00AA79CF">
        <w:rPr>
          <w:rFonts w:ascii="Arial" w:eastAsiaTheme="minorHAnsi" w:hAnsi="Arial" w:cs="Arial"/>
          <w:sz w:val="20"/>
          <w:szCs w:val="20"/>
        </w:rPr>
        <w:t xml:space="preserve">an Attorney as Law of the State of New Jersey, shall be and hereby is appointed Assistant Municipal Attorney to fill the unexpired term of Daniel Antonelli commencing immediately and terminating December 31, 2017, and until his successor or successors has been appointed and qualified. </w:t>
      </w:r>
    </w:p>
    <w:p w:rsidR="00AA79CF" w:rsidRPr="00AA79CF" w:rsidRDefault="00AA79CF" w:rsidP="00AA79CF">
      <w:pPr>
        <w:numPr>
          <w:ilvl w:val="0"/>
          <w:numId w:val="9"/>
        </w:numPr>
        <w:tabs>
          <w:tab w:val="left" w:pos="1440"/>
        </w:tabs>
        <w:ind w:left="810" w:hanging="450"/>
        <w:contextualSpacing/>
        <w:rPr>
          <w:rFonts w:ascii="Arial" w:eastAsiaTheme="minorHAnsi" w:hAnsi="Arial" w:cs="Arial"/>
          <w:sz w:val="20"/>
          <w:szCs w:val="20"/>
        </w:rPr>
      </w:pPr>
      <w:r w:rsidRPr="00AA79CF">
        <w:rPr>
          <w:rFonts w:ascii="Arial" w:eastAsiaTheme="minorHAnsi" w:hAnsi="Arial" w:cs="Arial"/>
          <w:b/>
          <w:sz w:val="20"/>
          <w:szCs w:val="20"/>
        </w:rPr>
        <w:t xml:space="preserve">MOHAMED JALLOH </w:t>
      </w:r>
      <w:r w:rsidRPr="00AA79CF">
        <w:rPr>
          <w:rFonts w:ascii="Arial" w:eastAsiaTheme="minorHAnsi" w:hAnsi="Arial" w:cs="Arial"/>
          <w:sz w:val="20"/>
          <w:szCs w:val="20"/>
        </w:rPr>
        <w:t xml:space="preserve">is hereby designed an Assistant Municipal Prosecutor of the City of Linden commencing immediately and terminating December 31, 2015 and until his successor or successors has been appointed and qualified. </w:t>
      </w:r>
    </w:p>
    <w:p w:rsidR="00AA79CF" w:rsidRPr="00AA79CF" w:rsidRDefault="00AA79CF" w:rsidP="00AA79CF">
      <w:pPr>
        <w:numPr>
          <w:ilvl w:val="0"/>
          <w:numId w:val="9"/>
        </w:numPr>
        <w:tabs>
          <w:tab w:val="left" w:pos="1440"/>
        </w:tabs>
        <w:ind w:left="810" w:hanging="450"/>
        <w:contextualSpacing/>
        <w:rPr>
          <w:rFonts w:ascii="Arial" w:eastAsiaTheme="minorHAnsi" w:hAnsi="Arial" w:cs="Arial"/>
          <w:sz w:val="20"/>
          <w:szCs w:val="20"/>
        </w:rPr>
      </w:pPr>
      <w:r w:rsidRPr="00AA79CF">
        <w:rPr>
          <w:rFonts w:ascii="Arial" w:eastAsiaTheme="minorHAnsi" w:hAnsi="Arial" w:cs="Arial"/>
          <w:sz w:val="20"/>
          <w:szCs w:val="20"/>
        </w:rPr>
        <w:t>The Assistant Municipal Attorney shall be paid a salary of $32,743.88 per year with no benefits.</w:t>
      </w:r>
    </w:p>
    <w:p w:rsidR="00AA79CF" w:rsidRPr="00AA79CF" w:rsidRDefault="00AA79CF" w:rsidP="00AA79CF">
      <w:pPr>
        <w:numPr>
          <w:ilvl w:val="0"/>
          <w:numId w:val="9"/>
        </w:numPr>
        <w:tabs>
          <w:tab w:val="left" w:pos="1440"/>
        </w:tabs>
        <w:ind w:left="810" w:hanging="450"/>
        <w:contextualSpacing/>
        <w:rPr>
          <w:rFonts w:ascii="Arial" w:eastAsiaTheme="minorHAnsi" w:hAnsi="Arial" w:cs="Arial"/>
          <w:sz w:val="20"/>
          <w:szCs w:val="20"/>
        </w:rPr>
      </w:pPr>
      <w:r w:rsidRPr="00AA79CF">
        <w:rPr>
          <w:rFonts w:ascii="Arial" w:eastAsiaTheme="minorHAnsi" w:hAnsi="Arial" w:cs="Arial"/>
          <w:sz w:val="20"/>
          <w:szCs w:val="20"/>
        </w:rPr>
        <w:t xml:space="preserve">This resolution shall take effect in the manner provided by law. </w:t>
      </w:r>
    </w:p>
    <w:p w:rsidR="00AA79CF" w:rsidRPr="00AA79CF" w:rsidRDefault="00AA79CF" w:rsidP="00AA79CF">
      <w:pPr>
        <w:rPr>
          <w:rFonts w:ascii="Arial" w:hAnsi="Arial" w:cs="Arial"/>
          <w:sz w:val="20"/>
          <w:szCs w:val="20"/>
        </w:rPr>
      </w:pPr>
    </w:p>
    <w:p w:rsidR="00952B62" w:rsidRPr="00BF6858" w:rsidRDefault="00952B62" w:rsidP="00BF6858">
      <w:pPr>
        <w:tabs>
          <w:tab w:val="left" w:pos="-1710"/>
          <w:tab w:val="left" w:pos="-1350"/>
          <w:tab w:val="left" w:pos="90"/>
          <w:tab w:val="left" w:pos="2970"/>
          <w:tab w:val="left" w:pos="4230"/>
          <w:tab w:val="left" w:pos="5490"/>
          <w:tab w:val="left" w:pos="6930"/>
          <w:tab w:val="left" w:pos="8190"/>
        </w:tabs>
        <w:rPr>
          <w:rFonts w:ascii="Arial" w:hAnsi="Arial" w:cs="Arial"/>
          <w:sz w:val="20"/>
          <w:szCs w:val="20"/>
        </w:rPr>
      </w:pPr>
    </w:p>
    <w:p w:rsidR="00AA79CF" w:rsidRPr="00AA79CF" w:rsidRDefault="00AA79CF" w:rsidP="00AA79CF">
      <w:pPr>
        <w:rPr>
          <w:rFonts w:ascii="Arial" w:eastAsiaTheme="minorHAnsi" w:hAnsi="Arial" w:cs="Arial"/>
          <w:b/>
          <w:sz w:val="20"/>
          <w:szCs w:val="20"/>
          <w:u w:val="single"/>
        </w:rPr>
      </w:pPr>
      <w:r w:rsidRPr="00AA79CF">
        <w:rPr>
          <w:rFonts w:ascii="Arial" w:eastAsiaTheme="minorHAnsi" w:hAnsi="Arial" w:cs="Arial"/>
          <w:b/>
          <w:sz w:val="20"/>
          <w:szCs w:val="20"/>
        </w:rPr>
        <w:t xml:space="preserve">Resolution: </w:t>
      </w:r>
      <w:r w:rsidRPr="00AA79CF">
        <w:rPr>
          <w:rFonts w:ascii="Arial" w:eastAsiaTheme="minorHAnsi" w:hAnsi="Arial" w:cs="Arial"/>
          <w:b/>
          <w:sz w:val="20"/>
          <w:szCs w:val="20"/>
          <w:u w:val="single"/>
        </w:rPr>
        <w:t>2015-113</w:t>
      </w:r>
    </w:p>
    <w:p w:rsidR="00AA79CF" w:rsidRPr="00AA79CF" w:rsidRDefault="00AA79CF" w:rsidP="00AA79CF">
      <w:pPr>
        <w:jc w:val="center"/>
        <w:rPr>
          <w:rFonts w:ascii="Arial" w:eastAsiaTheme="minorHAnsi" w:hAnsi="Arial" w:cs="Arial"/>
          <w:b/>
          <w:sz w:val="20"/>
          <w:szCs w:val="20"/>
        </w:rPr>
      </w:pPr>
    </w:p>
    <w:p w:rsidR="00AA79CF" w:rsidRPr="00AA79CF" w:rsidRDefault="00AA79CF" w:rsidP="00AA79CF">
      <w:pPr>
        <w:jc w:val="center"/>
        <w:rPr>
          <w:rFonts w:ascii="Arial" w:eastAsiaTheme="minorHAnsi" w:hAnsi="Arial" w:cs="Arial"/>
          <w:b/>
          <w:sz w:val="20"/>
          <w:szCs w:val="20"/>
        </w:rPr>
      </w:pPr>
      <w:r w:rsidRPr="00AA79CF">
        <w:rPr>
          <w:rFonts w:ascii="Arial" w:eastAsiaTheme="minorHAnsi" w:hAnsi="Arial" w:cs="Arial"/>
          <w:b/>
          <w:sz w:val="20"/>
          <w:szCs w:val="20"/>
        </w:rPr>
        <w:t xml:space="preserve">A RESOLUTION EXPRESSING OPPOSITION TO THE PILGRIM PIPELINE </w:t>
      </w:r>
    </w:p>
    <w:p w:rsidR="00AA79CF" w:rsidRPr="00AA79CF" w:rsidRDefault="00AA79CF" w:rsidP="00AA79CF">
      <w:pPr>
        <w:jc w:val="center"/>
        <w:rPr>
          <w:rFonts w:ascii="Arial" w:eastAsiaTheme="minorHAnsi" w:hAnsi="Arial" w:cs="Arial"/>
          <w:b/>
          <w:sz w:val="20"/>
          <w:szCs w:val="20"/>
        </w:rPr>
      </w:pPr>
    </w:p>
    <w:p w:rsidR="00AA79CF" w:rsidRPr="00AA79CF" w:rsidRDefault="00AA79CF" w:rsidP="00AA79CF">
      <w:pPr>
        <w:rPr>
          <w:rFonts w:ascii="Arial" w:eastAsiaTheme="minorHAnsi" w:hAnsi="Arial" w:cs="Arial"/>
          <w:sz w:val="20"/>
          <w:szCs w:val="20"/>
        </w:rPr>
      </w:pPr>
      <w:r w:rsidRPr="00AA79CF">
        <w:rPr>
          <w:rFonts w:ascii="Arial" w:eastAsiaTheme="minorHAnsi" w:hAnsi="Arial" w:cs="Arial"/>
          <w:b/>
          <w:sz w:val="20"/>
          <w:szCs w:val="20"/>
        </w:rPr>
        <w:t xml:space="preserve">WHEREAS, </w:t>
      </w:r>
      <w:r w:rsidRPr="00AA79CF">
        <w:rPr>
          <w:rFonts w:ascii="Arial" w:eastAsiaTheme="minorHAnsi" w:hAnsi="Arial" w:cs="Arial"/>
          <w:sz w:val="20"/>
          <w:szCs w:val="20"/>
        </w:rPr>
        <w:t xml:space="preserve">Pilgrim Pipeline Company LLC (“Pilgrim”) is proposing to build a new bidirectional pipeline though the City of Linden that would transport crude oil and refined petroleum products between Albany, New York and Rahway New Jersey; and </w:t>
      </w:r>
    </w:p>
    <w:p w:rsidR="00AA79CF" w:rsidRPr="00AA79CF" w:rsidRDefault="00AA79CF" w:rsidP="00AA79CF">
      <w:pPr>
        <w:rPr>
          <w:rFonts w:ascii="Arial" w:eastAsiaTheme="minorHAnsi" w:hAnsi="Arial" w:cs="Arial"/>
          <w:b/>
          <w:sz w:val="20"/>
          <w:szCs w:val="20"/>
        </w:rPr>
      </w:pPr>
    </w:p>
    <w:p w:rsidR="00AA79CF" w:rsidRPr="00AA79CF" w:rsidRDefault="00AA79CF" w:rsidP="00AA79CF">
      <w:pPr>
        <w:rPr>
          <w:rFonts w:ascii="Arial" w:eastAsiaTheme="minorHAnsi" w:hAnsi="Arial" w:cs="Arial"/>
          <w:sz w:val="20"/>
          <w:szCs w:val="20"/>
        </w:rPr>
      </w:pPr>
      <w:r w:rsidRPr="00AA79CF">
        <w:rPr>
          <w:rFonts w:ascii="Arial" w:eastAsiaTheme="minorHAnsi" w:hAnsi="Arial" w:cs="Arial"/>
          <w:b/>
          <w:sz w:val="20"/>
          <w:szCs w:val="20"/>
        </w:rPr>
        <w:t xml:space="preserve">WHEREAS, </w:t>
      </w:r>
      <w:r w:rsidRPr="00AA79CF">
        <w:rPr>
          <w:rFonts w:ascii="Arial" w:eastAsiaTheme="minorHAnsi" w:hAnsi="Arial" w:cs="Arial"/>
          <w:sz w:val="20"/>
          <w:szCs w:val="20"/>
        </w:rPr>
        <w:t xml:space="preserve">the pipeline will carry oil extracted from North Dakota’s </w:t>
      </w:r>
      <w:proofErr w:type="spellStart"/>
      <w:r w:rsidRPr="00AA79CF">
        <w:rPr>
          <w:rFonts w:ascii="Arial" w:eastAsiaTheme="minorHAnsi" w:hAnsi="Arial" w:cs="Arial"/>
          <w:sz w:val="20"/>
          <w:szCs w:val="20"/>
        </w:rPr>
        <w:t>Bakken</w:t>
      </w:r>
      <w:proofErr w:type="spellEnd"/>
      <w:r w:rsidRPr="00AA79CF">
        <w:rPr>
          <w:rFonts w:ascii="Arial" w:eastAsiaTheme="minorHAnsi" w:hAnsi="Arial" w:cs="Arial"/>
          <w:sz w:val="20"/>
          <w:szCs w:val="20"/>
        </w:rPr>
        <w:t xml:space="preserve"> shale through the process of hydraulic fracturing, or fracking, an extreme method of oil and gas extraction that depletes and despoils clean water resources, creates toxic air emissions and radioactive waste, and contributes to the climate change crisis by releasing large quantities of methane gas into the atmosphere; and </w:t>
      </w:r>
    </w:p>
    <w:p w:rsidR="00AA79CF" w:rsidRPr="00AA79CF" w:rsidRDefault="00AA79CF" w:rsidP="00AA79CF">
      <w:pPr>
        <w:rPr>
          <w:rFonts w:ascii="Arial" w:eastAsiaTheme="minorHAnsi" w:hAnsi="Arial" w:cs="Arial"/>
          <w:b/>
          <w:sz w:val="20"/>
          <w:szCs w:val="20"/>
        </w:rPr>
      </w:pPr>
    </w:p>
    <w:p w:rsidR="00AA79CF" w:rsidRPr="00AA79CF" w:rsidRDefault="00AA79CF" w:rsidP="00AA79CF">
      <w:pPr>
        <w:rPr>
          <w:rFonts w:ascii="Arial" w:eastAsiaTheme="minorHAnsi" w:hAnsi="Arial" w:cs="Arial"/>
          <w:sz w:val="20"/>
          <w:szCs w:val="20"/>
        </w:rPr>
      </w:pPr>
      <w:r w:rsidRPr="00AA79CF">
        <w:rPr>
          <w:rFonts w:ascii="Arial" w:eastAsiaTheme="minorHAnsi" w:hAnsi="Arial" w:cs="Arial"/>
          <w:b/>
          <w:sz w:val="20"/>
          <w:szCs w:val="20"/>
        </w:rPr>
        <w:t xml:space="preserve">WHEREAS, </w:t>
      </w:r>
      <w:r w:rsidRPr="00AA79CF">
        <w:rPr>
          <w:rFonts w:ascii="Arial" w:eastAsiaTheme="minorHAnsi" w:hAnsi="Arial" w:cs="Arial"/>
          <w:sz w:val="20"/>
          <w:szCs w:val="20"/>
        </w:rPr>
        <w:t xml:space="preserve">in February 2014 the </w:t>
      </w:r>
      <w:r w:rsidRPr="00AA79CF">
        <w:rPr>
          <w:rFonts w:ascii="Arial" w:eastAsiaTheme="minorHAnsi" w:hAnsi="Arial" w:cs="Arial"/>
          <w:i/>
          <w:sz w:val="20"/>
          <w:szCs w:val="20"/>
        </w:rPr>
        <w:t>Wall Street Journal</w:t>
      </w:r>
      <w:r w:rsidRPr="00AA79CF">
        <w:rPr>
          <w:rFonts w:ascii="Arial" w:eastAsiaTheme="minorHAnsi" w:hAnsi="Arial" w:cs="Arial"/>
          <w:sz w:val="20"/>
          <w:szCs w:val="20"/>
        </w:rPr>
        <w:t xml:space="preserve"> compared oil from 86 locations around the world and found </w:t>
      </w:r>
      <w:proofErr w:type="spellStart"/>
      <w:r w:rsidRPr="00AA79CF">
        <w:rPr>
          <w:rFonts w:ascii="Arial" w:eastAsiaTheme="minorHAnsi" w:hAnsi="Arial" w:cs="Arial"/>
          <w:sz w:val="20"/>
          <w:szCs w:val="20"/>
        </w:rPr>
        <w:t>Bakken</w:t>
      </w:r>
      <w:proofErr w:type="spellEnd"/>
      <w:r w:rsidRPr="00AA79CF">
        <w:rPr>
          <w:rFonts w:ascii="Arial" w:eastAsiaTheme="minorHAnsi" w:hAnsi="Arial" w:cs="Arial"/>
          <w:sz w:val="20"/>
          <w:szCs w:val="20"/>
        </w:rPr>
        <w:t xml:space="preserve"> crude oil to be the most explosive [although should be more appropriately described as extraordinary flammable]. Bringing this fuel into our community endangers our families, property, and environment</w:t>
      </w:r>
    </w:p>
    <w:p w:rsidR="00AA79CF" w:rsidRPr="00AA79CF" w:rsidRDefault="00AA79CF" w:rsidP="00AA79CF">
      <w:pPr>
        <w:rPr>
          <w:rFonts w:ascii="Arial" w:eastAsiaTheme="minorHAnsi" w:hAnsi="Arial" w:cs="Arial"/>
          <w:b/>
          <w:sz w:val="20"/>
          <w:szCs w:val="20"/>
        </w:rPr>
      </w:pPr>
    </w:p>
    <w:p w:rsidR="00AA79CF" w:rsidRPr="00AA79CF" w:rsidRDefault="00AA79CF" w:rsidP="00AA79CF">
      <w:pPr>
        <w:rPr>
          <w:rFonts w:ascii="Arial" w:eastAsiaTheme="minorHAnsi" w:hAnsi="Arial" w:cs="Arial"/>
          <w:sz w:val="20"/>
          <w:szCs w:val="20"/>
        </w:rPr>
      </w:pPr>
      <w:r w:rsidRPr="00AA79CF">
        <w:rPr>
          <w:rFonts w:ascii="Arial" w:eastAsiaTheme="minorHAnsi" w:hAnsi="Arial" w:cs="Arial"/>
          <w:b/>
          <w:sz w:val="20"/>
          <w:szCs w:val="20"/>
        </w:rPr>
        <w:t xml:space="preserve">WHEREAS, </w:t>
      </w:r>
      <w:r w:rsidRPr="00AA79CF">
        <w:rPr>
          <w:rFonts w:ascii="Arial" w:eastAsiaTheme="minorHAnsi" w:hAnsi="Arial" w:cs="Arial"/>
          <w:sz w:val="20"/>
          <w:szCs w:val="20"/>
        </w:rPr>
        <w:t xml:space="preserve">the Pilgrim pipeline raises significant safety concerns for the City of Linden as well as potential harm to municipal and county infrastructure, and likely negative impact upon future development in the community; and </w:t>
      </w:r>
    </w:p>
    <w:p w:rsidR="00AA79CF" w:rsidRPr="00AA79CF" w:rsidRDefault="00AA79CF" w:rsidP="00AA79CF">
      <w:pPr>
        <w:rPr>
          <w:rFonts w:ascii="Arial" w:eastAsiaTheme="minorHAnsi" w:hAnsi="Arial" w:cs="Arial"/>
          <w:b/>
          <w:sz w:val="20"/>
          <w:szCs w:val="20"/>
        </w:rPr>
      </w:pPr>
    </w:p>
    <w:p w:rsidR="00AA79CF" w:rsidRPr="00AA79CF" w:rsidRDefault="00AA79CF" w:rsidP="00AA79CF">
      <w:pPr>
        <w:rPr>
          <w:rFonts w:ascii="Arial" w:eastAsiaTheme="minorHAnsi" w:hAnsi="Arial" w:cs="Arial"/>
          <w:sz w:val="20"/>
          <w:szCs w:val="20"/>
        </w:rPr>
      </w:pPr>
      <w:r w:rsidRPr="00AA79CF">
        <w:rPr>
          <w:rFonts w:ascii="Arial" w:eastAsiaTheme="minorHAnsi" w:hAnsi="Arial" w:cs="Arial"/>
          <w:b/>
          <w:sz w:val="20"/>
          <w:szCs w:val="20"/>
        </w:rPr>
        <w:t xml:space="preserve">WHEREAS, </w:t>
      </w:r>
      <w:r w:rsidRPr="00AA79CF">
        <w:rPr>
          <w:rFonts w:ascii="Arial" w:eastAsiaTheme="minorHAnsi" w:hAnsi="Arial" w:cs="Arial"/>
          <w:sz w:val="20"/>
          <w:szCs w:val="20"/>
        </w:rPr>
        <w:t xml:space="preserve">the Linden city Council is concerned that heavy construction equipment will also be in close proximity to homes foundations due to the constraints of available workspace. Temporary workspace usage will also severely impact the existing soil reducing water absorption and may increase future flooding possibilities; and </w:t>
      </w:r>
    </w:p>
    <w:p w:rsidR="00AA79CF" w:rsidRPr="00AA79CF" w:rsidRDefault="00AA79CF" w:rsidP="00AA79CF">
      <w:pPr>
        <w:rPr>
          <w:rFonts w:ascii="Arial" w:eastAsiaTheme="minorHAnsi" w:hAnsi="Arial" w:cs="Arial"/>
          <w:b/>
          <w:sz w:val="20"/>
          <w:szCs w:val="20"/>
        </w:rPr>
      </w:pPr>
    </w:p>
    <w:p w:rsidR="00AA79CF" w:rsidRPr="00AA79CF" w:rsidRDefault="00AA79CF" w:rsidP="00AA79CF">
      <w:pPr>
        <w:rPr>
          <w:rFonts w:ascii="Arial" w:eastAsiaTheme="minorHAnsi" w:hAnsi="Arial" w:cs="Arial"/>
          <w:sz w:val="20"/>
          <w:szCs w:val="20"/>
        </w:rPr>
      </w:pPr>
      <w:r w:rsidRPr="00AA79CF">
        <w:rPr>
          <w:rFonts w:ascii="Arial" w:eastAsiaTheme="minorHAnsi" w:hAnsi="Arial" w:cs="Arial"/>
          <w:b/>
          <w:sz w:val="20"/>
          <w:szCs w:val="20"/>
        </w:rPr>
        <w:t xml:space="preserve">WHEREAS, </w:t>
      </w:r>
      <w:r w:rsidRPr="00AA79CF">
        <w:rPr>
          <w:rFonts w:ascii="Arial" w:eastAsiaTheme="minorHAnsi" w:hAnsi="Arial" w:cs="Arial"/>
          <w:sz w:val="20"/>
          <w:szCs w:val="20"/>
        </w:rPr>
        <w:t xml:space="preserve">the Linden City Council is concerned about the hazard the project may </w:t>
      </w:r>
      <w:proofErr w:type="spellStart"/>
      <w:r w:rsidRPr="00AA79CF">
        <w:rPr>
          <w:rFonts w:ascii="Arial" w:eastAsiaTheme="minorHAnsi" w:hAnsi="Arial" w:cs="Arial"/>
          <w:sz w:val="20"/>
          <w:szCs w:val="20"/>
        </w:rPr>
        <w:t>creat</w:t>
      </w:r>
      <w:proofErr w:type="spellEnd"/>
      <w:r w:rsidRPr="00AA79CF">
        <w:rPr>
          <w:rFonts w:ascii="Arial" w:eastAsiaTheme="minorHAnsi" w:hAnsi="Arial" w:cs="Arial"/>
          <w:sz w:val="20"/>
          <w:szCs w:val="20"/>
        </w:rPr>
        <w:t xml:space="preserve"> due to the nature and volume of the highly flammable oil flowing through the pipeline, and its proposed route, which crosses through residential neighborhoods. These communities will be in the “impact radius” should an explosion and or spill occur; and </w:t>
      </w:r>
    </w:p>
    <w:p w:rsidR="00AA79CF" w:rsidRPr="00AA79CF" w:rsidRDefault="00AA79CF" w:rsidP="00AA79CF">
      <w:pPr>
        <w:rPr>
          <w:rFonts w:ascii="Arial" w:eastAsiaTheme="minorHAnsi" w:hAnsi="Arial" w:cs="Arial"/>
          <w:b/>
          <w:sz w:val="20"/>
          <w:szCs w:val="20"/>
        </w:rPr>
      </w:pPr>
    </w:p>
    <w:p w:rsidR="00AA79CF" w:rsidRPr="00AA79CF" w:rsidRDefault="00AA79CF" w:rsidP="00AA79CF">
      <w:pPr>
        <w:rPr>
          <w:rFonts w:ascii="Arial" w:eastAsiaTheme="minorHAnsi" w:hAnsi="Arial" w:cs="Arial"/>
          <w:sz w:val="20"/>
          <w:szCs w:val="20"/>
        </w:rPr>
      </w:pPr>
      <w:r w:rsidRPr="00AA79CF">
        <w:rPr>
          <w:rFonts w:ascii="Arial" w:eastAsiaTheme="minorHAnsi" w:hAnsi="Arial" w:cs="Arial"/>
          <w:b/>
          <w:sz w:val="20"/>
          <w:szCs w:val="20"/>
        </w:rPr>
        <w:t xml:space="preserve">WHEREAS, </w:t>
      </w:r>
      <w:r w:rsidRPr="00AA79CF">
        <w:rPr>
          <w:rFonts w:ascii="Arial" w:eastAsiaTheme="minorHAnsi" w:hAnsi="Arial" w:cs="Arial"/>
          <w:sz w:val="20"/>
          <w:szCs w:val="20"/>
        </w:rPr>
        <w:t xml:space="preserve">according to Public employees for Environmental Responsibilities, the US Dept. of Transportation’s Pipeline and Hazardous Materials Administration (PHMSA) has only 135 inspections to oversee 2.6 million miles of pipelines, and only a fifth of that pipeline system has been inspected by PHMSA or its state partners since 2006.  </w:t>
      </w:r>
    </w:p>
    <w:p w:rsidR="00AA79CF" w:rsidRPr="00AA79CF" w:rsidRDefault="00AA79CF" w:rsidP="00AA79CF">
      <w:pPr>
        <w:rPr>
          <w:rFonts w:ascii="Arial" w:eastAsiaTheme="minorHAnsi" w:hAnsi="Arial" w:cs="Arial"/>
          <w:b/>
          <w:sz w:val="20"/>
          <w:szCs w:val="20"/>
        </w:rPr>
      </w:pPr>
    </w:p>
    <w:p w:rsidR="00AA79CF" w:rsidRPr="00AA79CF" w:rsidRDefault="00AA79CF" w:rsidP="00AA79CF">
      <w:pPr>
        <w:rPr>
          <w:rFonts w:ascii="Arial" w:eastAsiaTheme="minorHAnsi" w:hAnsi="Arial" w:cs="Arial"/>
          <w:sz w:val="20"/>
          <w:szCs w:val="20"/>
        </w:rPr>
      </w:pPr>
      <w:r w:rsidRPr="00AA79CF">
        <w:rPr>
          <w:rFonts w:ascii="Arial" w:eastAsiaTheme="minorHAnsi" w:hAnsi="Arial" w:cs="Arial"/>
          <w:b/>
          <w:sz w:val="20"/>
          <w:szCs w:val="20"/>
        </w:rPr>
        <w:lastRenderedPageBreak/>
        <w:t xml:space="preserve">WHEREAS, </w:t>
      </w:r>
      <w:r w:rsidRPr="00AA79CF">
        <w:rPr>
          <w:rFonts w:ascii="Arial" w:eastAsiaTheme="minorHAnsi" w:hAnsi="Arial" w:cs="Arial"/>
          <w:sz w:val="20"/>
          <w:szCs w:val="20"/>
        </w:rPr>
        <w:t xml:space="preserve">the potential for a pipeline explosion could harm hundreds of people, we express grave concerns about the project negatively affecting the health, safety, and welfare of our citizens; and </w:t>
      </w:r>
    </w:p>
    <w:p w:rsidR="00AA79CF" w:rsidRPr="00AA79CF" w:rsidRDefault="00AA79CF" w:rsidP="00AA79CF">
      <w:pPr>
        <w:rPr>
          <w:rFonts w:ascii="Arial" w:eastAsiaTheme="minorHAnsi" w:hAnsi="Arial" w:cs="Arial"/>
          <w:b/>
          <w:sz w:val="20"/>
          <w:szCs w:val="20"/>
        </w:rPr>
      </w:pPr>
    </w:p>
    <w:p w:rsidR="00AA79CF" w:rsidRPr="00AA79CF" w:rsidRDefault="00AA79CF" w:rsidP="00AA79CF">
      <w:pPr>
        <w:rPr>
          <w:rFonts w:ascii="Arial" w:eastAsiaTheme="minorHAnsi" w:hAnsi="Arial" w:cs="Arial"/>
          <w:sz w:val="20"/>
          <w:szCs w:val="20"/>
        </w:rPr>
      </w:pPr>
      <w:r w:rsidRPr="00AA79CF">
        <w:rPr>
          <w:rFonts w:ascii="Arial" w:eastAsiaTheme="minorHAnsi" w:hAnsi="Arial" w:cs="Arial"/>
          <w:b/>
          <w:sz w:val="20"/>
          <w:szCs w:val="20"/>
        </w:rPr>
        <w:t xml:space="preserve">WHEREAS, </w:t>
      </w:r>
      <w:r w:rsidRPr="00AA79CF">
        <w:rPr>
          <w:rFonts w:ascii="Arial" w:eastAsiaTheme="minorHAnsi" w:hAnsi="Arial" w:cs="Arial"/>
          <w:sz w:val="20"/>
          <w:szCs w:val="20"/>
        </w:rPr>
        <w:t xml:space="preserve">the Council’s responsibility is to provide a safe environment for its residents, and this pipeline raises serious safety concerns as described above, especially since the route being surveyed is in close proximity to a firehouse, thereby interfering with vital emergency services during construction and thereafter; and </w:t>
      </w:r>
    </w:p>
    <w:p w:rsidR="00AA79CF" w:rsidRPr="00AA79CF" w:rsidRDefault="00AA79CF" w:rsidP="00AA79CF">
      <w:pPr>
        <w:rPr>
          <w:rFonts w:ascii="Arial" w:eastAsiaTheme="minorHAnsi" w:hAnsi="Arial" w:cs="Arial"/>
          <w:b/>
          <w:sz w:val="20"/>
          <w:szCs w:val="20"/>
        </w:rPr>
      </w:pPr>
    </w:p>
    <w:p w:rsidR="00AA79CF" w:rsidRPr="00AA79CF" w:rsidRDefault="00AA79CF" w:rsidP="00AA79CF">
      <w:pPr>
        <w:rPr>
          <w:rFonts w:ascii="Arial" w:eastAsiaTheme="minorHAnsi" w:hAnsi="Arial" w:cs="Arial"/>
          <w:sz w:val="20"/>
          <w:szCs w:val="20"/>
        </w:rPr>
      </w:pPr>
      <w:r w:rsidRPr="00AA79CF">
        <w:rPr>
          <w:rFonts w:ascii="Arial" w:eastAsiaTheme="minorHAnsi" w:hAnsi="Arial" w:cs="Arial"/>
          <w:b/>
          <w:sz w:val="20"/>
          <w:szCs w:val="20"/>
        </w:rPr>
        <w:t xml:space="preserve">WHEREAS, </w:t>
      </w:r>
      <w:r w:rsidRPr="00AA79CF">
        <w:rPr>
          <w:rFonts w:ascii="Arial" w:eastAsiaTheme="minorHAnsi" w:hAnsi="Arial" w:cs="Arial"/>
          <w:sz w:val="20"/>
          <w:szCs w:val="20"/>
        </w:rPr>
        <w:t xml:space="preserve">the proposed project may result in a loss of tax revenue for the City of Linden </w:t>
      </w:r>
    </w:p>
    <w:p w:rsidR="00AA79CF" w:rsidRPr="00AA79CF" w:rsidRDefault="00AA79CF" w:rsidP="00AA79CF">
      <w:pPr>
        <w:rPr>
          <w:rFonts w:ascii="Arial" w:eastAsiaTheme="minorHAnsi" w:hAnsi="Arial" w:cs="Arial"/>
          <w:sz w:val="20"/>
          <w:szCs w:val="20"/>
        </w:rPr>
      </w:pPr>
      <w:proofErr w:type="gramStart"/>
      <w:r w:rsidRPr="00AA79CF">
        <w:rPr>
          <w:rFonts w:ascii="Arial" w:eastAsiaTheme="minorHAnsi" w:hAnsi="Arial" w:cs="Arial"/>
          <w:sz w:val="20"/>
          <w:szCs w:val="20"/>
        </w:rPr>
        <w:t>based</w:t>
      </w:r>
      <w:proofErr w:type="gramEnd"/>
      <w:r w:rsidRPr="00AA79CF">
        <w:rPr>
          <w:rFonts w:ascii="Arial" w:eastAsiaTheme="minorHAnsi" w:hAnsi="Arial" w:cs="Arial"/>
          <w:sz w:val="20"/>
          <w:szCs w:val="20"/>
        </w:rPr>
        <w:t xml:space="preserve"> on right-of-way agreements with Pilgrim Pipeline and decline in the property values of homes along, and adjacent to, the new pipeline and surrounding neighborhoods as a direct result of the project; and </w:t>
      </w:r>
    </w:p>
    <w:p w:rsidR="00AA79CF" w:rsidRPr="00AA79CF" w:rsidRDefault="00AA79CF" w:rsidP="00AA79CF">
      <w:pPr>
        <w:rPr>
          <w:rFonts w:ascii="Arial" w:eastAsiaTheme="minorHAnsi" w:hAnsi="Arial" w:cs="Arial"/>
          <w:b/>
          <w:sz w:val="20"/>
          <w:szCs w:val="20"/>
        </w:rPr>
      </w:pPr>
    </w:p>
    <w:p w:rsidR="00AA79CF" w:rsidRPr="00AA79CF" w:rsidRDefault="00AA79CF" w:rsidP="00AA79CF">
      <w:pPr>
        <w:rPr>
          <w:rFonts w:ascii="Arial" w:eastAsiaTheme="minorHAnsi" w:hAnsi="Arial" w:cs="Arial"/>
          <w:sz w:val="20"/>
          <w:szCs w:val="20"/>
        </w:rPr>
      </w:pPr>
      <w:r w:rsidRPr="00AA79CF">
        <w:rPr>
          <w:rFonts w:ascii="Arial" w:eastAsiaTheme="minorHAnsi" w:hAnsi="Arial" w:cs="Arial"/>
          <w:b/>
          <w:sz w:val="20"/>
          <w:szCs w:val="20"/>
        </w:rPr>
        <w:t xml:space="preserve">WHEREAS, </w:t>
      </w:r>
      <w:r w:rsidRPr="00AA79CF">
        <w:rPr>
          <w:rFonts w:ascii="Arial" w:eastAsiaTheme="minorHAnsi" w:hAnsi="Arial" w:cs="Arial"/>
          <w:sz w:val="20"/>
          <w:szCs w:val="20"/>
        </w:rPr>
        <w:t xml:space="preserve">the New Jersey Legislature recognized the significance of the New Jersey Highlands region and afforded special protection to the region and its resources in 2004 with the passage of the New Jersey highlands Water Protection and Planning Act. The Act created the Highlands Water Protection and Planning Council and the highlands Regional Master Plan to ensure resource based planning would be used in the Highlands to combat sprawl and the depletion of water quality and quantity as the region provides drinking water to 5.4 million state residents; and </w:t>
      </w:r>
    </w:p>
    <w:p w:rsidR="00AA79CF" w:rsidRPr="00AA79CF" w:rsidRDefault="00AA79CF" w:rsidP="00AA79CF">
      <w:pPr>
        <w:rPr>
          <w:rFonts w:ascii="Arial" w:eastAsiaTheme="minorHAnsi" w:hAnsi="Arial" w:cs="Arial"/>
          <w:sz w:val="20"/>
          <w:szCs w:val="20"/>
        </w:rPr>
      </w:pPr>
    </w:p>
    <w:p w:rsidR="00AA79CF" w:rsidRPr="00AA79CF" w:rsidRDefault="00AA79CF" w:rsidP="00AA79CF">
      <w:pPr>
        <w:rPr>
          <w:rFonts w:ascii="Arial" w:eastAsiaTheme="minorHAnsi" w:hAnsi="Arial" w:cs="Arial"/>
          <w:sz w:val="20"/>
          <w:szCs w:val="20"/>
        </w:rPr>
      </w:pPr>
      <w:r w:rsidRPr="00AA79CF">
        <w:rPr>
          <w:rFonts w:ascii="Arial" w:eastAsiaTheme="minorHAnsi" w:hAnsi="Arial" w:cs="Arial"/>
          <w:b/>
          <w:sz w:val="20"/>
          <w:szCs w:val="20"/>
        </w:rPr>
        <w:t xml:space="preserve">WHEREAS, </w:t>
      </w:r>
      <w:r w:rsidRPr="00AA79CF">
        <w:rPr>
          <w:rFonts w:ascii="Arial" w:eastAsiaTheme="minorHAnsi" w:hAnsi="Arial" w:cs="Arial"/>
          <w:sz w:val="20"/>
          <w:szCs w:val="20"/>
        </w:rPr>
        <w:t xml:space="preserve">the federal government acknowledged the exceptional value of Highlands resources and the urgent need for their preservation in 2004 when Congress passed the highlands Conservation Act which “recognize[s] the importance of the water, forest, agricultural, wildlife, recreational, and cultural resources of the highlands region and the national significance of the Highlands region to the United Sates.”; and </w:t>
      </w:r>
    </w:p>
    <w:p w:rsidR="00AA79CF" w:rsidRPr="00AA79CF" w:rsidRDefault="00AA79CF" w:rsidP="00AA79CF">
      <w:pPr>
        <w:rPr>
          <w:rFonts w:ascii="Arial" w:eastAsiaTheme="minorHAnsi" w:hAnsi="Arial" w:cs="Arial"/>
          <w:sz w:val="20"/>
          <w:szCs w:val="20"/>
        </w:rPr>
      </w:pPr>
    </w:p>
    <w:p w:rsidR="00AA79CF" w:rsidRPr="00AA79CF" w:rsidRDefault="00AA79CF" w:rsidP="00AA79CF">
      <w:pPr>
        <w:rPr>
          <w:rFonts w:ascii="Arial" w:eastAsiaTheme="minorHAnsi" w:hAnsi="Arial" w:cs="Arial"/>
          <w:sz w:val="20"/>
          <w:szCs w:val="20"/>
        </w:rPr>
      </w:pPr>
      <w:r w:rsidRPr="00AA79CF">
        <w:rPr>
          <w:rFonts w:ascii="Arial" w:eastAsiaTheme="minorHAnsi" w:hAnsi="Arial" w:cs="Arial"/>
          <w:b/>
          <w:sz w:val="20"/>
          <w:szCs w:val="20"/>
        </w:rPr>
        <w:t xml:space="preserve">WHEREAS, </w:t>
      </w:r>
      <w:r w:rsidRPr="00AA79CF">
        <w:rPr>
          <w:rFonts w:ascii="Arial" w:eastAsiaTheme="minorHAnsi" w:hAnsi="Arial" w:cs="Arial"/>
          <w:sz w:val="20"/>
          <w:szCs w:val="20"/>
        </w:rPr>
        <w:t xml:space="preserve">the wise stewardship of our natural resources involves protection of Linden’s water supplies and water and other natural resources for generation to come; and </w:t>
      </w:r>
    </w:p>
    <w:p w:rsidR="00AA79CF" w:rsidRPr="00AA79CF" w:rsidRDefault="00AA79CF" w:rsidP="00AA79CF">
      <w:pPr>
        <w:rPr>
          <w:rFonts w:ascii="Arial" w:eastAsiaTheme="minorHAnsi" w:hAnsi="Arial" w:cs="Arial"/>
          <w:sz w:val="20"/>
          <w:szCs w:val="20"/>
        </w:rPr>
      </w:pPr>
    </w:p>
    <w:p w:rsidR="00AA79CF" w:rsidRPr="00AA79CF" w:rsidRDefault="00AA79CF" w:rsidP="00AA79CF">
      <w:pPr>
        <w:rPr>
          <w:rFonts w:ascii="Arial" w:eastAsiaTheme="minorHAnsi" w:hAnsi="Arial" w:cs="Arial"/>
          <w:sz w:val="20"/>
          <w:szCs w:val="20"/>
        </w:rPr>
      </w:pPr>
      <w:r w:rsidRPr="00AA79CF">
        <w:rPr>
          <w:rFonts w:ascii="Arial" w:eastAsiaTheme="minorHAnsi" w:hAnsi="Arial" w:cs="Arial"/>
          <w:b/>
          <w:sz w:val="20"/>
          <w:szCs w:val="20"/>
        </w:rPr>
        <w:t xml:space="preserve">WHEREAS, </w:t>
      </w:r>
      <w:r w:rsidRPr="00AA79CF">
        <w:rPr>
          <w:rFonts w:ascii="Arial" w:eastAsiaTheme="minorHAnsi" w:hAnsi="Arial" w:cs="Arial"/>
          <w:sz w:val="20"/>
          <w:szCs w:val="20"/>
        </w:rPr>
        <w:t xml:space="preserve">protection of Linden’s water supplies and resources is better accomplished by prevention of contamination and environmental degradation, rather than attempting to clean up contamination and restoring degraded environments after the fact. </w:t>
      </w:r>
    </w:p>
    <w:p w:rsidR="00AA79CF" w:rsidRPr="00AA79CF" w:rsidRDefault="00AA79CF" w:rsidP="00AA79CF">
      <w:pPr>
        <w:rPr>
          <w:rFonts w:ascii="Arial" w:eastAsiaTheme="minorHAnsi" w:hAnsi="Arial" w:cs="Arial"/>
          <w:sz w:val="20"/>
          <w:szCs w:val="20"/>
        </w:rPr>
      </w:pPr>
    </w:p>
    <w:p w:rsidR="00AA79CF" w:rsidRPr="00AA79CF" w:rsidRDefault="00AA79CF" w:rsidP="00AA79CF">
      <w:pPr>
        <w:rPr>
          <w:rFonts w:ascii="Arial" w:eastAsiaTheme="minorHAnsi" w:hAnsi="Arial" w:cs="Arial"/>
          <w:sz w:val="20"/>
          <w:szCs w:val="20"/>
        </w:rPr>
      </w:pPr>
      <w:r w:rsidRPr="00AA79CF">
        <w:rPr>
          <w:rFonts w:ascii="Arial" w:eastAsiaTheme="minorHAnsi" w:hAnsi="Arial" w:cs="Arial"/>
          <w:b/>
          <w:sz w:val="20"/>
          <w:szCs w:val="20"/>
        </w:rPr>
        <w:t xml:space="preserve">NOW THEREFORE, </w:t>
      </w:r>
      <w:r w:rsidRPr="00AA79CF">
        <w:rPr>
          <w:rFonts w:ascii="Arial" w:eastAsiaTheme="minorHAnsi" w:hAnsi="Arial" w:cs="Arial"/>
          <w:sz w:val="20"/>
          <w:szCs w:val="20"/>
        </w:rPr>
        <w:t>be it resolved by the Mayor and Council of the City of Linden in the County of Union as follows:</w:t>
      </w:r>
    </w:p>
    <w:p w:rsidR="00AA79CF" w:rsidRPr="00AA79CF" w:rsidRDefault="00AA79CF" w:rsidP="00AA79CF">
      <w:pPr>
        <w:rPr>
          <w:rFonts w:ascii="Arial" w:eastAsiaTheme="minorHAnsi" w:hAnsi="Arial" w:cs="Arial"/>
          <w:sz w:val="20"/>
          <w:szCs w:val="20"/>
        </w:rPr>
      </w:pPr>
    </w:p>
    <w:p w:rsidR="00AA79CF" w:rsidRPr="00AA79CF" w:rsidRDefault="00AA79CF" w:rsidP="00AA79CF">
      <w:pPr>
        <w:numPr>
          <w:ilvl w:val="0"/>
          <w:numId w:val="10"/>
        </w:numPr>
        <w:contextualSpacing/>
        <w:rPr>
          <w:rFonts w:ascii="Arial" w:eastAsiaTheme="minorHAnsi" w:hAnsi="Arial" w:cs="Arial"/>
          <w:sz w:val="20"/>
          <w:szCs w:val="20"/>
        </w:rPr>
      </w:pPr>
      <w:r w:rsidRPr="00AA79CF">
        <w:rPr>
          <w:rFonts w:ascii="Arial" w:eastAsiaTheme="minorHAnsi" w:hAnsi="Arial" w:cs="Arial"/>
          <w:sz w:val="20"/>
          <w:szCs w:val="20"/>
        </w:rPr>
        <w:t xml:space="preserve">The Council opposes the proposed Pilgrim Pipeline. </w:t>
      </w:r>
    </w:p>
    <w:p w:rsidR="00AA79CF" w:rsidRPr="00AA79CF" w:rsidRDefault="00AA79CF" w:rsidP="00AA79CF">
      <w:pPr>
        <w:numPr>
          <w:ilvl w:val="0"/>
          <w:numId w:val="10"/>
        </w:numPr>
        <w:contextualSpacing/>
        <w:rPr>
          <w:rFonts w:ascii="Arial" w:eastAsiaTheme="minorHAnsi" w:hAnsi="Arial" w:cs="Arial"/>
          <w:sz w:val="20"/>
          <w:szCs w:val="20"/>
        </w:rPr>
      </w:pPr>
      <w:r w:rsidRPr="00AA79CF">
        <w:rPr>
          <w:rFonts w:ascii="Arial" w:eastAsiaTheme="minorHAnsi" w:hAnsi="Arial" w:cs="Arial"/>
          <w:sz w:val="20"/>
          <w:szCs w:val="20"/>
        </w:rPr>
        <w:t xml:space="preserve">The Council calls for a moratorium on any and all planning, proposal, surveying, or construction of the Pilgrim Pipeline through the City of Linden. </w:t>
      </w:r>
    </w:p>
    <w:p w:rsidR="00AA79CF" w:rsidRPr="00AA79CF" w:rsidRDefault="00AA79CF" w:rsidP="00AA79CF">
      <w:pPr>
        <w:numPr>
          <w:ilvl w:val="0"/>
          <w:numId w:val="10"/>
        </w:numPr>
        <w:contextualSpacing/>
        <w:rPr>
          <w:rFonts w:ascii="Arial" w:eastAsiaTheme="minorHAnsi" w:hAnsi="Arial" w:cs="Arial"/>
          <w:sz w:val="20"/>
          <w:szCs w:val="20"/>
        </w:rPr>
      </w:pPr>
      <w:r w:rsidRPr="00AA79CF">
        <w:rPr>
          <w:rFonts w:ascii="Arial" w:eastAsiaTheme="minorHAnsi" w:hAnsi="Arial" w:cs="Arial"/>
          <w:sz w:val="20"/>
          <w:szCs w:val="20"/>
        </w:rPr>
        <w:t xml:space="preserve">Because this project will traverse and negatively impact numerous significant natural areas and the resources of the City, the Council requests a full environmental review to be conducted by the NJDEP to assess the myriad environmental consequences of the project. </w:t>
      </w:r>
    </w:p>
    <w:p w:rsidR="00AA79CF" w:rsidRPr="00AA79CF" w:rsidRDefault="00AA79CF" w:rsidP="00AA79CF">
      <w:pPr>
        <w:numPr>
          <w:ilvl w:val="0"/>
          <w:numId w:val="10"/>
        </w:numPr>
        <w:contextualSpacing/>
        <w:rPr>
          <w:rFonts w:ascii="Arial" w:eastAsiaTheme="minorHAnsi" w:hAnsi="Arial" w:cs="Arial"/>
          <w:sz w:val="20"/>
          <w:szCs w:val="20"/>
        </w:rPr>
      </w:pPr>
      <w:r w:rsidRPr="00AA79CF">
        <w:rPr>
          <w:rFonts w:ascii="Arial" w:eastAsiaTheme="minorHAnsi" w:hAnsi="Arial" w:cs="Arial"/>
          <w:sz w:val="20"/>
          <w:szCs w:val="20"/>
        </w:rPr>
        <w:t xml:space="preserve">The Council seeks the cooperation of other similarly located and affected municipalities, asking that all nearby affected municipalities adopt a similar resolution. </w:t>
      </w:r>
    </w:p>
    <w:p w:rsidR="00AA79CF" w:rsidRPr="00AA79CF" w:rsidRDefault="00AA79CF" w:rsidP="00AA79CF">
      <w:pPr>
        <w:numPr>
          <w:ilvl w:val="0"/>
          <w:numId w:val="10"/>
        </w:numPr>
        <w:contextualSpacing/>
        <w:rPr>
          <w:rFonts w:ascii="Arial" w:eastAsiaTheme="minorHAnsi" w:hAnsi="Arial" w:cs="Arial"/>
          <w:sz w:val="20"/>
          <w:szCs w:val="20"/>
        </w:rPr>
      </w:pPr>
      <w:r w:rsidRPr="00AA79CF">
        <w:rPr>
          <w:rFonts w:ascii="Arial" w:eastAsiaTheme="minorHAnsi" w:hAnsi="Arial" w:cs="Arial"/>
          <w:sz w:val="20"/>
          <w:szCs w:val="20"/>
        </w:rPr>
        <w:t xml:space="preserve">The Council adopts and calls upon similarly situated municipalities to adopt a resolution authorizing each municipality to join together their appearance in any proceeding before the New Jersey Department of Environmental Protection, New Jersey Board of Public Utilities and any other regulatory authority, so that by their strength of numbers they may successfully oppose the Pilgrim Pipeline project and have the ability to cause the relocation or termination of the project so as to prevent environmental degradation and to protect the public health and safety. </w:t>
      </w:r>
    </w:p>
    <w:p w:rsidR="00AA79CF" w:rsidRPr="00AA79CF" w:rsidRDefault="00AA79CF" w:rsidP="00AA79CF">
      <w:pPr>
        <w:numPr>
          <w:ilvl w:val="0"/>
          <w:numId w:val="10"/>
        </w:numPr>
        <w:contextualSpacing/>
        <w:rPr>
          <w:rFonts w:ascii="Arial" w:eastAsiaTheme="minorHAnsi" w:hAnsi="Arial" w:cs="Arial"/>
          <w:sz w:val="20"/>
          <w:szCs w:val="20"/>
        </w:rPr>
      </w:pPr>
      <w:r w:rsidRPr="00AA79CF">
        <w:rPr>
          <w:rFonts w:ascii="Arial" w:eastAsiaTheme="minorHAnsi" w:hAnsi="Arial" w:cs="Arial"/>
          <w:sz w:val="20"/>
          <w:szCs w:val="20"/>
        </w:rPr>
        <w:t xml:space="preserve">The Council directs and municipal clerk to forward copies of this resolution to the following: </w:t>
      </w:r>
    </w:p>
    <w:p w:rsidR="00AA79CF" w:rsidRPr="00AA79CF" w:rsidRDefault="00AA79CF" w:rsidP="00AA79CF">
      <w:pPr>
        <w:rPr>
          <w:rFonts w:ascii="Arial" w:eastAsiaTheme="minorHAnsi" w:hAnsi="Arial" w:cs="Arial"/>
          <w:sz w:val="20"/>
          <w:szCs w:val="20"/>
        </w:rPr>
      </w:pPr>
    </w:p>
    <w:p w:rsidR="00AA79CF" w:rsidRPr="00AA79CF" w:rsidRDefault="00AA79CF" w:rsidP="00AA79CF">
      <w:pPr>
        <w:numPr>
          <w:ilvl w:val="0"/>
          <w:numId w:val="11"/>
        </w:numPr>
        <w:contextualSpacing/>
        <w:rPr>
          <w:rFonts w:ascii="Arial" w:eastAsiaTheme="minorHAnsi" w:hAnsi="Arial" w:cs="Arial"/>
          <w:sz w:val="20"/>
          <w:szCs w:val="20"/>
        </w:rPr>
      </w:pPr>
      <w:r w:rsidRPr="00AA79CF">
        <w:rPr>
          <w:rFonts w:ascii="Arial" w:eastAsiaTheme="minorHAnsi" w:hAnsi="Arial" w:cs="Arial"/>
          <w:sz w:val="20"/>
          <w:szCs w:val="20"/>
        </w:rPr>
        <w:t xml:space="preserve">NJ Governor Chris Christie </w:t>
      </w:r>
      <w:r w:rsidRPr="00AA79CF">
        <w:rPr>
          <w:rFonts w:ascii="Arial" w:eastAsiaTheme="minorHAnsi" w:hAnsi="Arial" w:cs="Arial"/>
          <w:sz w:val="20"/>
          <w:szCs w:val="20"/>
        </w:rPr>
        <w:tab/>
      </w:r>
      <w:r w:rsidRPr="00AA79CF">
        <w:rPr>
          <w:rFonts w:ascii="Arial" w:eastAsiaTheme="minorHAnsi" w:hAnsi="Arial" w:cs="Arial"/>
          <w:sz w:val="20"/>
          <w:szCs w:val="20"/>
        </w:rPr>
        <w:tab/>
        <w:t>5. Food &amp; Water Watch</w:t>
      </w:r>
    </w:p>
    <w:p w:rsidR="00AA79CF" w:rsidRPr="00AA79CF" w:rsidRDefault="00AA79CF" w:rsidP="00AA79CF">
      <w:pPr>
        <w:numPr>
          <w:ilvl w:val="0"/>
          <w:numId w:val="11"/>
        </w:numPr>
        <w:contextualSpacing/>
        <w:rPr>
          <w:rFonts w:ascii="Arial" w:eastAsiaTheme="minorHAnsi" w:hAnsi="Arial" w:cs="Arial"/>
          <w:sz w:val="20"/>
          <w:szCs w:val="20"/>
        </w:rPr>
      </w:pPr>
      <w:r w:rsidRPr="00AA79CF">
        <w:rPr>
          <w:rFonts w:ascii="Arial" w:eastAsiaTheme="minorHAnsi" w:hAnsi="Arial" w:cs="Arial"/>
          <w:sz w:val="20"/>
          <w:szCs w:val="20"/>
        </w:rPr>
        <w:t xml:space="preserve">State Senator Nicholas Scutari </w:t>
      </w:r>
      <w:r w:rsidRPr="00AA79CF">
        <w:rPr>
          <w:rFonts w:ascii="Arial" w:eastAsiaTheme="minorHAnsi" w:hAnsi="Arial" w:cs="Arial"/>
          <w:sz w:val="20"/>
          <w:szCs w:val="20"/>
        </w:rPr>
        <w:tab/>
        <w:t xml:space="preserve">6. Sierra Club – NJ Chapters </w:t>
      </w:r>
    </w:p>
    <w:p w:rsidR="00AA79CF" w:rsidRPr="00AA79CF" w:rsidRDefault="00AA79CF" w:rsidP="00AA79CF">
      <w:pPr>
        <w:numPr>
          <w:ilvl w:val="0"/>
          <w:numId w:val="11"/>
        </w:numPr>
        <w:contextualSpacing/>
        <w:rPr>
          <w:rFonts w:ascii="Arial" w:eastAsiaTheme="minorHAnsi" w:hAnsi="Arial" w:cs="Arial"/>
          <w:sz w:val="20"/>
          <w:szCs w:val="20"/>
        </w:rPr>
      </w:pPr>
      <w:r w:rsidRPr="00AA79CF">
        <w:rPr>
          <w:rFonts w:ascii="Arial" w:eastAsiaTheme="minorHAnsi" w:hAnsi="Arial" w:cs="Arial"/>
          <w:sz w:val="20"/>
          <w:szCs w:val="20"/>
        </w:rPr>
        <w:t xml:space="preserve">Assemblyman Jerry Green </w:t>
      </w:r>
      <w:r w:rsidRPr="00AA79CF">
        <w:rPr>
          <w:rFonts w:ascii="Arial" w:eastAsiaTheme="minorHAnsi" w:hAnsi="Arial" w:cs="Arial"/>
          <w:sz w:val="20"/>
          <w:szCs w:val="20"/>
        </w:rPr>
        <w:tab/>
      </w:r>
      <w:r w:rsidRPr="00AA79CF">
        <w:rPr>
          <w:rFonts w:ascii="Arial" w:eastAsiaTheme="minorHAnsi" w:hAnsi="Arial" w:cs="Arial"/>
          <w:sz w:val="20"/>
          <w:szCs w:val="20"/>
        </w:rPr>
        <w:tab/>
        <w:t xml:space="preserve">7. Union County Freeholders </w:t>
      </w:r>
    </w:p>
    <w:p w:rsidR="00AA79CF" w:rsidRPr="00AA79CF" w:rsidRDefault="00AA79CF" w:rsidP="00AA79CF">
      <w:pPr>
        <w:numPr>
          <w:ilvl w:val="0"/>
          <w:numId w:val="11"/>
        </w:numPr>
        <w:contextualSpacing/>
        <w:rPr>
          <w:rFonts w:ascii="Arial" w:eastAsiaTheme="minorHAnsi" w:hAnsi="Arial" w:cs="Arial"/>
          <w:sz w:val="20"/>
          <w:szCs w:val="20"/>
        </w:rPr>
      </w:pPr>
      <w:r w:rsidRPr="00AA79CF">
        <w:rPr>
          <w:rFonts w:ascii="Arial" w:eastAsiaTheme="minorHAnsi" w:hAnsi="Arial" w:cs="Arial"/>
          <w:sz w:val="20"/>
          <w:szCs w:val="20"/>
        </w:rPr>
        <w:t xml:space="preserve">Assemblywoman Linda </w:t>
      </w:r>
      <w:proofErr w:type="spellStart"/>
      <w:r w:rsidRPr="00AA79CF">
        <w:rPr>
          <w:rFonts w:ascii="Arial" w:eastAsiaTheme="minorHAnsi" w:hAnsi="Arial" w:cs="Arial"/>
          <w:sz w:val="20"/>
          <w:szCs w:val="20"/>
        </w:rPr>
        <w:t>Stender</w:t>
      </w:r>
      <w:proofErr w:type="spellEnd"/>
      <w:r w:rsidRPr="00AA79CF">
        <w:rPr>
          <w:rFonts w:ascii="Arial" w:eastAsiaTheme="minorHAnsi" w:hAnsi="Arial" w:cs="Arial"/>
          <w:sz w:val="20"/>
          <w:szCs w:val="20"/>
        </w:rPr>
        <w:t xml:space="preserve"> </w:t>
      </w:r>
      <w:r w:rsidRPr="00AA79CF">
        <w:rPr>
          <w:rFonts w:ascii="Arial" w:eastAsiaTheme="minorHAnsi" w:hAnsi="Arial" w:cs="Arial"/>
          <w:sz w:val="20"/>
          <w:szCs w:val="20"/>
        </w:rPr>
        <w:tab/>
        <w:t>8. All Union County municipal Councils</w:t>
      </w:r>
    </w:p>
    <w:p w:rsidR="00AA79CF" w:rsidRDefault="00AA79CF" w:rsidP="00AA79CF">
      <w:pPr>
        <w:rPr>
          <w:rFonts w:ascii="Arial" w:eastAsiaTheme="minorHAnsi" w:hAnsi="Arial" w:cs="Arial"/>
          <w:sz w:val="20"/>
          <w:szCs w:val="20"/>
        </w:rPr>
      </w:pPr>
    </w:p>
    <w:p w:rsidR="00EA04A1" w:rsidRPr="00EA04A1" w:rsidRDefault="00EA04A1" w:rsidP="00AA79CF">
      <w:pPr>
        <w:rPr>
          <w:rFonts w:ascii="Arial" w:eastAsiaTheme="minorHAnsi" w:hAnsi="Arial" w:cs="Arial"/>
          <w:b/>
          <w:sz w:val="20"/>
          <w:szCs w:val="20"/>
        </w:rPr>
      </w:pPr>
      <w:r w:rsidRPr="00EA04A1">
        <w:rPr>
          <w:rFonts w:ascii="Arial" w:eastAsiaTheme="minorHAnsi" w:hAnsi="Arial" w:cs="Arial"/>
          <w:b/>
          <w:sz w:val="20"/>
          <w:szCs w:val="20"/>
        </w:rPr>
        <w:t>Sy</w:t>
      </w:r>
      <w:r w:rsidR="00251611">
        <w:rPr>
          <w:rFonts w:ascii="Arial" w:eastAsiaTheme="minorHAnsi" w:hAnsi="Arial" w:cs="Arial"/>
          <w:b/>
          <w:sz w:val="20"/>
          <w:szCs w:val="20"/>
        </w:rPr>
        <w:t>lvia Weisbro</w:t>
      </w:r>
      <w:r w:rsidRPr="00EA04A1">
        <w:rPr>
          <w:rFonts w:ascii="Arial" w:eastAsiaTheme="minorHAnsi" w:hAnsi="Arial" w:cs="Arial"/>
          <w:b/>
          <w:sz w:val="20"/>
          <w:szCs w:val="20"/>
        </w:rPr>
        <w:t>t</w:t>
      </w:r>
      <w:r w:rsidR="00251611">
        <w:rPr>
          <w:rFonts w:ascii="Arial" w:eastAsiaTheme="minorHAnsi" w:hAnsi="Arial" w:cs="Arial"/>
          <w:b/>
          <w:sz w:val="20"/>
          <w:szCs w:val="20"/>
        </w:rPr>
        <w:t>, 429 Ainsworth Street</w:t>
      </w:r>
      <w:r w:rsidR="00734854">
        <w:rPr>
          <w:rFonts w:ascii="Arial" w:eastAsiaTheme="minorHAnsi" w:hAnsi="Arial" w:cs="Arial"/>
          <w:b/>
          <w:sz w:val="20"/>
          <w:szCs w:val="20"/>
        </w:rPr>
        <w:t xml:space="preserve">. Ms. Weisbrot thanked the Council for the resolution. She also spoke about proposed legislation and the need for council to be diligent in battling it. Ms. Weisbrot also commented on the Borough of Carteret, and its battle against a project called Soil Safe. President Alvarez noted that the Council, last year passed a resolution opposing the Soil Safe project. </w:t>
      </w:r>
    </w:p>
    <w:p w:rsidR="00EA04A1" w:rsidRPr="00EA04A1" w:rsidRDefault="00EA04A1" w:rsidP="00AA79CF">
      <w:pPr>
        <w:rPr>
          <w:rFonts w:ascii="Arial" w:eastAsiaTheme="minorHAnsi" w:hAnsi="Arial" w:cs="Arial"/>
          <w:b/>
          <w:sz w:val="20"/>
          <w:szCs w:val="20"/>
        </w:rPr>
      </w:pPr>
    </w:p>
    <w:p w:rsidR="00EA04A1" w:rsidRPr="00EA04A1" w:rsidRDefault="00EA04A1" w:rsidP="00AA79CF">
      <w:pPr>
        <w:rPr>
          <w:rFonts w:ascii="Arial" w:eastAsiaTheme="minorHAnsi" w:hAnsi="Arial" w:cs="Arial"/>
          <w:b/>
          <w:sz w:val="20"/>
          <w:szCs w:val="20"/>
        </w:rPr>
      </w:pPr>
      <w:r w:rsidRPr="00EA04A1">
        <w:rPr>
          <w:rFonts w:ascii="Arial" w:eastAsiaTheme="minorHAnsi" w:hAnsi="Arial" w:cs="Arial"/>
          <w:b/>
          <w:sz w:val="20"/>
          <w:szCs w:val="20"/>
        </w:rPr>
        <w:t>Mr. Brown moved for approval of Resolution #2015-113. The motion was seconded by Mr. Brooks and was unanimously ordered approved on a roll call vote.</w:t>
      </w:r>
    </w:p>
    <w:p w:rsidR="00EA04A1" w:rsidRPr="00AA79CF" w:rsidRDefault="00EA04A1" w:rsidP="00AA79CF">
      <w:pPr>
        <w:rPr>
          <w:rFonts w:ascii="Arial" w:eastAsiaTheme="minorHAnsi" w:hAnsi="Arial" w:cs="Arial"/>
          <w:sz w:val="20"/>
          <w:szCs w:val="20"/>
        </w:rPr>
      </w:pPr>
    </w:p>
    <w:p w:rsidR="00952B62" w:rsidRDefault="00952B62" w:rsidP="00BF6858">
      <w:pPr>
        <w:rPr>
          <w:rFonts w:ascii="Arial" w:hAnsi="Arial" w:cs="Arial"/>
          <w:b/>
          <w:sz w:val="20"/>
          <w:szCs w:val="20"/>
        </w:rPr>
      </w:pPr>
    </w:p>
    <w:p w:rsidR="00AA79CF" w:rsidRPr="00AA79CF" w:rsidRDefault="00AA79CF" w:rsidP="00AA79CF">
      <w:pPr>
        <w:rPr>
          <w:rFonts w:ascii="Arial" w:hAnsi="Arial" w:cs="Arial"/>
          <w:b/>
          <w:sz w:val="20"/>
          <w:szCs w:val="20"/>
          <w:u w:val="single"/>
        </w:rPr>
      </w:pPr>
      <w:r w:rsidRPr="00AA79CF">
        <w:rPr>
          <w:rFonts w:ascii="Arial" w:hAnsi="Arial" w:cs="Arial"/>
          <w:b/>
          <w:sz w:val="20"/>
          <w:szCs w:val="20"/>
        </w:rPr>
        <w:t xml:space="preserve">Resolution: </w:t>
      </w:r>
      <w:r w:rsidRPr="00AA79CF">
        <w:rPr>
          <w:rFonts w:ascii="Arial" w:hAnsi="Arial" w:cs="Arial"/>
          <w:b/>
          <w:sz w:val="20"/>
          <w:szCs w:val="20"/>
          <w:u w:val="single"/>
        </w:rPr>
        <w:t>2015-114</w:t>
      </w:r>
    </w:p>
    <w:p w:rsidR="00AA79CF" w:rsidRPr="00AA79CF" w:rsidRDefault="00AA79CF" w:rsidP="00AA79CF">
      <w:pPr>
        <w:jc w:val="center"/>
        <w:rPr>
          <w:rFonts w:ascii="Arial" w:hAnsi="Arial" w:cs="Arial"/>
          <w:sz w:val="20"/>
          <w:szCs w:val="20"/>
        </w:rPr>
      </w:pPr>
    </w:p>
    <w:p w:rsidR="00AA79CF" w:rsidRPr="00AA79CF" w:rsidRDefault="00AA79CF" w:rsidP="00AA79CF">
      <w:pPr>
        <w:jc w:val="center"/>
        <w:rPr>
          <w:rFonts w:ascii="Arial" w:hAnsi="Arial" w:cs="Arial"/>
          <w:sz w:val="20"/>
          <w:szCs w:val="20"/>
        </w:rPr>
      </w:pPr>
      <w:r w:rsidRPr="00AA79CF">
        <w:rPr>
          <w:rFonts w:ascii="Arial" w:hAnsi="Arial" w:cs="Arial"/>
          <w:sz w:val="20"/>
          <w:szCs w:val="20"/>
        </w:rPr>
        <w:fldChar w:fldCharType="begin"/>
      </w:r>
      <w:r w:rsidRPr="00AA79CF">
        <w:rPr>
          <w:rFonts w:ascii="Arial" w:hAnsi="Arial" w:cs="Arial"/>
          <w:sz w:val="20"/>
          <w:szCs w:val="20"/>
        </w:rPr>
        <w:instrText xml:space="preserve"> SEQ CHAPTER \h \r 1</w:instrText>
      </w:r>
      <w:r w:rsidRPr="00AA79CF">
        <w:rPr>
          <w:rFonts w:ascii="Arial" w:hAnsi="Arial" w:cs="Arial"/>
          <w:sz w:val="20"/>
          <w:szCs w:val="20"/>
        </w:rPr>
        <w:fldChar w:fldCharType="end"/>
      </w:r>
      <w:r w:rsidRPr="00AA79CF">
        <w:rPr>
          <w:rFonts w:ascii="Arial" w:hAnsi="Arial" w:cs="Arial"/>
          <w:b/>
          <w:sz w:val="20"/>
          <w:szCs w:val="20"/>
        </w:rPr>
        <w:t>RESOLUTION FOR WORK ORDER SYSTEM FOR THE CITY OF LINDEN SOLICIATED BY QUOTATIONS FOR FACILITY DUDE</w:t>
      </w:r>
    </w:p>
    <w:p w:rsidR="00AA79CF" w:rsidRPr="00AA79CF" w:rsidRDefault="00AA79CF" w:rsidP="00AA79CF">
      <w:pPr>
        <w:rPr>
          <w:rFonts w:ascii="Arial" w:hAnsi="Arial" w:cs="Arial"/>
          <w:sz w:val="20"/>
          <w:szCs w:val="20"/>
        </w:rPr>
      </w:pPr>
    </w:p>
    <w:p w:rsidR="00AA79CF" w:rsidRPr="00AA79CF" w:rsidRDefault="00AA79CF" w:rsidP="00AA79CF">
      <w:pPr>
        <w:rPr>
          <w:rFonts w:ascii="Arial" w:hAnsi="Arial" w:cs="Arial"/>
          <w:sz w:val="20"/>
          <w:szCs w:val="20"/>
        </w:rPr>
      </w:pPr>
      <w:r w:rsidRPr="00AA79CF">
        <w:rPr>
          <w:rFonts w:ascii="Arial" w:hAnsi="Arial" w:cs="Arial"/>
          <w:sz w:val="20"/>
          <w:szCs w:val="20"/>
        </w:rPr>
        <w:tab/>
      </w:r>
      <w:r w:rsidRPr="00AA79CF">
        <w:rPr>
          <w:rFonts w:ascii="Arial" w:hAnsi="Arial" w:cs="Arial"/>
          <w:b/>
          <w:sz w:val="20"/>
          <w:szCs w:val="20"/>
        </w:rPr>
        <w:t>WHEREAS</w:t>
      </w:r>
      <w:r w:rsidRPr="00AA79CF">
        <w:rPr>
          <w:rFonts w:ascii="Arial" w:hAnsi="Arial" w:cs="Arial"/>
          <w:sz w:val="20"/>
          <w:szCs w:val="20"/>
        </w:rPr>
        <w:t>, the City of Linden wishes to procure services for a work order module from Facility Dude, 11000 Regency Parkway #110, Cary, NC 27518 for the City of Linden; and</w:t>
      </w:r>
    </w:p>
    <w:p w:rsidR="00AA79CF" w:rsidRPr="00AA79CF" w:rsidRDefault="00AA79CF" w:rsidP="00AA79CF">
      <w:pPr>
        <w:rPr>
          <w:rFonts w:ascii="Arial" w:hAnsi="Arial" w:cs="Arial"/>
          <w:sz w:val="20"/>
          <w:szCs w:val="20"/>
        </w:rPr>
      </w:pPr>
    </w:p>
    <w:p w:rsidR="00AA79CF" w:rsidRPr="00AA79CF" w:rsidRDefault="00AA79CF" w:rsidP="00AA79CF">
      <w:pPr>
        <w:rPr>
          <w:rFonts w:ascii="Arial" w:hAnsi="Arial" w:cs="Arial"/>
          <w:sz w:val="20"/>
          <w:szCs w:val="20"/>
        </w:rPr>
      </w:pPr>
      <w:r w:rsidRPr="00AA79CF">
        <w:rPr>
          <w:rFonts w:ascii="Arial" w:hAnsi="Arial" w:cs="Arial"/>
          <w:sz w:val="20"/>
          <w:szCs w:val="20"/>
        </w:rPr>
        <w:lastRenderedPageBreak/>
        <w:tab/>
      </w:r>
      <w:r w:rsidRPr="00AA79CF">
        <w:rPr>
          <w:rFonts w:ascii="Arial" w:hAnsi="Arial" w:cs="Arial"/>
          <w:b/>
          <w:sz w:val="20"/>
          <w:szCs w:val="20"/>
        </w:rPr>
        <w:t>WHEREAS,</w:t>
      </w:r>
      <w:r w:rsidRPr="00AA79CF">
        <w:rPr>
          <w:rFonts w:ascii="Arial" w:hAnsi="Arial" w:cs="Arial"/>
          <w:sz w:val="20"/>
          <w:szCs w:val="20"/>
        </w:rPr>
        <w:t xml:space="preserve"> N.J.S.A. 40A:11-6 provides for the solicitation of competitive quotes and the award to a vendor whose response is most advantageous, price and other factors considered; and</w:t>
      </w:r>
    </w:p>
    <w:p w:rsidR="00AA79CF" w:rsidRPr="00AA79CF" w:rsidRDefault="00AA79CF" w:rsidP="00AA79CF">
      <w:pPr>
        <w:rPr>
          <w:rFonts w:ascii="Arial" w:hAnsi="Arial" w:cs="Arial"/>
          <w:sz w:val="20"/>
          <w:szCs w:val="20"/>
        </w:rPr>
      </w:pPr>
    </w:p>
    <w:p w:rsidR="00AA79CF" w:rsidRPr="00AA79CF" w:rsidRDefault="00AA79CF" w:rsidP="00AA79CF">
      <w:pPr>
        <w:rPr>
          <w:rFonts w:ascii="Arial" w:hAnsi="Arial" w:cs="Arial"/>
          <w:sz w:val="20"/>
          <w:szCs w:val="20"/>
        </w:rPr>
      </w:pPr>
      <w:r w:rsidRPr="00AA79CF">
        <w:rPr>
          <w:rFonts w:ascii="Arial" w:hAnsi="Arial" w:cs="Arial"/>
          <w:sz w:val="20"/>
          <w:szCs w:val="20"/>
        </w:rPr>
        <w:tab/>
      </w:r>
      <w:r w:rsidRPr="00AA79CF">
        <w:rPr>
          <w:rFonts w:ascii="Arial" w:hAnsi="Arial" w:cs="Arial"/>
          <w:b/>
          <w:sz w:val="20"/>
          <w:szCs w:val="20"/>
        </w:rPr>
        <w:t>WHEREAS,</w:t>
      </w:r>
      <w:r w:rsidRPr="00AA79CF">
        <w:rPr>
          <w:rFonts w:ascii="Arial" w:hAnsi="Arial" w:cs="Arial"/>
          <w:sz w:val="20"/>
          <w:szCs w:val="20"/>
        </w:rPr>
        <w:t xml:space="preserve"> Facility Dude was solicited for quotations; and</w:t>
      </w:r>
    </w:p>
    <w:p w:rsidR="00AA79CF" w:rsidRPr="00AA79CF" w:rsidRDefault="00AA79CF" w:rsidP="00AA79CF">
      <w:pPr>
        <w:rPr>
          <w:rFonts w:ascii="Arial" w:hAnsi="Arial" w:cs="Arial"/>
          <w:sz w:val="20"/>
          <w:szCs w:val="20"/>
        </w:rPr>
      </w:pPr>
    </w:p>
    <w:p w:rsidR="00AA79CF" w:rsidRPr="00AA79CF" w:rsidRDefault="00AA79CF" w:rsidP="00AA79CF">
      <w:pPr>
        <w:rPr>
          <w:rFonts w:ascii="Arial" w:hAnsi="Arial" w:cs="Arial"/>
          <w:sz w:val="20"/>
          <w:szCs w:val="20"/>
        </w:rPr>
      </w:pPr>
      <w:r w:rsidRPr="00AA79CF">
        <w:rPr>
          <w:rFonts w:ascii="Arial" w:hAnsi="Arial" w:cs="Arial"/>
          <w:sz w:val="20"/>
          <w:szCs w:val="20"/>
        </w:rPr>
        <w:tab/>
      </w:r>
      <w:r w:rsidRPr="00AA79CF">
        <w:rPr>
          <w:rFonts w:ascii="Arial" w:hAnsi="Arial" w:cs="Arial"/>
          <w:b/>
          <w:sz w:val="20"/>
          <w:szCs w:val="20"/>
        </w:rPr>
        <w:t xml:space="preserve">WHEREAS, </w:t>
      </w:r>
      <w:r w:rsidRPr="00AA79CF">
        <w:rPr>
          <w:rFonts w:ascii="Arial" w:hAnsi="Arial" w:cs="Arial"/>
          <w:sz w:val="20"/>
          <w:szCs w:val="20"/>
        </w:rPr>
        <w:t>Facility Dude provided the most advantageous quote, price and others factors considered in the amount not to exceed $22,000.00; and</w:t>
      </w:r>
    </w:p>
    <w:p w:rsidR="00AA79CF" w:rsidRPr="00AA79CF" w:rsidRDefault="00AA79CF" w:rsidP="00AA79CF">
      <w:pPr>
        <w:rPr>
          <w:rFonts w:ascii="Arial" w:hAnsi="Arial" w:cs="Arial"/>
          <w:sz w:val="20"/>
          <w:szCs w:val="20"/>
        </w:rPr>
      </w:pPr>
    </w:p>
    <w:p w:rsidR="00AA79CF" w:rsidRPr="00AA79CF" w:rsidRDefault="00AA79CF" w:rsidP="00AA79CF">
      <w:pPr>
        <w:rPr>
          <w:rFonts w:ascii="Arial" w:hAnsi="Arial" w:cs="Arial"/>
          <w:sz w:val="20"/>
          <w:szCs w:val="20"/>
        </w:rPr>
      </w:pPr>
      <w:r w:rsidRPr="00AA79CF">
        <w:rPr>
          <w:rFonts w:ascii="Arial" w:hAnsi="Arial" w:cs="Arial"/>
          <w:sz w:val="20"/>
          <w:szCs w:val="20"/>
        </w:rPr>
        <w:tab/>
      </w:r>
      <w:r w:rsidRPr="00AA79CF">
        <w:rPr>
          <w:rFonts w:ascii="Arial" w:hAnsi="Arial" w:cs="Arial"/>
          <w:b/>
          <w:sz w:val="20"/>
          <w:szCs w:val="20"/>
        </w:rPr>
        <w:t>WHEREAS</w:t>
      </w:r>
      <w:r w:rsidRPr="00AA79CF">
        <w:rPr>
          <w:rFonts w:ascii="Arial" w:hAnsi="Arial" w:cs="Arial"/>
          <w:sz w:val="20"/>
          <w:szCs w:val="20"/>
        </w:rPr>
        <w:t>, the Chief Finance Officer has certified the availability of funds for this award, which will be charged to 5-01-20-131-113-272; and</w:t>
      </w:r>
    </w:p>
    <w:p w:rsidR="00AA79CF" w:rsidRPr="00AA79CF" w:rsidRDefault="00AA79CF" w:rsidP="00AA79CF">
      <w:pPr>
        <w:rPr>
          <w:rFonts w:ascii="Arial" w:hAnsi="Arial" w:cs="Arial"/>
          <w:sz w:val="20"/>
          <w:szCs w:val="20"/>
        </w:rPr>
      </w:pPr>
      <w:r w:rsidRPr="00AA79CF">
        <w:rPr>
          <w:rFonts w:ascii="Arial" w:hAnsi="Arial" w:cs="Arial"/>
          <w:sz w:val="20"/>
          <w:szCs w:val="20"/>
        </w:rPr>
        <w:tab/>
      </w:r>
      <w:r w:rsidRPr="00AA79CF">
        <w:rPr>
          <w:rFonts w:ascii="Arial" w:hAnsi="Arial" w:cs="Arial"/>
          <w:sz w:val="20"/>
          <w:szCs w:val="20"/>
        </w:rPr>
        <w:tab/>
      </w:r>
    </w:p>
    <w:p w:rsidR="00AA79CF" w:rsidRPr="00AA79CF" w:rsidRDefault="00AA79CF" w:rsidP="00AA79CF">
      <w:pPr>
        <w:rPr>
          <w:rFonts w:ascii="Arial" w:hAnsi="Arial" w:cs="Arial"/>
          <w:sz w:val="20"/>
          <w:szCs w:val="20"/>
        </w:rPr>
      </w:pPr>
      <w:r w:rsidRPr="00AA79CF">
        <w:rPr>
          <w:rFonts w:ascii="Arial" w:hAnsi="Arial" w:cs="Arial"/>
          <w:sz w:val="20"/>
          <w:szCs w:val="20"/>
        </w:rPr>
        <w:tab/>
      </w:r>
      <w:r w:rsidRPr="00AA79CF">
        <w:rPr>
          <w:rFonts w:ascii="Arial" w:hAnsi="Arial" w:cs="Arial"/>
          <w:b/>
          <w:sz w:val="20"/>
          <w:szCs w:val="20"/>
        </w:rPr>
        <w:t>NOW THEREFORE BE IT RESOLVED</w:t>
      </w:r>
      <w:r w:rsidRPr="00AA79CF">
        <w:rPr>
          <w:rFonts w:ascii="Arial" w:hAnsi="Arial" w:cs="Arial"/>
          <w:sz w:val="20"/>
          <w:szCs w:val="20"/>
        </w:rPr>
        <w:t xml:space="preserve"> Facility Dude be awarded a contract to supply services for a work order module to be used by Public Property/Municipal Garage/ Public Works at the low quote of $22,000.00;   </w:t>
      </w:r>
    </w:p>
    <w:p w:rsidR="00AA79CF" w:rsidRPr="00AA79CF" w:rsidRDefault="00AA79CF" w:rsidP="00AA79CF">
      <w:pPr>
        <w:rPr>
          <w:rFonts w:ascii="Arial" w:hAnsi="Arial" w:cs="Arial"/>
          <w:sz w:val="20"/>
          <w:szCs w:val="20"/>
        </w:rPr>
      </w:pPr>
    </w:p>
    <w:p w:rsidR="00AA79CF" w:rsidRPr="00AA79CF" w:rsidRDefault="00AA79CF" w:rsidP="00AA79CF">
      <w:pPr>
        <w:rPr>
          <w:rFonts w:ascii="Arial" w:hAnsi="Arial" w:cs="Arial"/>
          <w:sz w:val="20"/>
          <w:szCs w:val="20"/>
        </w:rPr>
      </w:pPr>
      <w:r w:rsidRPr="00AA79CF">
        <w:rPr>
          <w:rFonts w:ascii="Arial" w:hAnsi="Arial" w:cs="Arial"/>
          <w:sz w:val="20"/>
          <w:szCs w:val="20"/>
        </w:rPr>
        <w:tab/>
      </w:r>
      <w:r w:rsidRPr="00AA79CF">
        <w:rPr>
          <w:rFonts w:ascii="Arial" w:hAnsi="Arial" w:cs="Arial"/>
          <w:b/>
          <w:sz w:val="20"/>
          <w:szCs w:val="20"/>
        </w:rPr>
        <w:t>BE IT FURTHER RESOLVED</w:t>
      </w:r>
      <w:r w:rsidRPr="00AA79CF">
        <w:rPr>
          <w:rFonts w:ascii="Arial" w:hAnsi="Arial" w:cs="Arial"/>
          <w:sz w:val="20"/>
          <w:szCs w:val="20"/>
        </w:rPr>
        <w:t>, that the Mayor, Council President, City Clerk and/or such other city officials as is necessary and proper be authorized to execute such documents as necessary to implement this resolution.</w:t>
      </w:r>
    </w:p>
    <w:p w:rsidR="00AA79CF" w:rsidRDefault="00AA79CF" w:rsidP="00AA79CF">
      <w:pPr>
        <w:rPr>
          <w:rFonts w:ascii="Arial" w:hAnsi="Arial" w:cs="Arial"/>
          <w:sz w:val="20"/>
          <w:szCs w:val="20"/>
        </w:rPr>
      </w:pPr>
    </w:p>
    <w:p w:rsidR="002A4C16" w:rsidRPr="002A4C16" w:rsidRDefault="002A4C16" w:rsidP="00AA79CF">
      <w:pPr>
        <w:rPr>
          <w:rFonts w:ascii="Arial" w:hAnsi="Arial" w:cs="Arial"/>
          <w:b/>
          <w:sz w:val="20"/>
          <w:szCs w:val="20"/>
        </w:rPr>
      </w:pPr>
      <w:r w:rsidRPr="002A4C16">
        <w:rPr>
          <w:rFonts w:ascii="Arial" w:hAnsi="Arial" w:cs="Arial"/>
          <w:b/>
          <w:sz w:val="20"/>
          <w:szCs w:val="20"/>
        </w:rPr>
        <w:t>V</w:t>
      </w:r>
      <w:r w:rsidR="00D22D6C">
        <w:rPr>
          <w:rFonts w:ascii="Arial" w:hAnsi="Arial" w:cs="Arial"/>
          <w:b/>
          <w:sz w:val="20"/>
          <w:szCs w:val="20"/>
        </w:rPr>
        <w:t xml:space="preserve">irginia Malik, 1633 Lenape Road. </w:t>
      </w:r>
      <w:r w:rsidR="009104F4">
        <w:rPr>
          <w:rFonts w:ascii="Arial" w:hAnsi="Arial" w:cs="Arial"/>
          <w:b/>
          <w:sz w:val="20"/>
          <w:szCs w:val="20"/>
        </w:rPr>
        <w:t xml:space="preserve"> </w:t>
      </w:r>
      <w:r w:rsidR="00804E83">
        <w:rPr>
          <w:rFonts w:ascii="Arial" w:hAnsi="Arial" w:cs="Arial"/>
          <w:b/>
          <w:sz w:val="20"/>
          <w:szCs w:val="20"/>
        </w:rPr>
        <w:t>Mrs. Cosby-Hurling explained, to Ms. Malik, that the program would allow the tracking of calls reporting problem. She provided other details on the capabilities of the program. A discuss on efficiency</w:t>
      </w:r>
      <w:r w:rsidR="000C09B5">
        <w:rPr>
          <w:rFonts w:ascii="Arial" w:hAnsi="Arial" w:cs="Arial"/>
          <w:b/>
          <w:sz w:val="20"/>
          <w:szCs w:val="20"/>
        </w:rPr>
        <w:t xml:space="preserve"> followed, and future fees for the use of the program. Mrs. Zack also spoke about the cost of the program. </w:t>
      </w:r>
    </w:p>
    <w:p w:rsidR="002A4C16" w:rsidRPr="002A4C16" w:rsidRDefault="002A4C16" w:rsidP="00AA79CF">
      <w:pPr>
        <w:rPr>
          <w:rFonts w:ascii="Arial" w:hAnsi="Arial" w:cs="Arial"/>
          <w:b/>
          <w:sz w:val="20"/>
          <w:szCs w:val="20"/>
        </w:rPr>
      </w:pPr>
    </w:p>
    <w:p w:rsidR="002A4C16" w:rsidRPr="002A4C16" w:rsidRDefault="002A4C16" w:rsidP="00AA79CF">
      <w:pPr>
        <w:rPr>
          <w:rFonts w:ascii="Arial" w:hAnsi="Arial" w:cs="Arial"/>
          <w:b/>
          <w:sz w:val="20"/>
          <w:szCs w:val="20"/>
        </w:rPr>
      </w:pPr>
      <w:r w:rsidRPr="002A4C16">
        <w:rPr>
          <w:rFonts w:ascii="Arial" w:hAnsi="Arial" w:cs="Arial"/>
          <w:b/>
          <w:sz w:val="20"/>
          <w:szCs w:val="20"/>
        </w:rPr>
        <w:t>Mr. Brown moved for approval of Resolutions # 2015-96, #2015-103, #2015-104, #2015-107, #2014-114. The motion was seconded by Mr. Brooks and was unanimously ordered approved on a roll call vote.</w:t>
      </w:r>
    </w:p>
    <w:p w:rsidR="002A4C16" w:rsidRDefault="002A4C16" w:rsidP="00AA79CF">
      <w:pPr>
        <w:rPr>
          <w:rFonts w:ascii="Arial" w:hAnsi="Arial" w:cs="Arial"/>
          <w:sz w:val="20"/>
          <w:szCs w:val="20"/>
        </w:rPr>
      </w:pPr>
    </w:p>
    <w:p w:rsidR="00EA121A" w:rsidRPr="00F42A12" w:rsidRDefault="00EA121A" w:rsidP="00F42A12">
      <w:pPr>
        <w:pStyle w:val="BlockQuote"/>
        <w:ind w:left="0"/>
        <w:rPr>
          <w:rStyle w:val="PageNumber"/>
          <w:rFonts w:ascii="Arial" w:hAnsi="Arial" w:cs="Arial"/>
          <w:b/>
          <w:sz w:val="20"/>
          <w:u w:val="single"/>
        </w:rPr>
      </w:pPr>
      <w:r w:rsidRPr="00F42A12">
        <w:rPr>
          <w:rStyle w:val="PageNumber"/>
          <w:rFonts w:ascii="Arial" w:hAnsi="Arial" w:cs="Arial"/>
          <w:b/>
          <w:sz w:val="20"/>
        </w:rPr>
        <w:t xml:space="preserve">RESOLUTION: </w:t>
      </w:r>
      <w:r w:rsidRPr="00F42A12">
        <w:rPr>
          <w:rStyle w:val="PageNumber"/>
          <w:rFonts w:ascii="Arial" w:hAnsi="Arial" w:cs="Arial"/>
          <w:b/>
          <w:sz w:val="20"/>
          <w:u w:val="single"/>
        </w:rPr>
        <w:t>2015-115</w:t>
      </w:r>
    </w:p>
    <w:p w:rsidR="00EA121A" w:rsidRPr="00F42A12" w:rsidRDefault="00EA121A" w:rsidP="00EA121A">
      <w:pPr>
        <w:pStyle w:val="BlockQuote"/>
        <w:jc w:val="both"/>
        <w:rPr>
          <w:rStyle w:val="PageNumber"/>
          <w:rFonts w:ascii="Arial" w:hAnsi="Arial" w:cs="Arial"/>
          <w:sz w:val="20"/>
        </w:rPr>
      </w:pPr>
    </w:p>
    <w:p w:rsidR="00EA121A" w:rsidRPr="00F328EC" w:rsidRDefault="00EA121A" w:rsidP="00EA121A">
      <w:pPr>
        <w:pStyle w:val="BlockQuote"/>
        <w:jc w:val="both"/>
        <w:rPr>
          <w:rStyle w:val="PageNumber"/>
          <w:rFonts w:ascii="Arial" w:hAnsi="Arial" w:cs="Arial"/>
          <w:b/>
          <w:sz w:val="20"/>
        </w:rPr>
      </w:pPr>
      <w:r w:rsidRPr="00F328EC">
        <w:rPr>
          <w:rStyle w:val="PageNumber"/>
          <w:rFonts w:ascii="Arial" w:hAnsi="Arial" w:cs="Arial"/>
          <w:b/>
          <w:sz w:val="20"/>
        </w:rPr>
        <w:t>RESOLUTION COMBINING BONDS AGGREGATING THE PRINCIPAL SUM OF $11,625,000 AUTHORIZED BY THIRTY-EIGHT BOND ORDINANCES HERETOFORE ADOPTED TO FINANCE PART OF THE COST OF VARIOUS GENERAL IMPROVEMENTS IN THE CITY OF LINDEN, COUNTY OF UNION, NEW JERSEY INTO ONE CONSOLIDATED ISSUE OF BONDS AND PROVIDING FOR THE FORM, MATURITIES AND OTHER DETAILS OF SAID CONSOLIDATED ISSUE.</w:t>
      </w:r>
    </w:p>
    <w:p w:rsidR="00EA121A" w:rsidRPr="00F42A12" w:rsidRDefault="00EA121A" w:rsidP="00EA121A">
      <w:pPr>
        <w:rPr>
          <w:rFonts w:ascii="Arial" w:hAnsi="Arial" w:cs="Arial"/>
          <w:sz w:val="20"/>
          <w:szCs w:val="20"/>
        </w:rPr>
      </w:pPr>
    </w:p>
    <w:p w:rsidR="00EA121A" w:rsidRPr="00F42A12" w:rsidRDefault="00EA121A" w:rsidP="00EA121A">
      <w:pPr>
        <w:jc w:val="center"/>
        <w:rPr>
          <w:rFonts w:ascii="Arial" w:hAnsi="Arial" w:cs="Arial"/>
          <w:sz w:val="20"/>
          <w:szCs w:val="20"/>
        </w:rPr>
      </w:pPr>
      <w:r w:rsidRPr="00F42A12">
        <w:rPr>
          <w:rFonts w:ascii="Arial" w:hAnsi="Arial" w:cs="Arial"/>
          <w:sz w:val="20"/>
          <w:szCs w:val="20"/>
        </w:rPr>
        <w:t>February 17, 2015</w:t>
      </w:r>
    </w:p>
    <w:p w:rsidR="00EA121A" w:rsidRPr="00F42A12" w:rsidRDefault="00EA121A" w:rsidP="00EA121A">
      <w:pPr>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ab/>
        <w:t>WHEREAS, the City Council of the City of Linden, in the County of Union, New Jersey (the “City”), has heretofore adopted thirty-eight ordinances authorizing bonds to finance part of the cost of various general improvements in said City; and</w:t>
      </w:r>
    </w:p>
    <w:p w:rsidR="00EA121A" w:rsidRPr="00F42A12" w:rsidRDefault="00EA121A" w:rsidP="00EA121A">
      <w:pPr>
        <w:jc w:val="both"/>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ab/>
        <w:t>WHEREAS, it is necessary to issue bonds pursuant to said ordinances in an aggregate principal amount of $11,625,000 and it is deemed advisable and in the best interests of the City, for the purpose of the orderly marketing of said bonds and for other financial reasons, to combine the bonds authorized under said thirty-eight ordinances into one consolidated issue in the aggregate principal amount of $11,625,000 pursuant to the Local Bond Law, constituting Chapter 2 of Title 40A of the Revised Statutes of New Jersey; NOW, THEREFORE,</w:t>
      </w:r>
    </w:p>
    <w:p w:rsidR="00EA121A" w:rsidRPr="00F42A12" w:rsidRDefault="00EA121A" w:rsidP="00EA121A">
      <w:pPr>
        <w:jc w:val="both"/>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ab/>
        <w:t>BE IT RESOLVED BY THE CITY COUNCIL OF THE CITY OF LINDEN IN THE COUNTY OF UNION, NEW JERSEY that:</w:t>
      </w:r>
    </w:p>
    <w:p w:rsidR="00EA121A" w:rsidRPr="00F42A12" w:rsidRDefault="00EA121A" w:rsidP="00EA121A">
      <w:pPr>
        <w:jc w:val="both"/>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ab/>
        <w:t>Section 1.  There shall be issued bonds of the City in the following principal amounts pursuant to the following bond ordinances:</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A.</w:t>
      </w:r>
      <w:r w:rsidRPr="00F42A12">
        <w:rPr>
          <w:rFonts w:ascii="Arial" w:hAnsi="Arial" w:cs="Arial"/>
          <w:sz w:val="20"/>
          <w:szCs w:val="20"/>
        </w:rPr>
        <w:tab/>
      </w:r>
      <w:bookmarkStart w:id="1" w:name="OLE_LINK127"/>
      <w:r w:rsidRPr="00F42A12">
        <w:rPr>
          <w:rFonts w:ascii="Arial" w:hAnsi="Arial" w:cs="Arial"/>
          <w:sz w:val="20"/>
          <w:szCs w:val="20"/>
        </w:rPr>
        <w:t>$1,837,523 bonds, being a portion of the bonds authorized by an ordinance entitled: (Ord. No. 51-25)</w:t>
      </w:r>
    </w:p>
    <w:p w:rsidR="00EA121A" w:rsidRPr="00F42A12" w:rsidRDefault="00EA121A" w:rsidP="00EA121A">
      <w:pPr>
        <w:rPr>
          <w:rFonts w:ascii="Arial" w:hAnsi="Arial" w:cs="Arial"/>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sz w:val="20"/>
          <w:szCs w:val="20"/>
        </w:rPr>
        <w:t>“BOND ORDINANCE AMENDING IN ITS ENTIRETY BOND ORDINANCE NO. 50-32 OF THE CITY OF LINDEN, IN THE COUNTY OF UNION, PERTAINING TO THE STORM WATER DRAINAGE SYSTEM INCLUDING CONSTRUCTION OF STORM SEWERS FOR THE ENGINEERING DEPARTMENT AND TO INCREASE THE APPROPRIATION TO $14,247,292 THEREFOR AND THE AMOUNT OF BONDS OR NOTES AUTHORIZED TO $5,948,685”</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period of usefulness stated in said ordinance is 40 years.  </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B.</w:t>
      </w:r>
      <w:r w:rsidRPr="00F42A12">
        <w:rPr>
          <w:rFonts w:ascii="Arial" w:hAnsi="Arial" w:cs="Arial"/>
          <w:sz w:val="20"/>
          <w:szCs w:val="20"/>
        </w:rPr>
        <w:tab/>
        <w:t>$245,460 bonds, being a portion of the bonds authorized by an ordinance entitled: (Ord. No. 51-48)</w:t>
      </w:r>
    </w:p>
    <w:p w:rsidR="00EA121A" w:rsidRPr="00F42A12" w:rsidRDefault="00EA121A" w:rsidP="00EA121A">
      <w:pPr>
        <w:rPr>
          <w:rFonts w:ascii="Arial" w:hAnsi="Arial" w:cs="Arial"/>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bCs/>
          <w:color w:val="000000"/>
          <w:sz w:val="20"/>
          <w:szCs w:val="20"/>
        </w:rPr>
        <w:t>“</w:t>
      </w:r>
      <w:r w:rsidRPr="00F42A12">
        <w:rPr>
          <w:rFonts w:ascii="Arial" w:hAnsi="Arial" w:cs="Arial"/>
          <w:sz w:val="20"/>
          <w:szCs w:val="20"/>
        </w:rPr>
        <w:t xml:space="preserve">BOND ORDINANCE PROVIDING AN APPROPRIATION OF $1,050,000 FOR ENVIRONMENTAL GREENWAY FOR AND BY THE CITY OF LINDEN, IN THE </w:t>
      </w:r>
      <w:r w:rsidRPr="00F42A12">
        <w:rPr>
          <w:rFonts w:ascii="Arial" w:hAnsi="Arial" w:cs="Arial"/>
          <w:sz w:val="20"/>
          <w:szCs w:val="20"/>
        </w:rPr>
        <w:lastRenderedPageBreak/>
        <w:t>COUNTY OF UNION, NEW JERSEY AND AUTHORIZING THE ISSUANCE OF $1,000,000 BONDS OR NOTES OF THE CITY FOR FINANCING PART OF THE APPROPRIATION</w:t>
      </w:r>
      <w:r w:rsidRPr="00F42A12">
        <w:rPr>
          <w:rFonts w:ascii="Arial" w:hAnsi="Arial" w:cs="Arial"/>
          <w:bCs/>
          <w:color w:val="000000"/>
          <w:sz w:val="20"/>
          <w:szCs w:val="20"/>
        </w:rPr>
        <w:t>”</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15 years.</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C.</w:t>
      </w:r>
      <w:r w:rsidRPr="00F42A12">
        <w:rPr>
          <w:rFonts w:ascii="Arial" w:hAnsi="Arial" w:cs="Arial"/>
          <w:sz w:val="20"/>
          <w:szCs w:val="20"/>
        </w:rPr>
        <w:tab/>
        <w:t>$500,000 bonds, being a portion of the bonds authorized by an ordinance entitled: (Ord. No. 52-52)</w:t>
      </w:r>
    </w:p>
    <w:p w:rsidR="00EA121A" w:rsidRPr="00F42A12" w:rsidRDefault="00EA121A" w:rsidP="00EA121A">
      <w:pPr>
        <w:rPr>
          <w:rFonts w:ascii="Arial" w:hAnsi="Arial" w:cs="Arial"/>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bCs/>
          <w:color w:val="000000"/>
          <w:sz w:val="20"/>
          <w:szCs w:val="20"/>
        </w:rPr>
        <w:t>“</w:t>
      </w:r>
      <w:r w:rsidRPr="00F42A12">
        <w:rPr>
          <w:rFonts w:ascii="Arial" w:hAnsi="Arial" w:cs="Arial"/>
          <w:sz w:val="20"/>
          <w:szCs w:val="20"/>
        </w:rPr>
        <w:t>BOND ORDINANCE AUTHORIZING VARIOUS CAPITAL IMPROVEMENTS IN AND FOR THE CITY OF LINDEN, IN THE COUNTY OF UNION, NEW JERSEY APPROPRIATING $2,181,000 THEREFORE AND AUTHORIZING THE ISSUANCE OF $2,071,000 BONDS OR NOTES TO FINANCE PART OF THE COST THEREOF</w:t>
      </w:r>
      <w:r w:rsidRPr="00F42A12">
        <w:rPr>
          <w:rFonts w:ascii="Arial" w:hAnsi="Arial" w:cs="Arial"/>
          <w:bCs/>
          <w:color w:val="000000"/>
          <w:sz w:val="20"/>
          <w:szCs w:val="20"/>
        </w:rPr>
        <w:t>”</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14.88 years.  </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D.</w:t>
      </w:r>
      <w:r w:rsidRPr="00F42A12">
        <w:rPr>
          <w:rFonts w:ascii="Arial" w:hAnsi="Arial" w:cs="Arial"/>
          <w:sz w:val="20"/>
          <w:szCs w:val="20"/>
        </w:rPr>
        <w:tab/>
        <w:t>$2,397,000 bonds, being a portion of the bonds authorized by an ordinance entitled: (Ord. No. 53-27)</w:t>
      </w:r>
    </w:p>
    <w:p w:rsidR="00EA121A" w:rsidRPr="00F42A12" w:rsidRDefault="00EA121A" w:rsidP="00EA121A">
      <w:pPr>
        <w:rPr>
          <w:rFonts w:ascii="Arial" w:hAnsi="Arial" w:cs="Arial"/>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bCs/>
          <w:color w:val="000000"/>
          <w:sz w:val="20"/>
          <w:szCs w:val="20"/>
        </w:rPr>
        <w:t>“</w:t>
      </w:r>
      <w:r w:rsidRPr="00F42A12">
        <w:rPr>
          <w:rFonts w:ascii="Arial" w:hAnsi="Arial" w:cs="Arial"/>
          <w:sz w:val="20"/>
          <w:szCs w:val="20"/>
        </w:rPr>
        <w:t>BOND ORDINANCE AMENDING IN ITS ENTIRETY BOND ORDINANCE NO. 52-24 OF THE CITY OF LINDEN, IN THE COUNTY OF UNION, NEW JERSEY, FINALLY ADOPTED JUNE 17, 2008 PROVIDING FOR THE CLOSURE OF THE CITY OF LINDEN LANDFILL AND TO INCREASE THE APPROPRIATION TO $17,350,000 THEREFOR AND THE AMOUNT OF BONDS OR NOTES AUTHORIZED TO $17,277,500</w:t>
      </w:r>
      <w:r w:rsidRPr="00F42A12">
        <w:rPr>
          <w:rFonts w:ascii="Arial" w:hAnsi="Arial" w:cs="Arial"/>
          <w:bCs/>
          <w:color w:val="000000"/>
          <w:sz w:val="20"/>
          <w:szCs w:val="20"/>
        </w:rPr>
        <w:t>”</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15 years.  </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E.</w:t>
      </w:r>
      <w:r w:rsidRPr="00F42A12">
        <w:rPr>
          <w:rFonts w:ascii="Arial" w:hAnsi="Arial" w:cs="Arial"/>
          <w:sz w:val="20"/>
          <w:szCs w:val="20"/>
        </w:rPr>
        <w:tab/>
        <w:t>$15,000 bonds, being a portion of the bonds authorized by an ordinance entitled: (Ord. No. 53-30)</w:t>
      </w:r>
    </w:p>
    <w:p w:rsidR="00EA121A" w:rsidRPr="00F42A12" w:rsidRDefault="00EA121A" w:rsidP="00EA121A">
      <w:pPr>
        <w:rPr>
          <w:rFonts w:ascii="Arial" w:hAnsi="Arial" w:cs="Arial"/>
          <w:b/>
          <w:sz w:val="20"/>
          <w:szCs w:val="20"/>
        </w:rPr>
      </w:pPr>
    </w:p>
    <w:p w:rsidR="00EA121A" w:rsidRPr="00F42A12" w:rsidRDefault="00EA121A" w:rsidP="00EA121A">
      <w:pPr>
        <w:pStyle w:val="BlockQuote"/>
        <w:ind w:right="540"/>
        <w:jc w:val="both"/>
        <w:rPr>
          <w:rFonts w:ascii="Arial" w:hAnsi="Arial" w:cs="Arial"/>
          <w:sz w:val="20"/>
        </w:rPr>
      </w:pPr>
      <w:r w:rsidRPr="00F42A12">
        <w:rPr>
          <w:rFonts w:ascii="Arial" w:hAnsi="Arial" w:cs="Arial"/>
          <w:sz w:val="20"/>
        </w:rPr>
        <w:t xml:space="preserve">“BOND ORDINANCE AUTHORIZING VARIOUS CAPITAL IMPROVEMENTS IN AND FOR THE CITY OF LINDEN, IN THE COUNTY OF UNION, NEW JERSEY, APPROPRIATING $440,000 THEREFORE AND AUTHORIZING THE ISSUANCE OF $418,000 BONDS OR NOTES </w:t>
      </w:r>
      <w:proofErr w:type="gramStart"/>
      <w:r w:rsidRPr="00F42A12">
        <w:rPr>
          <w:rFonts w:ascii="Arial" w:hAnsi="Arial" w:cs="Arial"/>
          <w:sz w:val="20"/>
        </w:rPr>
        <w:t>TO  FINANCE</w:t>
      </w:r>
      <w:proofErr w:type="gramEnd"/>
      <w:r w:rsidRPr="00F42A12">
        <w:rPr>
          <w:rFonts w:ascii="Arial" w:hAnsi="Arial" w:cs="Arial"/>
          <w:sz w:val="20"/>
        </w:rPr>
        <w:t xml:space="preserve"> PART OF THE COST THEREOF”</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33.86 years.  </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F.</w:t>
      </w:r>
      <w:r w:rsidRPr="00F42A12">
        <w:rPr>
          <w:rFonts w:ascii="Arial" w:hAnsi="Arial" w:cs="Arial"/>
          <w:sz w:val="20"/>
          <w:szCs w:val="20"/>
        </w:rPr>
        <w:tab/>
        <w:t>$40,000 bonds, being a portion of the bonds authorized by an ordinance entitled: (Ord. No. 53-42)</w:t>
      </w:r>
    </w:p>
    <w:p w:rsidR="00EA121A" w:rsidRPr="00F42A12" w:rsidRDefault="00EA121A" w:rsidP="00EA121A">
      <w:pPr>
        <w:rPr>
          <w:rFonts w:ascii="Arial" w:hAnsi="Arial" w:cs="Arial"/>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bCs/>
          <w:color w:val="000000"/>
          <w:sz w:val="20"/>
          <w:szCs w:val="20"/>
        </w:rPr>
        <w:t>“</w:t>
      </w:r>
      <w:r w:rsidRPr="00F42A12">
        <w:rPr>
          <w:rFonts w:ascii="Arial" w:hAnsi="Arial" w:cs="Arial"/>
          <w:sz w:val="20"/>
          <w:szCs w:val="20"/>
        </w:rPr>
        <w:t>BOND ORDINANCE AUTHORIZING VARIOUS CAPITAL IMPROVEMENTS IN AND FOR THE CITY OF LINDEN, IN THE COUNTY OF UNION, NEW JERSEY, APPROPRIATING $911,000 THEREFOR AND AUTHORIZING THE ISSUANCE OF $865,450 BONDS OR NOTES TO FINANCE PART OF THE COST THEREOF</w:t>
      </w:r>
      <w:r w:rsidRPr="00F42A12">
        <w:rPr>
          <w:rFonts w:ascii="Arial" w:hAnsi="Arial" w:cs="Arial"/>
          <w:bCs/>
          <w:color w:val="000000"/>
          <w:sz w:val="20"/>
          <w:szCs w:val="20"/>
        </w:rPr>
        <w:t>”</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10.37 years.</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G.</w:t>
      </w:r>
      <w:r w:rsidRPr="00F42A12">
        <w:rPr>
          <w:rFonts w:ascii="Arial" w:hAnsi="Arial" w:cs="Arial"/>
          <w:sz w:val="20"/>
          <w:szCs w:val="20"/>
        </w:rPr>
        <w:tab/>
        <w:t>$25,000 bonds, being a portion of the bonds authorized by an ordinance entitled: (Ord. No. 53-48)</w:t>
      </w:r>
    </w:p>
    <w:p w:rsidR="00EA121A" w:rsidRPr="00F42A12" w:rsidRDefault="00EA121A" w:rsidP="00EA121A">
      <w:pPr>
        <w:rPr>
          <w:rFonts w:ascii="Arial" w:hAnsi="Arial" w:cs="Arial"/>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bCs/>
          <w:color w:val="000000"/>
          <w:sz w:val="20"/>
          <w:szCs w:val="20"/>
        </w:rPr>
        <w:t>“</w:t>
      </w:r>
      <w:r w:rsidRPr="00F42A12">
        <w:rPr>
          <w:rFonts w:ascii="Arial" w:hAnsi="Arial" w:cs="Arial"/>
          <w:sz w:val="20"/>
          <w:szCs w:val="20"/>
        </w:rPr>
        <w:t>BOND ORDINANCE AUTHORIZING VARIOUS CAPITAL IMPROVEMENTS IN AND FOR THE CITY OF LINDEN, IN THE COUNTY OF UNION, NEW JERSEY, APPROPRIATING $411,000 THEREFOR AND AUTHORIZING THE ISSUANCE OF $390,450 BONDS OR NOTES TO FINANCE PART OF THE COST THEREOF</w:t>
      </w:r>
      <w:r w:rsidRPr="00F42A12">
        <w:rPr>
          <w:rFonts w:ascii="Arial" w:hAnsi="Arial" w:cs="Arial"/>
          <w:bCs/>
          <w:color w:val="000000"/>
          <w:sz w:val="20"/>
          <w:szCs w:val="20"/>
        </w:rPr>
        <w:t>”</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6.47 years.</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H.</w:t>
      </w:r>
      <w:r w:rsidRPr="00F42A12">
        <w:rPr>
          <w:rFonts w:ascii="Arial" w:hAnsi="Arial" w:cs="Arial"/>
          <w:sz w:val="20"/>
          <w:szCs w:val="20"/>
        </w:rPr>
        <w:tab/>
        <w:t>$190,000 bonds, being all of the bonds authorized by an ordinance entitled: (Ord. No. 54-36)</w:t>
      </w:r>
    </w:p>
    <w:p w:rsidR="00EA121A" w:rsidRPr="00F42A12" w:rsidRDefault="00EA121A" w:rsidP="00EA121A">
      <w:pPr>
        <w:rPr>
          <w:rFonts w:ascii="Arial" w:hAnsi="Arial" w:cs="Arial"/>
          <w:b/>
          <w:sz w:val="20"/>
          <w:szCs w:val="20"/>
        </w:rPr>
      </w:pPr>
    </w:p>
    <w:p w:rsidR="00EA121A" w:rsidRPr="00F42A12" w:rsidRDefault="00EA121A" w:rsidP="00EA121A">
      <w:pPr>
        <w:ind w:left="1440" w:right="540"/>
        <w:jc w:val="both"/>
        <w:rPr>
          <w:rFonts w:ascii="Arial" w:hAnsi="Arial" w:cs="Arial"/>
          <w:sz w:val="20"/>
          <w:szCs w:val="20"/>
        </w:rPr>
      </w:pPr>
      <w:bookmarkStart w:id="2" w:name="OLE_LINK11"/>
      <w:r w:rsidRPr="00F42A12">
        <w:rPr>
          <w:rFonts w:ascii="Arial" w:hAnsi="Arial" w:cs="Arial"/>
          <w:sz w:val="20"/>
          <w:szCs w:val="20"/>
        </w:rPr>
        <w:t>“</w:t>
      </w:r>
      <w:bookmarkEnd w:id="2"/>
      <w:r w:rsidRPr="00F42A12">
        <w:rPr>
          <w:rFonts w:ascii="Arial" w:hAnsi="Arial" w:cs="Arial"/>
          <w:sz w:val="20"/>
          <w:szCs w:val="20"/>
        </w:rPr>
        <w:t>BOND ORDINANCE PROVIDING AN APPROPRIATION OF $200,000 FOR REHABILITATION OF STORM AND SANITARY SEWERS FOR AND BY THE CITY OF LINDEN, IN THE COUNTY OF UNION, NEW JERSEY AND AUTHORIZING THE ISSUANCE OF $190,000 BONDS OR NOTES OF THE CITY FOR FINANCING PART OF THE APPROPRIATION”</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40 years.</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I.</w:t>
      </w:r>
      <w:r w:rsidRPr="00F42A12">
        <w:rPr>
          <w:rFonts w:ascii="Arial" w:hAnsi="Arial" w:cs="Arial"/>
          <w:sz w:val="20"/>
          <w:szCs w:val="20"/>
        </w:rPr>
        <w:tab/>
        <w:t>$15,000 bonds, being a portion of the bonds authorized by an ordinance entitled: (Ord. No. 54-58)</w:t>
      </w:r>
    </w:p>
    <w:p w:rsidR="00EA121A" w:rsidRPr="00F42A12" w:rsidRDefault="00EA121A" w:rsidP="00EA121A">
      <w:pPr>
        <w:rPr>
          <w:rFonts w:ascii="Arial" w:hAnsi="Arial" w:cs="Arial"/>
          <w:b/>
          <w:sz w:val="20"/>
          <w:szCs w:val="20"/>
        </w:rPr>
      </w:pPr>
    </w:p>
    <w:p w:rsidR="00EA121A" w:rsidRPr="00F42A12" w:rsidRDefault="00EA121A" w:rsidP="00EA121A">
      <w:pPr>
        <w:pStyle w:val="BlockQuote"/>
        <w:ind w:right="540"/>
        <w:jc w:val="both"/>
        <w:rPr>
          <w:rFonts w:ascii="Arial" w:hAnsi="Arial" w:cs="Arial"/>
          <w:sz w:val="20"/>
        </w:rPr>
      </w:pPr>
      <w:r w:rsidRPr="00F42A12">
        <w:rPr>
          <w:rFonts w:ascii="Arial" w:hAnsi="Arial" w:cs="Arial"/>
          <w:sz w:val="20"/>
        </w:rPr>
        <w:t xml:space="preserve">“BOND ORDINANCE PROVIDING AN APPROPRIATION OF $90,000 FOR CITYWIDE CURB AND SIDEWALK RECONSTRUCTION FOR AND BY THE CITY </w:t>
      </w:r>
      <w:r w:rsidRPr="00F42A12">
        <w:rPr>
          <w:rFonts w:ascii="Arial" w:hAnsi="Arial" w:cs="Arial"/>
          <w:sz w:val="20"/>
        </w:rPr>
        <w:lastRenderedPageBreak/>
        <w:t>OF LINDEN, IN THE COUNTY OF UNION, NEW JERSEY AND AUTHORIZING THE ISSUANCE OF $85,500 BONDS OR NOTES OF THE CITY FOR FINANCING PART OF THE APPROPRIATION”</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10 years.</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J.</w:t>
      </w:r>
      <w:r w:rsidRPr="00F42A12">
        <w:rPr>
          <w:rFonts w:ascii="Arial" w:hAnsi="Arial" w:cs="Arial"/>
          <w:sz w:val="20"/>
          <w:szCs w:val="20"/>
        </w:rPr>
        <w:tab/>
        <w:t>$47,603 bonds, being a portion of the bonds authorized by an ordinance entitled: (Ord. No. 54-65)</w:t>
      </w:r>
    </w:p>
    <w:p w:rsidR="00EA121A" w:rsidRPr="00F42A12" w:rsidRDefault="00EA121A" w:rsidP="00EA121A">
      <w:pPr>
        <w:rPr>
          <w:rFonts w:ascii="Arial" w:hAnsi="Arial" w:cs="Arial"/>
          <w:b/>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sz w:val="20"/>
          <w:szCs w:val="20"/>
        </w:rPr>
        <w:t>“BOND ORDINANCE AUTHORIZING THE ACQUISITION OF COMPUTER EQUIPMENT FOR POLICE DEPARTMENT IN AND FOR THE CITY OF LINDEN, IN THE COUNTY OF UNION, NEW JERSEY, APPROPRIATING $109,450 THEREFORE AND AUTHORIZING THE ISSUANCE OF $103,978 BONDS OR NOTES TO FINANCE PART OF THE COST THEREOF”</w:t>
      </w:r>
    </w:p>
    <w:p w:rsidR="00EA121A" w:rsidRPr="00F42A12" w:rsidRDefault="00EA121A" w:rsidP="00EA121A">
      <w:pPr>
        <w:rPr>
          <w:rFonts w:ascii="Arial" w:hAnsi="Arial" w:cs="Arial"/>
          <w:sz w:val="20"/>
          <w:szCs w:val="20"/>
        </w:rPr>
      </w:pPr>
    </w:p>
    <w:p w:rsidR="00EA121A" w:rsidRPr="00F42A12" w:rsidRDefault="00EA121A" w:rsidP="00EA121A">
      <w:pPr>
        <w:ind w:right="540"/>
        <w:jc w:val="both"/>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5 years.</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K.</w:t>
      </w:r>
      <w:r w:rsidRPr="00F42A12">
        <w:rPr>
          <w:rFonts w:ascii="Arial" w:hAnsi="Arial" w:cs="Arial"/>
          <w:sz w:val="20"/>
          <w:szCs w:val="20"/>
        </w:rPr>
        <w:tab/>
      </w:r>
      <w:bookmarkStart w:id="3" w:name="OLE_LINK128"/>
      <w:r w:rsidRPr="00F42A12">
        <w:rPr>
          <w:rFonts w:ascii="Arial" w:hAnsi="Arial" w:cs="Arial"/>
          <w:sz w:val="20"/>
          <w:szCs w:val="20"/>
        </w:rPr>
        <w:t>$46,530 bonds, being a portion of the bonds authorized by an ordinance entitled: (Ord. No. 54-72)</w:t>
      </w:r>
    </w:p>
    <w:p w:rsidR="00EA121A" w:rsidRPr="00F42A12" w:rsidRDefault="00EA121A" w:rsidP="00EA121A">
      <w:pPr>
        <w:rPr>
          <w:rFonts w:ascii="Arial" w:hAnsi="Arial" w:cs="Arial"/>
          <w:sz w:val="20"/>
          <w:szCs w:val="20"/>
        </w:rPr>
      </w:pPr>
    </w:p>
    <w:p w:rsidR="00EA121A" w:rsidRPr="00F42A12" w:rsidRDefault="00EA121A" w:rsidP="00EA121A">
      <w:pPr>
        <w:ind w:left="1440" w:right="540"/>
        <w:jc w:val="both"/>
        <w:rPr>
          <w:rFonts w:ascii="Arial" w:hAnsi="Arial" w:cs="Arial"/>
          <w:bCs/>
          <w:color w:val="000000"/>
          <w:sz w:val="20"/>
          <w:szCs w:val="20"/>
        </w:rPr>
      </w:pPr>
      <w:r w:rsidRPr="00F42A12">
        <w:rPr>
          <w:rFonts w:ascii="Arial" w:hAnsi="Arial" w:cs="Arial"/>
          <w:bCs/>
          <w:color w:val="000000"/>
          <w:sz w:val="20"/>
          <w:szCs w:val="20"/>
        </w:rPr>
        <w:t>“</w:t>
      </w:r>
      <w:r w:rsidRPr="00F42A12">
        <w:rPr>
          <w:rFonts w:ascii="Arial" w:hAnsi="Arial" w:cs="Arial"/>
          <w:sz w:val="20"/>
          <w:szCs w:val="20"/>
        </w:rPr>
        <w:t>BOND ORDINANCE AUTHORIZING THE ACQUISITION OF FIREFIGHTING EQUIPMENT IN AND FOR THE CITY OF LINDEN, IN THE COUNTY OF UNION, NEW JERSEY, APPROPRIATING $49,500 THEREFORE AND AUTHORIZING THE ISSUANCE OF $47,025 BONDS OR NOTES TO FINANCE PART OF THE COST THEREOF</w:t>
      </w:r>
      <w:r w:rsidRPr="00F42A12">
        <w:rPr>
          <w:rFonts w:ascii="Arial" w:hAnsi="Arial" w:cs="Arial"/>
          <w:bCs/>
          <w:color w:val="000000"/>
          <w:sz w:val="20"/>
          <w:szCs w:val="20"/>
        </w:rPr>
        <w:t>”</w:t>
      </w:r>
    </w:p>
    <w:p w:rsidR="00EA121A" w:rsidRPr="00F42A12" w:rsidRDefault="00EA121A" w:rsidP="00EA121A">
      <w:pPr>
        <w:ind w:left="1440" w:right="540"/>
        <w:jc w:val="both"/>
        <w:rPr>
          <w:rFonts w:ascii="Arial" w:hAnsi="Arial" w:cs="Arial"/>
          <w:bCs/>
          <w:color w:val="000000"/>
          <w:sz w:val="20"/>
          <w:szCs w:val="20"/>
        </w:rPr>
      </w:pPr>
    </w:p>
    <w:p w:rsidR="00EA121A" w:rsidRPr="00F42A12" w:rsidRDefault="00EA121A" w:rsidP="00EA121A">
      <w:pPr>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5 years.</w:t>
      </w:r>
      <w:bookmarkEnd w:id="3"/>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L.</w:t>
      </w:r>
      <w:r w:rsidRPr="00F42A12">
        <w:rPr>
          <w:rFonts w:ascii="Arial" w:hAnsi="Arial" w:cs="Arial"/>
          <w:sz w:val="20"/>
          <w:szCs w:val="20"/>
        </w:rPr>
        <w:tab/>
        <w:t>$270,750 bonds, being all of the bonds authorized by an ordinance entitled: (Ord. No. 55-19)</w:t>
      </w:r>
    </w:p>
    <w:p w:rsidR="00EA121A" w:rsidRPr="00F42A12" w:rsidRDefault="00EA121A" w:rsidP="00EA121A">
      <w:pPr>
        <w:rPr>
          <w:rFonts w:ascii="Arial" w:hAnsi="Arial" w:cs="Arial"/>
          <w:b/>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sz w:val="20"/>
          <w:szCs w:val="20"/>
        </w:rPr>
        <w:t>“BOND ORDINANCE AUTHORIZING RESURFACING OF VARIOUS STREETS IN AND FOR THE CITY OF LINDEN, IN THE COUNTY OF UNION, NEW JERSEY, APPROPRIATING $475,000 THEREFORE AND AUTHORIZING THE ISSUANCE OF $270,750 BONDS OR NOTES TO FINANCE PART OF THE COST THEREOF”</w:t>
      </w:r>
    </w:p>
    <w:p w:rsidR="00EA121A" w:rsidRPr="00F42A12" w:rsidRDefault="00EA121A" w:rsidP="00EA121A">
      <w:pPr>
        <w:ind w:left="1440" w:right="540"/>
        <w:jc w:val="both"/>
        <w:rPr>
          <w:rFonts w:ascii="Arial" w:hAnsi="Arial" w:cs="Arial"/>
          <w:sz w:val="20"/>
          <w:szCs w:val="20"/>
        </w:rPr>
      </w:pPr>
    </w:p>
    <w:p w:rsidR="00EA121A" w:rsidRPr="00F42A12" w:rsidRDefault="00EA121A" w:rsidP="00EA121A">
      <w:pPr>
        <w:ind w:right="540"/>
        <w:jc w:val="both"/>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10 years.</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M.</w:t>
      </w:r>
      <w:r w:rsidRPr="00F42A12">
        <w:rPr>
          <w:rFonts w:ascii="Arial" w:hAnsi="Arial" w:cs="Arial"/>
          <w:sz w:val="20"/>
          <w:szCs w:val="20"/>
        </w:rPr>
        <w:tab/>
        <w:t>$31,806 bonds, being a portion of the bonds authorized by an ordinance entitled: (Ord. No. 55-30)</w:t>
      </w:r>
    </w:p>
    <w:p w:rsidR="00EA121A" w:rsidRPr="00F42A12" w:rsidRDefault="00EA121A" w:rsidP="00EA121A">
      <w:pPr>
        <w:rPr>
          <w:rFonts w:ascii="Arial" w:hAnsi="Arial" w:cs="Arial"/>
          <w:b/>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sz w:val="20"/>
          <w:szCs w:val="20"/>
        </w:rPr>
        <w:t>“BOND ORDINANCE PROVIDING AN APPROPRIATION OF $45,000 FOR THE RECONSTRUCTION OF CURBS AND SIDEWALKS IN AND ALONG VARIOUS STREETS FOR AND BY THE CITY OF LINDEN, IN THE COUNTY OF UNION, NEW JERSEY AND AUTHORIZING THE ISSUANCE OF $42,750 BONDS OR NOTES OF THE CITY FOR FINANCING PART OF THE APPROPRIATION”</w:t>
      </w:r>
    </w:p>
    <w:p w:rsidR="00EA121A" w:rsidRPr="00F42A12" w:rsidRDefault="00EA121A" w:rsidP="00EA121A">
      <w:pPr>
        <w:ind w:left="1440" w:right="540"/>
        <w:jc w:val="both"/>
        <w:rPr>
          <w:rFonts w:ascii="Arial" w:hAnsi="Arial" w:cs="Arial"/>
          <w:sz w:val="20"/>
          <w:szCs w:val="20"/>
        </w:rPr>
      </w:pPr>
    </w:p>
    <w:p w:rsidR="00EA121A" w:rsidRPr="00F42A12" w:rsidRDefault="00EA121A" w:rsidP="00EA121A">
      <w:pPr>
        <w:ind w:right="540"/>
        <w:jc w:val="both"/>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10 years.</w:t>
      </w:r>
    </w:p>
    <w:p w:rsidR="00EA121A" w:rsidRPr="00F42A12" w:rsidRDefault="00EA121A" w:rsidP="00EA121A">
      <w:pPr>
        <w:ind w:right="540"/>
        <w:jc w:val="both"/>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N.</w:t>
      </w:r>
      <w:r w:rsidRPr="00F42A12">
        <w:rPr>
          <w:rFonts w:ascii="Arial" w:hAnsi="Arial" w:cs="Arial"/>
          <w:sz w:val="20"/>
          <w:szCs w:val="20"/>
        </w:rPr>
        <w:tab/>
        <w:t>$171,440 bonds, being a portion of the bonds authorized by an ordinance entitled: (Ord. No. 55-31)</w:t>
      </w:r>
    </w:p>
    <w:p w:rsidR="00EA121A" w:rsidRPr="00F42A12" w:rsidRDefault="00EA121A" w:rsidP="00EA121A">
      <w:pPr>
        <w:rPr>
          <w:rFonts w:ascii="Arial" w:hAnsi="Arial" w:cs="Arial"/>
          <w:b/>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sz w:val="20"/>
          <w:szCs w:val="20"/>
        </w:rPr>
        <w:t>“BOND ORDINANCE PROVIDING AN APPROPRIATION OF $240,000 FOR THE RESURFACING OF VARIOUS STREETS FOR THE ENGINEERING DEPARTMENT FOR AND BY THE CITY OF LINDEN, IN THE COUNTY OF UNION, NEW JERSEY AND AUTHORIZING THE ISSUANCE OF $228,000 BONDS OR NOTES OF THE CITY FOR FINANCING PART OF THE APPROPRIATION”</w:t>
      </w:r>
    </w:p>
    <w:p w:rsidR="00EA121A" w:rsidRPr="00F42A12" w:rsidRDefault="00EA121A" w:rsidP="00EA121A">
      <w:pPr>
        <w:ind w:left="1440" w:right="540"/>
        <w:jc w:val="both"/>
        <w:rPr>
          <w:rFonts w:ascii="Arial" w:hAnsi="Arial" w:cs="Arial"/>
          <w:sz w:val="20"/>
          <w:szCs w:val="20"/>
        </w:rPr>
      </w:pPr>
    </w:p>
    <w:p w:rsidR="00EA121A" w:rsidRPr="00F42A12" w:rsidRDefault="00EA121A" w:rsidP="00EA121A">
      <w:pPr>
        <w:ind w:right="540"/>
        <w:jc w:val="both"/>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10 years.</w:t>
      </w:r>
    </w:p>
    <w:p w:rsidR="00EA121A" w:rsidRPr="00F42A12" w:rsidRDefault="00EA121A" w:rsidP="00EA121A">
      <w:pPr>
        <w:ind w:right="540"/>
        <w:jc w:val="both"/>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O.</w:t>
      </w:r>
      <w:r w:rsidRPr="00F42A12">
        <w:rPr>
          <w:rFonts w:ascii="Arial" w:hAnsi="Arial" w:cs="Arial"/>
          <w:sz w:val="20"/>
          <w:szCs w:val="20"/>
        </w:rPr>
        <w:tab/>
        <w:t>$237,500 bonds, being all of the bonds authorized by an ordinance entitled: (Ord. No. 55-34)</w:t>
      </w:r>
    </w:p>
    <w:p w:rsidR="00EA121A" w:rsidRPr="00F42A12" w:rsidRDefault="00EA121A" w:rsidP="00EA121A">
      <w:pPr>
        <w:rPr>
          <w:rFonts w:ascii="Arial" w:hAnsi="Arial" w:cs="Arial"/>
          <w:b/>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sz w:val="20"/>
          <w:szCs w:val="20"/>
        </w:rPr>
        <w:t>“BOND ORDINANCE PROVIDING AN APPROPRIATION OF $250,000 FOR ACQUISITION OF A SANITATION TRUCK WITH PLOW FOR THE PUBLIC WORKS DEPARTMENT FOR AND BY THE CITY OF LINDEN, IN THE COUNTY OF UNION, NEW JERSEY AND AUTHORIZING THE ISSUANCE OF $237,500 BONDS OR NOTES OF THE CITY FOR FINANCING PART OF THE APPROPRIATION”</w:t>
      </w:r>
    </w:p>
    <w:p w:rsidR="00EA121A" w:rsidRPr="00F42A12" w:rsidRDefault="00EA121A" w:rsidP="00EA121A">
      <w:pPr>
        <w:ind w:right="540"/>
        <w:jc w:val="both"/>
        <w:rPr>
          <w:rFonts w:ascii="Arial" w:hAnsi="Arial" w:cs="Arial"/>
          <w:sz w:val="20"/>
          <w:szCs w:val="20"/>
        </w:rPr>
      </w:pPr>
    </w:p>
    <w:p w:rsidR="00EA121A" w:rsidRPr="00F42A12" w:rsidRDefault="00EA121A" w:rsidP="00EA121A">
      <w:pPr>
        <w:ind w:right="540"/>
        <w:jc w:val="both"/>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15 years.</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P.</w:t>
      </w:r>
      <w:r w:rsidRPr="00F42A12">
        <w:rPr>
          <w:rFonts w:ascii="Arial" w:hAnsi="Arial" w:cs="Arial"/>
          <w:sz w:val="20"/>
          <w:szCs w:val="20"/>
        </w:rPr>
        <w:tab/>
        <w:t>$52,250 bonds, being all of the bonds authorized by an ordinance entitled: (Ord. No. 55-35)</w:t>
      </w:r>
    </w:p>
    <w:p w:rsidR="00EA121A" w:rsidRPr="00F42A12" w:rsidRDefault="00EA121A" w:rsidP="00EA121A">
      <w:pPr>
        <w:rPr>
          <w:rFonts w:ascii="Arial" w:hAnsi="Arial" w:cs="Arial"/>
          <w:b/>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sz w:val="20"/>
          <w:szCs w:val="20"/>
        </w:rPr>
        <w:t>“BOND ORDINANCE PROVIDING AN APPROPRIATION OF $55,000 FOR ACQUISITION OF COMPUTER EQUIPMENT FOR THE FINANCE DEPARTMENT FOR AND BY THE CITY OF LINDEN, IN THE COUNTY OF UNION, NEW JERSEY AND AUTHORIZING THE ISSUANCE OF $52,250 BONDS OR NOTES OF THE CITY FOR FINANCING PART OF THE APPROPRIATION”</w:t>
      </w:r>
    </w:p>
    <w:p w:rsidR="00EA121A" w:rsidRPr="00F42A12" w:rsidRDefault="00EA121A" w:rsidP="00EA121A">
      <w:pPr>
        <w:ind w:left="1440" w:right="540"/>
        <w:jc w:val="both"/>
        <w:rPr>
          <w:rFonts w:ascii="Arial" w:hAnsi="Arial" w:cs="Arial"/>
          <w:sz w:val="20"/>
          <w:szCs w:val="20"/>
        </w:rPr>
      </w:pPr>
    </w:p>
    <w:p w:rsidR="00EA121A" w:rsidRPr="00F42A12" w:rsidRDefault="00EA121A" w:rsidP="00EA121A">
      <w:pPr>
        <w:ind w:right="540"/>
        <w:jc w:val="both"/>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5 years.</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Q.</w:t>
      </w:r>
      <w:r w:rsidRPr="00F42A12">
        <w:rPr>
          <w:rFonts w:ascii="Arial" w:hAnsi="Arial" w:cs="Arial"/>
          <w:sz w:val="20"/>
          <w:szCs w:val="20"/>
        </w:rPr>
        <w:tab/>
        <w:t>$36,575 bonds, being all of the bonds authorized by an ordinance entitled: (Ord. No. 55-36)</w:t>
      </w:r>
    </w:p>
    <w:p w:rsidR="00EA121A" w:rsidRPr="00F42A12" w:rsidRDefault="00EA121A" w:rsidP="00EA121A">
      <w:pPr>
        <w:rPr>
          <w:rFonts w:ascii="Arial" w:hAnsi="Arial" w:cs="Arial"/>
          <w:b/>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sz w:val="20"/>
          <w:szCs w:val="20"/>
        </w:rPr>
        <w:t>“BOND ORDINANCE PROVIDING AN APPROPRIATION OF $38,500 FOR ACQUISITION OF MESSAGE BOARDS FOR THE POLICE DEPARTMENT FOR AND BY THE CITY OF LINDEN, IN THE COUNTY OF UNION, NEW JERSEY AND AUTHORIZING THE ISSUANCE OF $36,575 BONDS OR NOTES OF THE CITY FOR FINANCING PART OF THE APPROPRIATION”</w:t>
      </w:r>
    </w:p>
    <w:p w:rsidR="00EA121A" w:rsidRPr="00F42A12" w:rsidRDefault="00EA121A" w:rsidP="00EA121A">
      <w:pPr>
        <w:ind w:left="1440" w:right="540"/>
        <w:jc w:val="both"/>
        <w:rPr>
          <w:rFonts w:ascii="Arial" w:hAnsi="Arial" w:cs="Arial"/>
          <w:sz w:val="20"/>
          <w:szCs w:val="20"/>
        </w:rPr>
      </w:pPr>
    </w:p>
    <w:p w:rsidR="00EA121A" w:rsidRPr="00F42A12" w:rsidRDefault="00EA121A" w:rsidP="00EA121A">
      <w:pPr>
        <w:ind w:right="540"/>
        <w:jc w:val="both"/>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10 years.</w:t>
      </w:r>
    </w:p>
    <w:p w:rsidR="00EA121A" w:rsidRPr="00F42A12" w:rsidRDefault="00EA121A" w:rsidP="00EA121A">
      <w:pPr>
        <w:ind w:right="540"/>
        <w:jc w:val="both"/>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R.</w:t>
      </w:r>
      <w:r w:rsidRPr="00F42A12">
        <w:rPr>
          <w:rFonts w:ascii="Arial" w:hAnsi="Arial" w:cs="Arial"/>
          <w:sz w:val="20"/>
          <w:szCs w:val="20"/>
        </w:rPr>
        <w:tab/>
        <w:t>$20,000 bonds, being a portion of the bonds authorized by an ordinance entitled: (Ord. No. 55-42)</w:t>
      </w:r>
    </w:p>
    <w:p w:rsidR="00EA121A" w:rsidRPr="00F42A12" w:rsidRDefault="00EA121A" w:rsidP="00EA121A">
      <w:pPr>
        <w:rPr>
          <w:rFonts w:ascii="Arial" w:hAnsi="Arial" w:cs="Arial"/>
          <w:b/>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sz w:val="20"/>
          <w:szCs w:val="20"/>
        </w:rPr>
        <w:t>“BOND ORDINANCE PROVIDING AN APPROPRIATION OF $200,000 FOR IMPROVEMENTS TO WEST BROOK AND PEACH ORCHARD BROOK FOR AND BY THE CITY OF LINDEN, IN THE COUNTY OF UNION, NEW JERSEY AND AUTHORIZING THE ISSUANCE OF $190,000 BONDS OR NOTES OF THE CITY FOR FINANCING PART OF THE APPROPRIATION”</w:t>
      </w:r>
    </w:p>
    <w:p w:rsidR="00EA121A" w:rsidRPr="00F42A12" w:rsidRDefault="00EA121A" w:rsidP="00EA121A">
      <w:pPr>
        <w:ind w:left="1440" w:right="540"/>
        <w:jc w:val="both"/>
        <w:rPr>
          <w:rFonts w:ascii="Arial" w:hAnsi="Arial" w:cs="Arial"/>
          <w:sz w:val="20"/>
          <w:szCs w:val="20"/>
        </w:rPr>
      </w:pPr>
    </w:p>
    <w:p w:rsidR="00EA121A" w:rsidRPr="00F42A12" w:rsidRDefault="00EA121A" w:rsidP="00EA121A">
      <w:pPr>
        <w:ind w:right="540"/>
        <w:jc w:val="both"/>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20 years.</w:t>
      </w:r>
    </w:p>
    <w:p w:rsidR="00EA121A" w:rsidRPr="00F42A12" w:rsidRDefault="00EA121A" w:rsidP="00EA121A">
      <w:pPr>
        <w:ind w:right="540"/>
        <w:jc w:val="both"/>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S.</w:t>
      </w:r>
      <w:r w:rsidRPr="00F42A12">
        <w:rPr>
          <w:rFonts w:ascii="Arial" w:hAnsi="Arial" w:cs="Arial"/>
          <w:sz w:val="20"/>
          <w:szCs w:val="20"/>
        </w:rPr>
        <w:tab/>
        <w:t>$190,000 bonds, being all of the bonds authorized by an ordinance entitled: (Ord. No. 55-43)</w:t>
      </w:r>
    </w:p>
    <w:p w:rsidR="00EA121A" w:rsidRPr="00F42A12" w:rsidRDefault="00EA121A" w:rsidP="00EA121A">
      <w:pPr>
        <w:rPr>
          <w:rFonts w:ascii="Arial" w:hAnsi="Arial" w:cs="Arial"/>
          <w:b/>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sz w:val="20"/>
          <w:szCs w:val="20"/>
        </w:rPr>
        <w:t>“BOND ORDINANCE PROVIDING AN APPROPRIATION OF $200,000 FOR REHABILITATION OF SANITARY SEWERS FOR AND BY THE CITY OF LINDEN, IN THE COUNTY OF UNION, NEW JERSEY AND AUTHORIZING THE ISSUANCE OF $190,000 BONDS OR NOTES OF THE CITY FOR FINANCING PART OF THE APPROPRIATION”</w:t>
      </w:r>
    </w:p>
    <w:p w:rsidR="00EA121A" w:rsidRPr="00F42A12" w:rsidRDefault="00EA121A" w:rsidP="00EA121A">
      <w:pPr>
        <w:ind w:left="1440" w:right="540"/>
        <w:jc w:val="both"/>
        <w:rPr>
          <w:rFonts w:ascii="Arial" w:hAnsi="Arial" w:cs="Arial"/>
          <w:sz w:val="20"/>
          <w:szCs w:val="20"/>
        </w:rPr>
      </w:pPr>
    </w:p>
    <w:p w:rsidR="00EA121A" w:rsidRPr="00F42A12" w:rsidRDefault="00EA121A" w:rsidP="00EA121A">
      <w:pPr>
        <w:ind w:right="540"/>
        <w:jc w:val="both"/>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40 years.</w:t>
      </w:r>
    </w:p>
    <w:p w:rsidR="00EA121A" w:rsidRPr="00F42A12" w:rsidRDefault="00EA121A" w:rsidP="00EA121A">
      <w:pPr>
        <w:ind w:right="540"/>
        <w:jc w:val="both"/>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T.</w:t>
      </w:r>
      <w:r w:rsidRPr="00F42A12">
        <w:rPr>
          <w:rFonts w:ascii="Arial" w:hAnsi="Arial" w:cs="Arial"/>
          <w:sz w:val="20"/>
          <w:szCs w:val="20"/>
        </w:rPr>
        <w:tab/>
        <w:t>$88,573 bonds, being a portion of the bonds authorized by an ordinance entitled: (Ord. No. 55-44)</w:t>
      </w:r>
    </w:p>
    <w:p w:rsidR="00EA121A" w:rsidRPr="00F42A12" w:rsidRDefault="00EA121A" w:rsidP="00EA121A">
      <w:pPr>
        <w:rPr>
          <w:rFonts w:ascii="Arial" w:hAnsi="Arial" w:cs="Arial"/>
          <w:b/>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sz w:val="20"/>
          <w:szCs w:val="20"/>
        </w:rPr>
        <w:t>“BOND ORDINANCE AUTHORIZING THE ACQUISITION OF FIREFIGHTING AND RADIO EQUIPMENT IN AND FOR THE CITY OF LINDEN, IN THE COUNTY OF UNION, NEW JERSEY, APPROPRIATING $93,500 THEREFORE AND AUTHORIZING THE ISSUANCE OF $88,825 BONDS OR NOTES TO FINANCE PART OF THE COST THEREOF”</w:t>
      </w:r>
    </w:p>
    <w:p w:rsidR="00EA121A" w:rsidRPr="00F42A12" w:rsidRDefault="00EA121A" w:rsidP="00EA121A">
      <w:pPr>
        <w:ind w:left="1440" w:right="540"/>
        <w:jc w:val="both"/>
        <w:rPr>
          <w:rFonts w:ascii="Arial" w:hAnsi="Arial" w:cs="Arial"/>
          <w:sz w:val="20"/>
          <w:szCs w:val="20"/>
        </w:rPr>
      </w:pPr>
    </w:p>
    <w:p w:rsidR="00EA121A" w:rsidRPr="00F42A12" w:rsidRDefault="00EA121A" w:rsidP="00EA121A">
      <w:pPr>
        <w:ind w:right="540"/>
        <w:jc w:val="both"/>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5 years.</w:t>
      </w:r>
    </w:p>
    <w:p w:rsidR="00EA121A" w:rsidRPr="00F42A12" w:rsidRDefault="00EA121A" w:rsidP="00EA121A">
      <w:pPr>
        <w:ind w:right="540"/>
        <w:jc w:val="both"/>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U.</w:t>
      </w:r>
      <w:r w:rsidRPr="00F42A12">
        <w:rPr>
          <w:rFonts w:ascii="Arial" w:hAnsi="Arial" w:cs="Arial"/>
          <w:sz w:val="20"/>
          <w:szCs w:val="20"/>
        </w:rPr>
        <w:tab/>
        <w:t>$418,000 bonds, being all of the bonds authorized by an ordinance entitled: (Ord. No. 56-20)</w:t>
      </w:r>
    </w:p>
    <w:p w:rsidR="00EA121A" w:rsidRPr="00F42A12" w:rsidRDefault="00EA121A" w:rsidP="00EA121A">
      <w:pPr>
        <w:rPr>
          <w:rFonts w:ascii="Arial" w:hAnsi="Arial" w:cs="Arial"/>
          <w:b/>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sz w:val="20"/>
          <w:szCs w:val="20"/>
        </w:rPr>
        <w:t>“BOND ORDINANCE AUTHORIZING THE RESURFACING OF VARIOUS STREETS IN AND FOR THE CITY OF LINDEN, IN THE COUNTY OF UNION, NEW JERSEY, APPROPRIATING $440,000 THEREFORE AND AUTHORIZING THE ISSUANCE OF $418,000 BONDS OR NOTES TO FINANCE PART OF THE COST THEREOF”</w:t>
      </w:r>
    </w:p>
    <w:p w:rsidR="00EA121A" w:rsidRPr="00F42A12" w:rsidRDefault="00EA121A" w:rsidP="00EA121A">
      <w:pPr>
        <w:ind w:left="1440" w:right="540"/>
        <w:jc w:val="both"/>
        <w:rPr>
          <w:rFonts w:ascii="Arial" w:hAnsi="Arial" w:cs="Arial"/>
          <w:sz w:val="20"/>
          <w:szCs w:val="20"/>
        </w:rPr>
      </w:pPr>
    </w:p>
    <w:p w:rsidR="00EA121A" w:rsidRPr="00F42A12" w:rsidRDefault="00EA121A" w:rsidP="00EA121A">
      <w:pPr>
        <w:ind w:right="540"/>
        <w:jc w:val="both"/>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10 years.</w:t>
      </w:r>
    </w:p>
    <w:p w:rsidR="00EA121A" w:rsidRPr="00F42A12" w:rsidRDefault="00EA121A" w:rsidP="00EA121A">
      <w:pPr>
        <w:ind w:right="540"/>
        <w:jc w:val="both"/>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V.</w:t>
      </w:r>
      <w:r w:rsidRPr="00F42A12">
        <w:rPr>
          <w:rFonts w:ascii="Arial" w:hAnsi="Arial" w:cs="Arial"/>
          <w:sz w:val="20"/>
          <w:szCs w:val="20"/>
        </w:rPr>
        <w:tab/>
        <w:t>$256,950 bonds, being a portion of the bonds authorized by an ordinance entitled: (Ord. No. 56-21)</w:t>
      </w:r>
    </w:p>
    <w:p w:rsidR="00EA121A" w:rsidRPr="00F42A12" w:rsidRDefault="00EA121A" w:rsidP="00EA121A">
      <w:pPr>
        <w:rPr>
          <w:rFonts w:ascii="Arial" w:hAnsi="Arial" w:cs="Arial"/>
          <w:b/>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sz w:val="20"/>
          <w:szCs w:val="20"/>
        </w:rPr>
        <w:t>“BOND ORDINANCE AUTHORIZING THE RESURFACING OF DEWITT TERRACE AND SOUTH WOOD AVENUE IN AND FOR THE CITY OF LINDEN, IN THE COUNTY OF UNION, NEW JERSEY, APPROPRIATING $495,000 THEREFORE AND AUTHORIZING THE ISSUANCE OF $285,000 BONDS OR NOTES TO FINANCE PART OF THE COST THEREOF”</w:t>
      </w:r>
    </w:p>
    <w:p w:rsidR="00EA121A" w:rsidRPr="00F42A12" w:rsidRDefault="00EA121A" w:rsidP="00EA121A">
      <w:pPr>
        <w:ind w:left="1440" w:right="540"/>
        <w:jc w:val="both"/>
        <w:rPr>
          <w:rFonts w:ascii="Arial" w:hAnsi="Arial" w:cs="Arial"/>
          <w:sz w:val="20"/>
          <w:szCs w:val="20"/>
        </w:rPr>
      </w:pPr>
    </w:p>
    <w:p w:rsidR="00EA121A" w:rsidRPr="00F42A12" w:rsidRDefault="00EA121A" w:rsidP="00EA121A">
      <w:pPr>
        <w:ind w:right="540"/>
        <w:jc w:val="both"/>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10 years.</w:t>
      </w:r>
    </w:p>
    <w:p w:rsidR="00EA121A" w:rsidRPr="00F42A12" w:rsidRDefault="00EA121A" w:rsidP="00EA121A">
      <w:pPr>
        <w:ind w:right="540"/>
        <w:jc w:val="both"/>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lastRenderedPageBreak/>
        <w:tab/>
        <w:t>W.</w:t>
      </w:r>
      <w:r w:rsidRPr="00F42A12">
        <w:rPr>
          <w:rFonts w:ascii="Arial" w:hAnsi="Arial" w:cs="Arial"/>
          <w:sz w:val="20"/>
          <w:szCs w:val="20"/>
        </w:rPr>
        <w:tab/>
        <w:t>$522,500 bonds, being all of the bonds authorized by an ordinance entitled: (Ord. No. 56-34)</w:t>
      </w:r>
    </w:p>
    <w:p w:rsidR="00EA121A" w:rsidRPr="00F42A12" w:rsidRDefault="00EA121A" w:rsidP="00EA121A">
      <w:pPr>
        <w:rPr>
          <w:rFonts w:ascii="Arial" w:hAnsi="Arial" w:cs="Arial"/>
          <w:b/>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sz w:val="20"/>
          <w:szCs w:val="20"/>
        </w:rPr>
        <w:t>“BOND ORDINANCE PROVIDING AN APPROPRIATION OF $550,000 FOR ACQUISITION OF COMPUTER RELATED EQUIPMENT FOR PUBLIC SAFETY FOR AND BY THE CITY OF LINDEN, IN THE COUNTY OF UNION, NEW JERSEY, AND AUTHORIZING THE ISSUANCE OF $522,500 BONDS OR NOTES OF THE CITY FOR FINANCING PART OF THE APPROPRIATION”</w:t>
      </w:r>
    </w:p>
    <w:p w:rsidR="00EA121A" w:rsidRPr="00F42A12" w:rsidRDefault="00EA121A" w:rsidP="00EA121A">
      <w:pPr>
        <w:ind w:left="1440" w:right="540"/>
        <w:jc w:val="both"/>
        <w:rPr>
          <w:rFonts w:ascii="Arial" w:hAnsi="Arial" w:cs="Arial"/>
          <w:sz w:val="20"/>
          <w:szCs w:val="20"/>
        </w:rPr>
      </w:pPr>
    </w:p>
    <w:p w:rsidR="00EA121A" w:rsidRPr="00F42A12" w:rsidRDefault="00EA121A" w:rsidP="00EA121A">
      <w:pPr>
        <w:ind w:right="540"/>
        <w:jc w:val="both"/>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5 years.</w:t>
      </w:r>
    </w:p>
    <w:p w:rsidR="00EA121A" w:rsidRPr="00F42A12" w:rsidRDefault="00EA121A" w:rsidP="00EA121A">
      <w:pPr>
        <w:ind w:right="540"/>
        <w:jc w:val="both"/>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X.</w:t>
      </w:r>
      <w:r w:rsidRPr="00F42A12">
        <w:rPr>
          <w:rFonts w:ascii="Arial" w:hAnsi="Arial" w:cs="Arial"/>
          <w:sz w:val="20"/>
          <w:szCs w:val="20"/>
        </w:rPr>
        <w:tab/>
        <w:t>$47,500 bonds, being all of the bonds authorized by an ordinance entitled: (Ord. No. 56-36)</w:t>
      </w:r>
    </w:p>
    <w:p w:rsidR="00EA121A" w:rsidRPr="00F42A12" w:rsidRDefault="00EA121A" w:rsidP="00EA121A">
      <w:pPr>
        <w:rPr>
          <w:rFonts w:ascii="Arial" w:hAnsi="Arial" w:cs="Arial"/>
          <w:b/>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sz w:val="20"/>
          <w:szCs w:val="20"/>
        </w:rPr>
        <w:t>“BOND ORDINANCE PROVIDING AN APPROPRIATION OF $50,000 FOR CITYWIDE CURB AND SIDEWALK RECONSTRUCTION FOR AND BY THE CITY OF LINDEN, IN THE COUNTY OF UNION, NEW JERSEY, AND AUTHORIZING THE ISSUANCE OF $47,500 BONDS OR NOTES OF THE CITY FOR FINANCING PART OF THE APPROPRIATION”</w:t>
      </w:r>
    </w:p>
    <w:p w:rsidR="00EA121A" w:rsidRPr="00F42A12" w:rsidRDefault="00EA121A" w:rsidP="00EA121A">
      <w:pPr>
        <w:ind w:left="1440" w:right="540"/>
        <w:jc w:val="both"/>
        <w:rPr>
          <w:rFonts w:ascii="Arial" w:hAnsi="Arial" w:cs="Arial"/>
          <w:sz w:val="20"/>
          <w:szCs w:val="20"/>
        </w:rPr>
      </w:pPr>
    </w:p>
    <w:p w:rsidR="00EA121A" w:rsidRPr="00F42A12" w:rsidRDefault="00EA121A" w:rsidP="00EA121A">
      <w:pPr>
        <w:ind w:right="540"/>
        <w:jc w:val="both"/>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10 years.</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Y.</w:t>
      </w:r>
      <w:r w:rsidRPr="00F42A12">
        <w:rPr>
          <w:rFonts w:ascii="Arial" w:hAnsi="Arial" w:cs="Arial"/>
          <w:sz w:val="20"/>
          <w:szCs w:val="20"/>
        </w:rPr>
        <w:tab/>
        <w:t>$418,000 bonds, being all of the bonds authorized by an ordinance entitled: (Ord. No. 56-37)</w:t>
      </w:r>
    </w:p>
    <w:p w:rsidR="00EA121A" w:rsidRPr="00F42A12" w:rsidRDefault="00EA121A" w:rsidP="00EA121A">
      <w:pPr>
        <w:rPr>
          <w:rFonts w:ascii="Arial" w:hAnsi="Arial" w:cs="Arial"/>
          <w:b/>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sz w:val="20"/>
          <w:szCs w:val="20"/>
        </w:rPr>
        <w:t>“BOND ORDINANCE PROVIDING AN APPROPRIATION OF $440,000 FOR SANITARY SEWER IMPROVEMENTS FOR AND BY THE CITY OF LINDEN, IN THE COUNTY OF UNION, NEW JERSEY, AND AUTHORIZING THE ISSUANCE OF $418,000 BONDS OR NOTES OF THE CITY FOR FINANCING PART OF THE APPROPRIATION”</w:t>
      </w:r>
    </w:p>
    <w:p w:rsidR="00EA121A" w:rsidRPr="00F42A12" w:rsidRDefault="00EA121A" w:rsidP="00EA121A">
      <w:pPr>
        <w:ind w:left="1440" w:right="540"/>
        <w:jc w:val="both"/>
        <w:rPr>
          <w:rFonts w:ascii="Arial" w:hAnsi="Arial" w:cs="Arial"/>
          <w:sz w:val="20"/>
          <w:szCs w:val="20"/>
        </w:rPr>
      </w:pPr>
    </w:p>
    <w:p w:rsidR="00EA121A" w:rsidRPr="00F42A12" w:rsidRDefault="00EA121A" w:rsidP="00EA121A">
      <w:pPr>
        <w:ind w:right="540"/>
        <w:jc w:val="both"/>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40 years.</w:t>
      </w:r>
    </w:p>
    <w:p w:rsidR="00EA121A" w:rsidRPr="00F42A12" w:rsidRDefault="00EA121A" w:rsidP="00EA121A">
      <w:pPr>
        <w:ind w:right="540"/>
        <w:jc w:val="both"/>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Z.</w:t>
      </w:r>
      <w:r w:rsidRPr="00F42A12">
        <w:rPr>
          <w:rFonts w:ascii="Arial" w:hAnsi="Arial" w:cs="Arial"/>
          <w:sz w:val="20"/>
          <w:szCs w:val="20"/>
        </w:rPr>
        <w:tab/>
        <w:t>$90,975 bonds, being a portion of the bonds authorized by an ordinance entitled: (Ord. No. 56-38)</w:t>
      </w:r>
    </w:p>
    <w:p w:rsidR="00EA121A" w:rsidRPr="00F42A12" w:rsidRDefault="00EA121A" w:rsidP="00EA121A">
      <w:pPr>
        <w:rPr>
          <w:rFonts w:ascii="Arial" w:hAnsi="Arial" w:cs="Arial"/>
          <w:b/>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sz w:val="20"/>
          <w:szCs w:val="20"/>
        </w:rPr>
        <w:t>“BOND ORDINANCE PROVIDING AN APPROPRIATION OF $106,500 FOR ACQUISITION OF A REMOUNT AMBULANCE FOR THE FIRE DEPARTMENT FOR AND BY THE CITY OF LINDEN, IN THE COUNTY OF UNION, NEW JERSEY, AND AUTHORIZING THE ISSUANCE OF $101,175 BONDS OR NOTES OF THE CITY FOR FINANCING PART OF THE APPROPRIATION”</w:t>
      </w:r>
    </w:p>
    <w:p w:rsidR="00EA121A" w:rsidRPr="00F42A12" w:rsidRDefault="00EA121A" w:rsidP="00EA121A">
      <w:pPr>
        <w:ind w:left="1440" w:right="540"/>
        <w:jc w:val="both"/>
        <w:rPr>
          <w:rFonts w:ascii="Arial" w:hAnsi="Arial" w:cs="Arial"/>
          <w:sz w:val="20"/>
          <w:szCs w:val="20"/>
        </w:rPr>
      </w:pPr>
    </w:p>
    <w:p w:rsidR="00EA121A" w:rsidRPr="00F42A12" w:rsidRDefault="00EA121A" w:rsidP="00EA121A">
      <w:pPr>
        <w:ind w:right="540"/>
        <w:jc w:val="both"/>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5 years.</w:t>
      </w:r>
    </w:p>
    <w:p w:rsidR="00EA121A" w:rsidRPr="00F42A12" w:rsidRDefault="00EA121A" w:rsidP="00EA121A">
      <w:pPr>
        <w:ind w:right="540"/>
        <w:jc w:val="both"/>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AA.</w:t>
      </w:r>
      <w:r w:rsidRPr="00F42A12">
        <w:rPr>
          <w:rFonts w:ascii="Arial" w:hAnsi="Arial" w:cs="Arial"/>
          <w:sz w:val="20"/>
          <w:szCs w:val="20"/>
        </w:rPr>
        <w:tab/>
        <w:t>$315,400 bonds, being all of the bonds authorized by an ordinance entitled: (Ord. No. 56-42)</w:t>
      </w:r>
    </w:p>
    <w:p w:rsidR="00EA121A" w:rsidRPr="00F42A12" w:rsidRDefault="00EA121A" w:rsidP="00EA121A">
      <w:pPr>
        <w:rPr>
          <w:rFonts w:ascii="Arial" w:hAnsi="Arial" w:cs="Arial"/>
          <w:b/>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sz w:val="20"/>
          <w:szCs w:val="20"/>
        </w:rPr>
        <w:t>“BOND ORDINANCE PROVIDING AN APPROPRIATION OF $245,000 FOR ACQUISITION OF COMPUTER RELATED EQUIPMENT FOR VARIOUS NON-PUBLIC SAFETY DEPARTMENTS FOR AND BY THE CITY OF LINDEN, IN THE COUNTY OF UNION, NEW JERSEY, AND AUTHORIZING THE ISSUANCE OF $232,750 BONDS OR NOTES OF THE CITY FOR FINANCING PART OF THE APPROPRIATION”</w:t>
      </w:r>
    </w:p>
    <w:p w:rsidR="00EA121A" w:rsidRPr="00F42A12" w:rsidRDefault="00EA121A" w:rsidP="00EA121A">
      <w:pPr>
        <w:ind w:left="1440" w:right="540"/>
        <w:jc w:val="both"/>
        <w:rPr>
          <w:rFonts w:ascii="Arial" w:hAnsi="Arial" w:cs="Arial"/>
          <w:sz w:val="20"/>
          <w:szCs w:val="20"/>
        </w:rPr>
      </w:pPr>
    </w:p>
    <w:p w:rsidR="00EA121A" w:rsidRPr="00F42A12" w:rsidRDefault="00EA121A" w:rsidP="00EA121A">
      <w:pPr>
        <w:pStyle w:val="NormalWeb"/>
        <w:shd w:val="clear" w:color="auto" w:fill="FFFFFF"/>
        <w:spacing w:before="0" w:beforeAutospacing="0" w:after="0" w:afterAutospacing="0" w:line="236" w:lineRule="atLeast"/>
        <w:jc w:val="both"/>
        <w:textAlignment w:val="baseline"/>
        <w:rPr>
          <w:rFonts w:ascii="Arial" w:hAnsi="Arial" w:cs="Arial"/>
          <w:color w:val="000000"/>
          <w:sz w:val="20"/>
          <w:szCs w:val="20"/>
        </w:rPr>
      </w:pPr>
      <w:proofErr w:type="gramStart"/>
      <w:r w:rsidRPr="00F42A12">
        <w:rPr>
          <w:rFonts w:ascii="Arial" w:hAnsi="Arial" w:cs="Arial"/>
          <w:color w:val="000000"/>
          <w:sz w:val="20"/>
          <w:szCs w:val="20"/>
        </w:rPr>
        <w:t>which</w:t>
      </w:r>
      <w:proofErr w:type="gramEnd"/>
      <w:r w:rsidRPr="00F42A12">
        <w:rPr>
          <w:rFonts w:ascii="Arial" w:hAnsi="Arial" w:cs="Arial"/>
          <w:color w:val="000000"/>
          <w:sz w:val="20"/>
          <w:szCs w:val="20"/>
        </w:rPr>
        <w:t xml:space="preserve"> such ordinance has been heretofore </w:t>
      </w:r>
      <w:r w:rsidRPr="00F42A12">
        <w:rPr>
          <w:rStyle w:val="apple-converted-space"/>
          <w:rFonts w:ascii="Arial" w:hAnsi="Arial" w:cs="Arial"/>
          <w:color w:val="000000"/>
          <w:sz w:val="20"/>
          <w:szCs w:val="20"/>
        </w:rPr>
        <w:t>amended by </w:t>
      </w:r>
      <w:r w:rsidRPr="00F42A12">
        <w:rPr>
          <w:rFonts w:ascii="Arial" w:hAnsi="Arial" w:cs="Arial"/>
          <w:color w:val="000000"/>
          <w:sz w:val="20"/>
          <w:szCs w:val="20"/>
        </w:rPr>
        <w:t>an ordinance entitled: (Ord. No. 56-66)</w:t>
      </w:r>
    </w:p>
    <w:p w:rsidR="00EA121A" w:rsidRPr="00F42A12" w:rsidRDefault="00EA121A" w:rsidP="00EA121A">
      <w:pPr>
        <w:pStyle w:val="NormalWeb"/>
        <w:shd w:val="clear" w:color="auto" w:fill="FFFFFF"/>
        <w:spacing w:before="0" w:beforeAutospacing="0" w:after="0" w:afterAutospacing="0" w:line="236" w:lineRule="atLeast"/>
        <w:jc w:val="both"/>
        <w:textAlignment w:val="baseline"/>
        <w:rPr>
          <w:rFonts w:ascii="Arial" w:hAnsi="Arial" w:cs="Arial"/>
          <w:color w:val="000000"/>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color w:val="000000"/>
          <w:sz w:val="20"/>
          <w:szCs w:val="20"/>
        </w:rPr>
        <w:t>“BOND ORDINANCE AMENDING</w:t>
      </w:r>
      <w:r w:rsidRPr="00F42A12">
        <w:rPr>
          <w:rStyle w:val="apple-converted-space"/>
          <w:rFonts w:ascii="Arial" w:hAnsi="Arial" w:cs="Arial"/>
          <w:color w:val="000000"/>
          <w:sz w:val="20"/>
          <w:szCs w:val="20"/>
        </w:rPr>
        <w:t> </w:t>
      </w:r>
      <w:r w:rsidRPr="00F42A12">
        <w:rPr>
          <w:rFonts w:ascii="Arial" w:hAnsi="Arial" w:cs="Arial"/>
          <w:color w:val="000000"/>
          <w:sz w:val="20"/>
          <w:szCs w:val="20"/>
        </w:rPr>
        <w:t>BOND ORDINANCE NUMBER 56-42 FINALLY ADOPTED BY</w:t>
      </w:r>
      <w:r w:rsidRPr="00F42A12">
        <w:rPr>
          <w:rStyle w:val="apple-converted-space"/>
          <w:rFonts w:ascii="Arial" w:hAnsi="Arial" w:cs="Arial"/>
          <w:color w:val="000000"/>
          <w:sz w:val="20"/>
          <w:szCs w:val="20"/>
        </w:rPr>
        <w:t> </w:t>
      </w:r>
      <w:r w:rsidRPr="00F42A12">
        <w:rPr>
          <w:rFonts w:ascii="Arial" w:hAnsi="Arial" w:cs="Arial"/>
          <w:color w:val="000000"/>
          <w:sz w:val="20"/>
          <w:szCs w:val="20"/>
        </w:rPr>
        <w:t>THE CITY COUNCIL OF THE</w:t>
      </w:r>
      <w:r w:rsidRPr="00F42A12">
        <w:rPr>
          <w:rStyle w:val="apple-converted-space"/>
          <w:rFonts w:ascii="Arial" w:hAnsi="Arial" w:cs="Arial"/>
          <w:color w:val="000000"/>
          <w:sz w:val="20"/>
          <w:szCs w:val="20"/>
        </w:rPr>
        <w:t> CITY OF LINDEN</w:t>
      </w:r>
      <w:hyperlink r:id="rId8" w:history="1">
        <w:r w:rsidRPr="00F42A12">
          <w:rPr>
            <w:rFonts w:ascii="Arial" w:hAnsi="Arial" w:cs="Arial"/>
            <w:color w:val="004B91"/>
            <w:sz w:val="20"/>
            <w:szCs w:val="20"/>
            <w:bdr w:val="none" w:sz="0" w:space="0" w:color="auto" w:frame="1"/>
            <w:vertAlign w:val="superscript"/>
          </w:rPr>
          <w:fldChar w:fldCharType="begin"/>
        </w:r>
        <w:r w:rsidRPr="00F42A12">
          <w:rPr>
            <w:rFonts w:ascii="Arial" w:hAnsi="Arial" w:cs="Arial"/>
            <w:color w:val="004B91"/>
            <w:sz w:val="20"/>
            <w:szCs w:val="20"/>
            <w:bdr w:val="none" w:sz="0" w:space="0" w:color="auto" w:frame="1"/>
            <w:vertAlign w:val="superscript"/>
          </w:rPr>
          <w:instrText xml:space="preserve"> INCLUDEPICTURE "http://lsa01usnj1/ecsk/images/arrow_blue.gif" \* MERGEFORMATINET </w:instrText>
        </w:r>
        <w:r w:rsidRPr="00F42A12">
          <w:rPr>
            <w:rFonts w:ascii="Arial" w:hAnsi="Arial" w:cs="Arial"/>
            <w:color w:val="004B91"/>
            <w:sz w:val="20"/>
            <w:szCs w:val="20"/>
            <w:bdr w:val="none" w:sz="0" w:space="0" w:color="auto" w:frame="1"/>
            <w:vertAlign w:val="superscript"/>
          </w:rPr>
          <w:fldChar w:fldCharType="separate"/>
        </w:r>
        <w:r w:rsidR="004C66E1">
          <w:rPr>
            <w:rFonts w:ascii="Arial" w:hAnsi="Arial" w:cs="Arial"/>
            <w:color w:val="004B91"/>
            <w:sz w:val="20"/>
            <w:szCs w:val="20"/>
            <w:bdr w:val="none" w:sz="0" w:space="0" w:color="auto" w:frame="1"/>
            <w:vertAlign w:val="superscript"/>
          </w:rPr>
          <w:fldChar w:fldCharType="begin"/>
        </w:r>
        <w:r w:rsidR="004C66E1">
          <w:rPr>
            <w:rFonts w:ascii="Arial" w:hAnsi="Arial" w:cs="Arial"/>
            <w:color w:val="004B91"/>
            <w:sz w:val="20"/>
            <w:szCs w:val="20"/>
            <w:bdr w:val="none" w:sz="0" w:space="0" w:color="auto" w:frame="1"/>
            <w:vertAlign w:val="superscript"/>
          </w:rPr>
          <w:instrText xml:space="preserve"> INCLUDEPICTURE  "http://lsa01usnj1/ecsk/images/arrow_blue.gif" \* MERGEFORMATINET </w:instrText>
        </w:r>
        <w:r w:rsidR="004C66E1">
          <w:rPr>
            <w:rFonts w:ascii="Arial" w:hAnsi="Arial" w:cs="Arial"/>
            <w:color w:val="004B91"/>
            <w:sz w:val="20"/>
            <w:szCs w:val="20"/>
            <w:bdr w:val="none" w:sz="0" w:space="0" w:color="auto" w:frame="1"/>
            <w:vertAlign w:val="superscript"/>
          </w:rPr>
          <w:fldChar w:fldCharType="separate"/>
        </w:r>
        <w:r w:rsidR="00661FF5">
          <w:rPr>
            <w:rFonts w:ascii="Arial" w:hAnsi="Arial" w:cs="Arial"/>
            <w:color w:val="004B91"/>
            <w:sz w:val="20"/>
            <w:szCs w:val="20"/>
            <w:bdr w:val="none" w:sz="0" w:space="0" w:color="auto" w:frame="1"/>
            <w:vertAlign w:val="superscript"/>
          </w:rPr>
          <w:fldChar w:fldCharType="begin"/>
        </w:r>
        <w:r w:rsidR="00661FF5">
          <w:rPr>
            <w:rFonts w:ascii="Arial" w:hAnsi="Arial" w:cs="Arial"/>
            <w:color w:val="004B91"/>
            <w:sz w:val="20"/>
            <w:szCs w:val="20"/>
            <w:bdr w:val="none" w:sz="0" w:space="0" w:color="auto" w:frame="1"/>
            <w:vertAlign w:val="superscript"/>
          </w:rPr>
          <w:instrText xml:space="preserve"> INCLUDEPICTURE  "http://lsa01usnj1/ecsk/images/arrow_blue.gif" \* MERGEFORMATINET </w:instrText>
        </w:r>
        <w:r w:rsidR="00661FF5">
          <w:rPr>
            <w:rFonts w:ascii="Arial" w:hAnsi="Arial" w:cs="Arial"/>
            <w:color w:val="004B91"/>
            <w:sz w:val="20"/>
            <w:szCs w:val="20"/>
            <w:bdr w:val="none" w:sz="0" w:space="0" w:color="auto" w:frame="1"/>
            <w:vertAlign w:val="superscript"/>
          </w:rPr>
          <w:fldChar w:fldCharType="separate"/>
        </w:r>
        <w:r w:rsidR="0046644B">
          <w:rPr>
            <w:rFonts w:ascii="Arial" w:hAnsi="Arial" w:cs="Arial"/>
            <w:color w:val="004B91"/>
            <w:sz w:val="20"/>
            <w:szCs w:val="20"/>
            <w:bdr w:val="none" w:sz="0" w:space="0" w:color="auto" w:frame="1"/>
            <w:vertAlign w:val="superscript"/>
          </w:rPr>
          <w:fldChar w:fldCharType="begin"/>
        </w:r>
        <w:r w:rsidR="0046644B">
          <w:rPr>
            <w:rFonts w:ascii="Arial" w:hAnsi="Arial" w:cs="Arial"/>
            <w:color w:val="004B91"/>
            <w:sz w:val="20"/>
            <w:szCs w:val="20"/>
            <w:bdr w:val="none" w:sz="0" w:space="0" w:color="auto" w:frame="1"/>
            <w:vertAlign w:val="superscript"/>
          </w:rPr>
          <w:instrText xml:space="preserve"> INCLUDEPICTURE  "http://lsa01usnj1/ecsk/images/arrow_blue.gif" \* MERGEFORMATINET </w:instrText>
        </w:r>
        <w:r w:rsidR="0046644B">
          <w:rPr>
            <w:rFonts w:ascii="Arial" w:hAnsi="Arial" w:cs="Arial"/>
            <w:color w:val="004B91"/>
            <w:sz w:val="20"/>
            <w:szCs w:val="20"/>
            <w:bdr w:val="none" w:sz="0" w:space="0" w:color="auto" w:frame="1"/>
            <w:vertAlign w:val="superscript"/>
          </w:rPr>
          <w:fldChar w:fldCharType="separate"/>
        </w:r>
        <w:r w:rsidR="001958A9">
          <w:rPr>
            <w:rFonts w:ascii="Arial" w:hAnsi="Arial" w:cs="Arial"/>
            <w:color w:val="004B91"/>
            <w:sz w:val="20"/>
            <w:szCs w:val="20"/>
            <w:bdr w:val="none" w:sz="0" w:space="0" w:color="auto" w:frame="1"/>
            <w:vertAlign w:val="superscript"/>
          </w:rPr>
          <w:fldChar w:fldCharType="begin"/>
        </w:r>
        <w:r w:rsidR="001958A9">
          <w:rPr>
            <w:rFonts w:ascii="Arial" w:hAnsi="Arial" w:cs="Arial"/>
            <w:color w:val="004B91"/>
            <w:sz w:val="20"/>
            <w:szCs w:val="20"/>
            <w:bdr w:val="none" w:sz="0" w:space="0" w:color="auto" w:frame="1"/>
            <w:vertAlign w:val="superscript"/>
          </w:rPr>
          <w:instrText xml:space="preserve"> INCLUDEPICTURE  "http://lsa01usnj1/ecsk/images/arrow_blue.gif" \* MERGEFORMATINET </w:instrText>
        </w:r>
        <w:r w:rsidR="001958A9">
          <w:rPr>
            <w:rFonts w:ascii="Arial" w:hAnsi="Arial" w:cs="Arial"/>
            <w:color w:val="004B91"/>
            <w:sz w:val="20"/>
            <w:szCs w:val="20"/>
            <w:bdr w:val="none" w:sz="0" w:space="0" w:color="auto" w:frame="1"/>
            <w:vertAlign w:val="superscript"/>
          </w:rPr>
          <w:fldChar w:fldCharType="separate"/>
        </w:r>
        <w:r w:rsidR="00107265">
          <w:rPr>
            <w:rFonts w:ascii="Arial" w:hAnsi="Arial" w:cs="Arial"/>
            <w:color w:val="004B91"/>
            <w:sz w:val="20"/>
            <w:szCs w:val="20"/>
            <w:bdr w:val="none" w:sz="0" w:space="0" w:color="auto" w:frame="1"/>
            <w:vertAlign w:val="superscript"/>
          </w:rPr>
          <w:fldChar w:fldCharType="begin"/>
        </w:r>
        <w:r w:rsidR="00107265">
          <w:rPr>
            <w:rFonts w:ascii="Arial" w:hAnsi="Arial" w:cs="Arial"/>
            <w:color w:val="004B91"/>
            <w:sz w:val="20"/>
            <w:szCs w:val="20"/>
            <w:bdr w:val="none" w:sz="0" w:space="0" w:color="auto" w:frame="1"/>
            <w:vertAlign w:val="superscript"/>
          </w:rPr>
          <w:instrText xml:space="preserve"> </w:instrText>
        </w:r>
        <w:r w:rsidR="00107265">
          <w:rPr>
            <w:rFonts w:ascii="Arial" w:hAnsi="Arial" w:cs="Arial"/>
            <w:color w:val="004B91"/>
            <w:sz w:val="20"/>
            <w:szCs w:val="20"/>
            <w:bdr w:val="none" w:sz="0" w:space="0" w:color="auto" w:frame="1"/>
            <w:vertAlign w:val="superscript"/>
          </w:rPr>
          <w:instrText>INCLUD</w:instrText>
        </w:r>
        <w:r w:rsidR="00107265">
          <w:rPr>
            <w:rFonts w:ascii="Arial" w:hAnsi="Arial" w:cs="Arial"/>
            <w:color w:val="004B91"/>
            <w:sz w:val="20"/>
            <w:szCs w:val="20"/>
            <w:bdr w:val="none" w:sz="0" w:space="0" w:color="auto" w:frame="1"/>
            <w:vertAlign w:val="superscript"/>
          </w:rPr>
          <w:instrText>EPICTURE  "http://lsa01usnj1/ecsk/images/arrow_blue.gif" \* MERGEFORMATINET</w:instrText>
        </w:r>
        <w:r w:rsidR="00107265">
          <w:rPr>
            <w:rFonts w:ascii="Arial" w:hAnsi="Arial" w:cs="Arial"/>
            <w:color w:val="004B91"/>
            <w:sz w:val="20"/>
            <w:szCs w:val="20"/>
            <w:bdr w:val="none" w:sz="0" w:space="0" w:color="auto" w:frame="1"/>
            <w:vertAlign w:val="superscript"/>
          </w:rPr>
          <w:instrText xml:space="preserve"> </w:instrText>
        </w:r>
        <w:r w:rsidR="00107265">
          <w:rPr>
            <w:rFonts w:ascii="Arial" w:hAnsi="Arial" w:cs="Arial"/>
            <w:color w:val="004B91"/>
            <w:sz w:val="20"/>
            <w:szCs w:val="20"/>
            <w:bdr w:val="none" w:sz="0" w:space="0" w:color="auto" w:frame="1"/>
            <w:vertAlign w:val="superscript"/>
          </w:rPr>
          <w:fldChar w:fldCharType="separate"/>
        </w:r>
        <w:r w:rsidR="00107265">
          <w:rPr>
            <w:rFonts w:ascii="Arial" w:hAnsi="Arial" w:cs="Arial"/>
            <w:color w:val="004B91"/>
            <w:sz w:val="20"/>
            <w:szCs w:val="20"/>
            <w:bdr w:val="none" w:sz="0" w:space="0" w:color="auto" w:frame="1"/>
            <w:vertAlign w:val="superscrip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href="http://lsa01usnj1/lsa/cgi-bin/query-meta.exe?v%3aproject=gb-project&amp;v%3asources=gb-docs-iman-wp-src&amp;query=%20DOCUMENT_KEY%3a%22smb%3a%2f%2fiwd01usnj1%3a80%2fdocs%2fGDOCS%2f100181%2f60036%2fWORD%2f400%2f1%2f1202942.1%2f%22&amp;v%3aframe=cache&amp;search-vfile=viv_ACU10N&amp;search-state=%28root%29%7croot&amp;lnquery=as%20amended%20by&amp;querytype=boolean&amp;title=Township%20of%20West%20Orange%3a%20%20%247,506,545%20BANs%20Closing%20Documents%20%28bank%20bearer%29&amp;render.quirks-mode=false&amp;" style="width:5.25pt;height:3pt" o:button="t">
              <v:imagedata r:id="rId9" r:href="rId10"/>
            </v:shape>
          </w:pict>
        </w:r>
        <w:r w:rsidR="00107265">
          <w:rPr>
            <w:rFonts w:ascii="Arial" w:hAnsi="Arial" w:cs="Arial"/>
            <w:color w:val="004B91"/>
            <w:sz w:val="20"/>
            <w:szCs w:val="20"/>
            <w:bdr w:val="none" w:sz="0" w:space="0" w:color="auto" w:frame="1"/>
            <w:vertAlign w:val="superscript"/>
          </w:rPr>
          <w:fldChar w:fldCharType="end"/>
        </w:r>
        <w:r w:rsidR="001958A9">
          <w:rPr>
            <w:rFonts w:ascii="Arial" w:hAnsi="Arial" w:cs="Arial"/>
            <w:color w:val="004B91"/>
            <w:sz w:val="20"/>
            <w:szCs w:val="20"/>
            <w:bdr w:val="none" w:sz="0" w:space="0" w:color="auto" w:frame="1"/>
            <w:vertAlign w:val="superscript"/>
          </w:rPr>
          <w:fldChar w:fldCharType="end"/>
        </w:r>
        <w:r w:rsidR="0046644B">
          <w:rPr>
            <w:rFonts w:ascii="Arial" w:hAnsi="Arial" w:cs="Arial"/>
            <w:color w:val="004B91"/>
            <w:sz w:val="20"/>
            <w:szCs w:val="20"/>
            <w:bdr w:val="none" w:sz="0" w:space="0" w:color="auto" w:frame="1"/>
            <w:vertAlign w:val="superscript"/>
          </w:rPr>
          <w:fldChar w:fldCharType="end"/>
        </w:r>
        <w:r w:rsidR="00661FF5">
          <w:rPr>
            <w:rFonts w:ascii="Arial" w:hAnsi="Arial" w:cs="Arial"/>
            <w:color w:val="004B91"/>
            <w:sz w:val="20"/>
            <w:szCs w:val="20"/>
            <w:bdr w:val="none" w:sz="0" w:space="0" w:color="auto" w:frame="1"/>
            <w:vertAlign w:val="superscript"/>
          </w:rPr>
          <w:fldChar w:fldCharType="end"/>
        </w:r>
        <w:r w:rsidR="004C66E1">
          <w:rPr>
            <w:rFonts w:ascii="Arial" w:hAnsi="Arial" w:cs="Arial"/>
            <w:color w:val="004B91"/>
            <w:sz w:val="20"/>
            <w:szCs w:val="20"/>
            <w:bdr w:val="none" w:sz="0" w:space="0" w:color="auto" w:frame="1"/>
            <w:vertAlign w:val="superscript"/>
          </w:rPr>
          <w:fldChar w:fldCharType="end"/>
        </w:r>
        <w:r w:rsidRPr="00F42A12">
          <w:rPr>
            <w:rFonts w:ascii="Arial" w:hAnsi="Arial" w:cs="Arial"/>
            <w:color w:val="004B91"/>
            <w:sz w:val="20"/>
            <w:szCs w:val="20"/>
            <w:bdr w:val="none" w:sz="0" w:space="0" w:color="auto" w:frame="1"/>
            <w:vertAlign w:val="superscript"/>
          </w:rPr>
          <w:fldChar w:fldCharType="end"/>
        </w:r>
      </w:hyperlink>
      <w:r w:rsidRPr="00F42A12">
        <w:rPr>
          <w:rFonts w:ascii="Arial" w:hAnsi="Arial" w:cs="Arial"/>
          <w:color w:val="000000"/>
          <w:sz w:val="20"/>
          <w:szCs w:val="20"/>
        </w:rPr>
        <w:t>, NEW JERSEY ON AUGUST 22, 2012”</w:t>
      </w:r>
    </w:p>
    <w:p w:rsidR="00EA121A" w:rsidRPr="00F42A12" w:rsidRDefault="00EA121A" w:rsidP="00EA121A">
      <w:pPr>
        <w:ind w:left="1440" w:right="540"/>
        <w:jc w:val="both"/>
        <w:rPr>
          <w:rFonts w:ascii="Arial" w:hAnsi="Arial" w:cs="Arial"/>
          <w:sz w:val="20"/>
          <w:szCs w:val="20"/>
        </w:rPr>
      </w:pPr>
    </w:p>
    <w:p w:rsidR="00EA121A" w:rsidRPr="00F42A12" w:rsidRDefault="00EA121A" w:rsidP="00EA121A">
      <w:pPr>
        <w:ind w:right="540"/>
        <w:jc w:val="both"/>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5 years.</w:t>
      </w:r>
    </w:p>
    <w:p w:rsidR="00EA121A" w:rsidRPr="00F42A12" w:rsidRDefault="00EA121A" w:rsidP="00EA121A">
      <w:pPr>
        <w:ind w:right="540"/>
        <w:jc w:val="both"/>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BB.</w:t>
      </w:r>
      <w:r w:rsidRPr="00F42A12">
        <w:rPr>
          <w:rFonts w:ascii="Arial" w:hAnsi="Arial" w:cs="Arial"/>
          <w:sz w:val="20"/>
          <w:szCs w:val="20"/>
        </w:rPr>
        <w:tab/>
        <w:t>$160,930 bonds, being all of the bonds authorized by an ordinance entitled: (Ord. No. 56-45)</w:t>
      </w:r>
    </w:p>
    <w:p w:rsidR="00EA121A" w:rsidRPr="00F42A12" w:rsidRDefault="00EA121A" w:rsidP="00EA121A">
      <w:pPr>
        <w:rPr>
          <w:rFonts w:ascii="Arial" w:hAnsi="Arial" w:cs="Arial"/>
          <w:b/>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sz w:val="20"/>
          <w:szCs w:val="20"/>
        </w:rPr>
        <w:t>“BOND ORDINANCE AUTHORIZING THE ACQUISITION OF VARIOUS ITEMS OF CAPITAL EQUIPMENT FOR THE PUBLIC WORKS DEPARTMENT IN AND FOR THE CITY OF LINDEN, IN THE COUNTY OF UNION, NEW JERSEY, APPROPRIATING $169,400 THEREFORE AND AUTHORIZING THE ISSUANCE OF $160,930 BONDS OR NOTES TO FINANCE PART OF THE COST THEREOF”</w:t>
      </w:r>
    </w:p>
    <w:p w:rsidR="00EA121A" w:rsidRPr="00F42A12" w:rsidRDefault="00EA121A" w:rsidP="00EA121A">
      <w:pPr>
        <w:ind w:left="1440" w:right="540"/>
        <w:jc w:val="both"/>
        <w:rPr>
          <w:rFonts w:ascii="Arial" w:hAnsi="Arial" w:cs="Arial"/>
          <w:sz w:val="20"/>
          <w:szCs w:val="20"/>
        </w:rPr>
      </w:pPr>
    </w:p>
    <w:p w:rsidR="00EA121A" w:rsidRPr="00F42A12" w:rsidRDefault="00EA121A" w:rsidP="00EA121A">
      <w:pPr>
        <w:ind w:right="540"/>
        <w:jc w:val="both"/>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5 years.</w:t>
      </w:r>
    </w:p>
    <w:p w:rsidR="00EA121A" w:rsidRPr="00F42A12" w:rsidRDefault="00EA121A" w:rsidP="00EA121A">
      <w:pPr>
        <w:ind w:right="540"/>
        <w:jc w:val="both"/>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CC.</w:t>
      </w:r>
      <w:r w:rsidRPr="00F42A12">
        <w:rPr>
          <w:rFonts w:ascii="Arial" w:hAnsi="Arial" w:cs="Arial"/>
          <w:sz w:val="20"/>
          <w:szCs w:val="20"/>
        </w:rPr>
        <w:tab/>
        <w:t>$68,970 bonds, being all of the bonds authorized by an ordinance entitled: (Ord. No. 56-46)</w:t>
      </w:r>
    </w:p>
    <w:p w:rsidR="00EA121A" w:rsidRPr="00F42A12" w:rsidRDefault="00EA121A" w:rsidP="00EA121A">
      <w:pPr>
        <w:rPr>
          <w:rFonts w:ascii="Arial" w:hAnsi="Arial" w:cs="Arial"/>
          <w:b/>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sz w:val="20"/>
          <w:szCs w:val="20"/>
        </w:rPr>
        <w:t>“BOND ORDINANCE PROVIDING AN APPROPRIATION OF $72,600 FOR ACQUISITION OF ASPHALT FOR THE PUBLIC WORKS DEPARTMENT FOR AND BY THE CITY OF LINDEN, IN THE COUNTY OF UNION, NEW JERSEY, AND AUTHORIZING THE ISSUANCE OF $68,970 BONDS OR NOTES OF THE CITY FOR FINANCING PART OF THE APPROPRIATION”</w:t>
      </w:r>
    </w:p>
    <w:p w:rsidR="00EA121A" w:rsidRPr="00F42A12" w:rsidRDefault="00EA121A" w:rsidP="00EA121A">
      <w:pPr>
        <w:ind w:left="1440" w:right="540"/>
        <w:jc w:val="both"/>
        <w:rPr>
          <w:rFonts w:ascii="Arial" w:hAnsi="Arial" w:cs="Arial"/>
          <w:sz w:val="20"/>
          <w:szCs w:val="20"/>
        </w:rPr>
      </w:pPr>
    </w:p>
    <w:p w:rsidR="00EA121A" w:rsidRPr="00F42A12" w:rsidRDefault="00EA121A" w:rsidP="00EA121A">
      <w:pPr>
        <w:ind w:right="540"/>
        <w:jc w:val="both"/>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10 years.</w:t>
      </w:r>
    </w:p>
    <w:p w:rsidR="00EA121A" w:rsidRPr="00F42A12" w:rsidRDefault="00EA121A" w:rsidP="00EA121A">
      <w:pPr>
        <w:ind w:right="540"/>
        <w:jc w:val="both"/>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DD.</w:t>
      </w:r>
      <w:r w:rsidRPr="00F42A12">
        <w:rPr>
          <w:rFonts w:ascii="Arial" w:hAnsi="Arial" w:cs="Arial"/>
          <w:sz w:val="20"/>
          <w:szCs w:val="20"/>
        </w:rPr>
        <w:tab/>
        <w:t>$264,385 bonds, being all of the bonds authorized by an ordinance entitled: (Ord. No. 56-47)</w:t>
      </w:r>
    </w:p>
    <w:p w:rsidR="00EA121A" w:rsidRPr="00F42A12" w:rsidRDefault="00EA121A" w:rsidP="00EA121A">
      <w:pPr>
        <w:rPr>
          <w:rFonts w:ascii="Arial" w:hAnsi="Arial" w:cs="Arial"/>
          <w:b/>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sz w:val="20"/>
          <w:szCs w:val="20"/>
        </w:rPr>
        <w:t>“BOND ORDINANCE PROVIDING AN APPROPRIATION OF $278,300 FOR ACQUISITION OF A STREET SWEEPER FOR THE PUBLIC WORKS DEPARTMENT FOR AND BY THE CITY OF LINDEN, IN THE COUNTY OF UNION, NEW JERSEY, AND AUTHORIZING THE ISSUANCE OF $264,385 BONDS OR NOTES OF THE CITY FOR FINANCING PART OF THE APPROPRIATION”</w:t>
      </w:r>
    </w:p>
    <w:p w:rsidR="00EA121A" w:rsidRPr="00F42A12" w:rsidRDefault="00EA121A" w:rsidP="00EA121A">
      <w:pPr>
        <w:ind w:right="540"/>
        <w:jc w:val="both"/>
        <w:rPr>
          <w:rFonts w:ascii="Arial" w:hAnsi="Arial" w:cs="Arial"/>
          <w:sz w:val="20"/>
          <w:szCs w:val="20"/>
        </w:rPr>
      </w:pPr>
    </w:p>
    <w:p w:rsidR="00EA121A" w:rsidRPr="00F42A12" w:rsidRDefault="00EA121A" w:rsidP="00EA121A">
      <w:pPr>
        <w:ind w:right="540"/>
        <w:jc w:val="both"/>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5 years.</w:t>
      </w:r>
    </w:p>
    <w:p w:rsidR="00EA121A" w:rsidRPr="00F42A12" w:rsidRDefault="00EA121A" w:rsidP="00EA121A">
      <w:pPr>
        <w:ind w:right="540"/>
        <w:jc w:val="both"/>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EE.</w:t>
      </w:r>
      <w:r w:rsidRPr="00F42A12">
        <w:rPr>
          <w:rFonts w:ascii="Arial" w:hAnsi="Arial" w:cs="Arial"/>
          <w:sz w:val="20"/>
          <w:szCs w:val="20"/>
        </w:rPr>
        <w:tab/>
        <w:t>$197,505 bonds, being all of the bonds authorized by an ordinance entitled: (Ord. No. 56-49)</w:t>
      </w:r>
    </w:p>
    <w:p w:rsidR="00EA121A" w:rsidRPr="00F42A12" w:rsidRDefault="00EA121A" w:rsidP="00EA121A">
      <w:pPr>
        <w:rPr>
          <w:rFonts w:ascii="Arial" w:hAnsi="Arial" w:cs="Arial"/>
          <w:b/>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sz w:val="20"/>
          <w:szCs w:val="20"/>
        </w:rPr>
        <w:t>“BOND ORDINANCE PROVIDING AN APPROPRIATION OF $207,900 FOR ACQUISITION OF A 15 YARD DUMP TRUCK FOR THE PUBLIC WORKS DEPARTMENT FOR AND BY THE CITY OF LINDEN, IN THE COUNTY OF UNION, NEW JERSEY, AND AUTHORIZING THE ISSUANCE OF $197,505 BONDS OR NOTES OF THE CITY FOR FINANCING PART OF THE APPROPRIATION”</w:t>
      </w:r>
    </w:p>
    <w:p w:rsidR="00EA121A" w:rsidRPr="00F42A12" w:rsidRDefault="00EA121A" w:rsidP="00EA121A">
      <w:pPr>
        <w:ind w:left="1440" w:right="540"/>
        <w:jc w:val="both"/>
        <w:rPr>
          <w:rFonts w:ascii="Arial" w:hAnsi="Arial" w:cs="Arial"/>
          <w:sz w:val="20"/>
          <w:szCs w:val="20"/>
        </w:rPr>
      </w:pPr>
    </w:p>
    <w:p w:rsidR="00EA121A" w:rsidRPr="00F42A12" w:rsidRDefault="00EA121A" w:rsidP="00EA121A">
      <w:pPr>
        <w:ind w:right="540"/>
        <w:jc w:val="both"/>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5 years.</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FF.</w:t>
      </w:r>
      <w:r w:rsidRPr="00F42A12">
        <w:rPr>
          <w:rFonts w:ascii="Arial" w:hAnsi="Arial" w:cs="Arial"/>
          <w:sz w:val="20"/>
          <w:szCs w:val="20"/>
        </w:rPr>
        <w:tab/>
        <w:t>$642,675 bonds, being a portion of the bonds authorized by an ordinance entitled: (Ord. No. 56-55)</w:t>
      </w:r>
    </w:p>
    <w:p w:rsidR="00EA121A" w:rsidRPr="00F42A12" w:rsidRDefault="00EA121A" w:rsidP="00EA121A">
      <w:pPr>
        <w:rPr>
          <w:rFonts w:ascii="Arial" w:hAnsi="Arial" w:cs="Arial"/>
          <w:b/>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sz w:val="20"/>
          <w:szCs w:val="20"/>
        </w:rPr>
        <w:t>“BOND ORDINANCE AUTHORIZING THE ACQUISITION OF VARIOUS ITEMS OF CAPITAL EQUIPMENT FOR THE PUBLIC WORKS DEPARTMENT IN AND FOR THE CITY OF LINDEN, IN THE COUNTY OF UNION, NEW JERSEY, APPROPRIATING $676,500 THEREFORE AND AUTHORIZING THE ISSUANCE OF $676,500 BONDS OR NOTES TO FINANCE PART OF THE COST THEREOF”</w:t>
      </w:r>
    </w:p>
    <w:p w:rsidR="00EA121A" w:rsidRPr="00F42A12" w:rsidRDefault="00EA121A" w:rsidP="00EA121A">
      <w:pPr>
        <w:ind w:left="1440" w:right="540"/>
        <w:jc w:val="both"/>
        <w:rPr>
          <w:rFonts w:ascii="Arial" w:hAnsi="Arial" w:cs="Arial"/>
          <w:sz w:val="20"/>
          <w:szCs w:val="20"/>
        </w:rPr>
      </w:pPr>
    </w:p>
    <w:p w:rsidR="00EA121A" w:rsidRPr="00F42A12" w:rsidRDefault="00EA121A" w:rsidP="00EA121A">
      <w:pPr>
        <w:ind w:right="540"/>
        <w:jc w:val="both"/>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12.56 years.</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GG.</w:t>
      </w:r>
      <w:r w:rsidRPr="00F42A12">
        <w:rPr>
          <w:rFonts w:ascii="Arial" w:hAnsi="Arial" w:cs="Arial"/>
          <w:sz w:val="20"/>
          <w:szCs w:val="20"/>
        </w:rPr>
        <w:tab/>
        <w:t>$171,000 bonds, being all of the bonds authorized by an ordinance entitled: (Ord. No. 56-56)</w:t>
      </w:r>
    </w:p>
    <w:p w:rsidR="00EA121A" w:rsidRPr="00F42A12" w:rsidRDefault="00EA121A" w:rsidP="00EA121A">
      <w:pPr>
        <w:rPr>
          <w:rFonts w:ascii="Arial" w:hAnsi="Arial" w:cs="Arial"/>
          <w:b/>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sz w:val="20"/>
          <w:szCs w:val="20"/>
        </w:rPr>
        <w:t>“BOND ORDINANCE AUTHORIZING THE ACQUISITION OF VARIOUS ITEMS OF CAPITAL EQUIPMENT FOR THE FIRE DEPARTMENT FOR AND BY THE CITY OF LINDEN, IN THE COUNTY OF UNION, NEW JERSEY, APPROPRIATING $180,000 THEREFORE AND AUTHORIZING THE ISSUANCE OF $171,000 BONDS OR NOTES TO FINANCE PART OF THE COST THEREOF”</w:t>
      </w:r>
    </w:p>
    <w:p w:rsidR="00EA121A" w:rsidRPr="00F42A12" w:rsidRDefault="00EA121A" w:rsidP="00EA121A">
      <w:pPr>
        <w:ind w:left="1440" w:right="540"/>
        <w:jc w:val="both"/>
        <w:rPr>
          <w:rFonts w:ascii="Arial" w:hAnsi="Arial" w:cs="Arial"/>
          <w:sz w:val="20"/>
          <w:szCs w:val="20"/>
        </w:rPr>
      </w:pPr>
    </w:p>
    <w:p w:rsidR="00EA121A" w:rsidRPr="00F42A12" w:rsidRDefault="00EA121A" w:rsidP="00EA121A">
      <w:pPr>
        <w:ind w:right="540"/>
        <w:jc w:val="both"/>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5 years.</w:t>
      </w:r>
    </w:p>
    <w:p w:rsidR="00EA121A" w:rsidRPr="00F42A12" w:rsidRDefault="00EA121A" w:rsidP="00EA121A">
      <w:pPr>
        <w:ind w:right="540"/>
        <w:jc w:val="both"/>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HH.</w:t>
      </w:r>
      <w:r w:rsidRPr="00F42A12">
        <w:rPr>
          <w:rFonts w:ascii="Arial" w:hAnsi="Arial" w:cs="Arial"/>
          <w:sz w:val="20"/>
          <w:szCs w:val="20"/>
        </w:rPr>
        <w:tab/>
        <w:t>$114,950 bonds, being all of the bonds authorized by an ordinance entitled: (Ord. No. 56-60)</w:t>
      </w:r>
    </w:p>
    <w:p w:rsidR="00EA121A" w:rsidRPr="00F42A12" w:rsidRDefault="00EA121A" w:rsidP="00EA121A">
      <w:pPr>
        <w:rPr>
          <w:rFonts w:ascii="Arial" w:hAnsi="Arial" w:cs="Arial"/>
          <w:b/>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sz w:val="20"/>
          <w:szCs w:val="20"/>
        </w:rPr>
        <w:t>“BOND ORDINANCE PROVIDING AN APPROPRIATION OF $121,000 FOR INSTALLATION OF TRAFFIC SIGNALS AND RELATED TRAFFIC IMPROVEMENTS FOR THE POLICE DEPARTMENT FOR AND BY THE CITY OF LINDEN, IN THE COUNTY OF UNION, NEW JERSEY, AND AUTHORIZING THE ISSUANCE OF $114,950 BONDS OR NOTES OF THE CITY FOR FINANCING PART OF THE APPROPRIATION”</w:t>
      </w:r>
    </w:p>
    <w:p w:rsidR="00EA121A" w:rsidRPr="00F42A12" w:rsidRDefault="00EA121A" w:rsidP="00EA121A">
      <w:pPr>
        <w:ind w:left="1440" w:right="540"/>
        <w:jc w:val="both"/>
        <w:rPr>
          <w:rFonts w:ascii="Arial" w:hAnsi="Arial" w:cs="Arial"/>
          <w:sz w:val="20"/>
          <w:szCs w:val="20"/>
        </w:rPr>
      </w:pPr>
    </w:p>
    <w:p w:rsidR="00EA121A" w:rsidRPr="00F42A12" w:rsidRDefault="00EA121A" w:rsidP="00EA121A">
      <w:pPr>
        <w:ind w:right="540"/>
        <w:jc w:val="both"/>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10 years.</w:t>
      </w:r>
    </w:p>
    <w:p w:rsidR="00EA121A" w:rsidRPr="00F42A12" w:rsidRDefault="00EA121A" w:rsidP="00EA121A">
      <w:pPr>
        <w:ind w:right="540"/>
        <w:jc w:val="both"/>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II.</w:t>
      </w:r>
      <w:r w:rsidRPr="00F42A12">
        <w:rPr>
          <w:rFonts w:ascii="Arial" w:hAnsi="Arial" w:cs="Arial"/>
          <w:sz w:val="20"/>
          <w:szCs w:val="20"/>
        </w:rPr>
        <w:tab/>
        <w:t>$950,000 bonds, being all of the bonds authorized by an ordinance entitled: (Ord. No. 57-31)</w:t>
      </w:r>
    </w:p>
    <w:p w:rsidR="00EA121A" w:rsidRPr="00F42A12" w:rsidRDefault="00EA121A" w:rsidP="00EA121A">
      <w:pPr>
        <w:rPr>
          <w:rFonts w:ascii="Arial" w:hAnsi="Arial" w:cs="Arial"/>
          <w:b/>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sz w:val="20"/>
          <w:szCs w:val="20"/>
        </w:rPr>
        <w:t xml:space="preserve">“BOND ORDINANCE PROVIDING AN APPROPRIATION OF $1,000,000 FOR FINANCING A PORTION OF THE COST OF REDEVELOPMENT PROJECT LOCATED ON ST. GEORGES AVENUE FOR AND BY THE CITY OF LINDEN, IN THE COUNTY OF UNION, STATE OF NEW JERSEY AND AUTHORIZING THE </w:t>
      </w:r>
      <w:r w:rsidRPr="00F42A12">
        <w:rPr>
          <w:rFonts w:ascii="Arial" w:hAnsi="Arial" w:cs="Arial"/>
          <w:sz w:val="20"/>
          <w:szCs w:val="20"/>
        </w:rPr>
        <w:lastRenderedPageBreak/>
        <w:t>ISSUANCE OF $950,000 BONDS OR NOTES OF THE CITY FOR FINANCING PART OF THE APPROPRIATION”</w:t>
      </w:r>
    </w:p>
    <w:p w:rsidR="00EA121A" w:rsidRPr="00F42A12" w:rsidRDefault="00EA121A" w:rsidP="00EA121A">
      <w:pPr>
        <w:ind w:left="1440" w:right="540"/>
        <w:jc w:val="both"/>
        <w:rPr>
          <w:rFonts w:ascii="Arial" w:hAnsi="Arial" w:cs="Arial"/>
          <w:sz w:val="20"/>
          <w:szCs w:val="20"/>
        </w:rPr>
      </w:pPr>
    </w:p>
    <w:p w:rsidR="00EA121A" w:rsidRPr="00F42A12" w:rsidRDefault="00EA121A" w:rsidP="00EA121A">
      <w:pPr>
        <w:ind w:right="540"/>
        <w:jc w:val="both"/>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15 years.</w:t>
      </w:r>
    </w:p>
    <w:p w:rsidR="00EA121A" w:rsidRPr="00F42A12" w:rsidRDefault="00EA121A" w:rsidP="00EA121A">
      <w:pPr>
        <w:ind w:right="540"/>
        <w:jc w:val="both"/>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JJ.</w:t>
      </w:r>
      <w:r w:rsidRPr="00F42A12">
        <w:rPr>
          <w:rFonts w:ascii="Arial" w:hAnsi="Arial" w:cs="Arial"/>
          <w:sz w:val="20"/>
          <w:szCs w:val="20"/>
        </w:rPr>
        <w:tab/>
        <w:t>$527,250 bonds, being a portion of the bonds authorized by an ordinance entitled: (Ord. No. 55-12)</w:t>
      </w:r>
    </w:p>
    <w:p w:rsidR="00EA121A" w:rsidRPr="00F42A12" w:rsidRDefault="00EA121A" w:rsidP="00EA121A">
      <w:pPr>
        <w:rPr>
          <w:rFonts w:ascii="Arial" w:hAnsi="Arial" w:cs="Arial"/>
          <w:b/>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sz w:val="20"/>
          <w:szCs w:val="20"/>
        </w:rPr>
        <w:t>“BOND ORDINANCE RESTATING BOND ORDINANCE 54-61 WHICH BOND ORDINANCE PROVIDED AN APPROPRIATION OF $1,000,000 FOR CLOSURE OF THE LINDEN SANITARY LANDFILL FOR AND BY THE CITY OF LINDEN, IN THE COUNTY OF UNION, NEW JERSEY AND AUTHORIZING THE ISSUANCE OF $950,000 BONDS OR NOTES OF THE CITY FOR FINANCING PART OF THE APPROPRIATION”</w:t>
      </w:r>
    </w:p>
    <w:p w:rsidR="00EA121A" w:rsidRPr="00F42A12" w:rsidRDefault="00EA121A" w:rsidP="00EA121A">
      <w:pPr>
        <w:ind w:left="1440" w:right="540"/>
        <w:jc w:val="both"/>
        <w:rPr>
          <w:rFonts w:ascii="Arial" w:hAnsi="Arial" w:cs="Arial"/>
          <w:sz w:val="20"/>
          <w:szCs w:val="20"/>
        </w:rPr>
      </w:pPr>
    </w:p>
    <w:p w:rsidR="00EA121A" w:rsidRPr="00F42A12" w:rsidRDefault="00EA121A" w:rsidP="00EA121A">
      <w:pPr>
        <w:pStyle w:val="NormalWeb"/>
        <w:shd w:val="clear" w:color="auto" w:fill="FFFFFF"/>
        <w:spacing w:before="0" w:beforeAutospacing="0" w:after="0" w:afterAutospacing="0" w:line="236" w:lineRule="atLeast"/>
        <w:jc w:val="both"/>
        <w:textAlignment w:val="baseline"/>
        <w:rPr>
          <w:rFonts w:ascii="Arial" w:hAnsi="Arial" w:cs="Arial"/>
          <w:color w:val="000000"/>
          <w:sz w:val="20"/>
          <w:szCs w:val="20"/>
        </w:rPr>
      </w:pPr>
      <w:proofErr w:type="gramStart"/>
      <w:r w:rsidRPr="00F42A12">
        <w:rPr>
          <w:rFonts w:ascii="Arial" w:hAnsi="Arial" w:cs="Arial"/>
          <w:color w:val="000000"/>
          <w:sz w:val="20"/>
          <w:szCs w:val="20"/>
        </w:rPr>
        <w:t>which</w:t>
      </w:r>
      <w:proofErr w:type="gramEnd"/>
      <w:r w:rsidRPr="00F42A12">
        <w:rPr>
          <w:rFonts w:ascii="Arial" w:hAnsi="Arial" w:cs="Arial"/>
          <w:color w:val="000000"/>
          <w:sz w:val="20"/>
          <w:szCs w:val="20"/>
        </w:rPr>
        <w:t xml:space="preserve"> such ordinance has been heretofore </w:t>
      </w:r>
      <w:r w:rsidRPr="00F42A12">
        <w:rPr>
          <w:rStyle w:val="apple-converted-space"/>
          <w:rFonts w:ascii="Arial" w:hAnsi="Arial" w:cs="Arial"/>
          <w:color w:val="000000"/>
          <w:sz w:val="20"/>
          <w:szCs w:val="20"/>
        </w:rPr>
        <w:t>amended by </w:t>
      </w:r>
      <w:r w:rsidRPr="00F42A12">
        <w:rPr>
          <w:rFonts w:ascii="Arial" w:hAnsi="Arial" w:cs="Arial"/>
          <w:color w:val="000000"/>
          <w:sz w:val="20"/>
          <w:szCs w:val="20"/>
        </w:rPr>
        <w:t>an ordinance entitled: (Ord. No. 58-61)</w:t>
      </w:r>
    </w:p>
    <w:p w:rsidR="00EA121A" w:rsidRPr="00F42A12" w:rsidRDefault="00EA121A" w:rsidP="00EA121A">
      <w:pPr>
        <w:pStyle w:val="NormalWeb"/>
        <w:shd w:val="clear" w:color="auto" w:fill="FFFFFF"/>
        <w:spacing w:before="0" w:beforeAutospacing="0" w:after="0" w:afterAutospacing="0" w:line="236" w:lineRule="atLeast"/>
        <w:jc w:val="both"/>
        <w:textAlignment w:val="baseline"/>
        <w:rPr>
          <w:rFonts w:ascii="Arial" w:hAnsi="Arial" w:cs="Arial"/>
          <w:color w:val="000000"/>
          <w:sz w:val="20"/>
          <w:szCs w:val="20"/>
        </w:rPr>
      </w:pPr>
    </w:p>
    <w:p w:rsidR="00EA121A" w:rsidRPr="00F42A12" w:rsidRDefault="00EA121A" w:rsidP="00EA121A">
      <w:pPr>
        <w:ind w:left="1440" w:right="540"/>
        <w:jc w:val="both"/>
        <w:rPr>
          <w:rFonts w:ascii="Arial" w:hAnsi="Arial" w:cs="Arial"/>
          <w:sz w:val="20"/>
          <w:szCs w:val="20"/>
        </w:rPr>
      </w:pPr>
      <w:r w:rsidRPr="00F42A12">
        <w:rPr>
          <w:rFonts w:ascii="Arial" w:hAnsi="Arial" w:cs="Arial"/>
          <w:color w:val="000000"/>
          <w:sz w:val="20"/>
          <w:szCs w:val="20"/>
        </w:rPr>
        <w:t>“BOND ORDINANCE AMENDING</w:t>
      </w:r>
      <w:r w:rsidRPr="00F42A12">
        <w:rPr>
          <w:rStyle w:val="apple-converted-space"/>
          <w:rFonts w:ascii="Arial" w:hAnsi="Arial" w:cs="Arial"/>
          <w:color w:val="000000"/>
          <w:sz w:val="20"/>
          <w:szCs w:val="20"/>
        </w:rPr>
        <w:t> </w:t>
      </w:r>
      <w:r w:rsidRPr="00F42A12">
        <w:rPr>
          <w:rFonts w:ascii="Arial" w:hAnsi="Arial" w:cs="Arial"/>
          <w:color w:val="000000"/>
          <w:sz w:val="20"/>
          <w:szCs w:val="20"/>
        </w:rPr>
        <w:t>BOND ORDINANCE NUMBER 55-12 FINALLY ADOPTED BY</w:t>
      </w:r>
      <w:r w:rsidRPr="00F42A12">
        <w:rPr>
          <w:rStyle w:val="apple-converted-space"/>
          <w:rFonts w:ascii="Arial" w:hAnsi="Arial" w:cs="Arial"/>
          <w:color w:val="000000"/>
          <w:sz w:val="20"/>
          <w:szCs w:val="20"/>
        </w:rPr>
        <w:t> </w:t>
      </w:r>
      <w:r w:rsidRPr="00F42A12">
        <w:rPr>
          <w:rFonts w:ascii="Arial" w:hAnsi="Arial" w:cs="Arial"/>
          <w:color w:val="000000"/>
          <w:sz w:val="20"/>
          <w:szCs w:val="20"/>
        </w:rPr>
        <w:t>THE CITY COUNCIL OF THE</w:t>
      </w:r>
      <w:r w:rsidRPr="00F42A12">
        <w:rPr>
          <w:rStyle w:val="apple-converted-space"/>
          <w:rFonts w:ascii="Arial" w:hAnsi="Arial" w:cs="Arial"/>
          <w:color w:val="000000"/>
          <w:sz w:val="20"/>
          <w:szCs w:val="20"/>
        </w:rPr>
        <w:t> CITY OF LINDEN</w:t>
      </w:r>
      <w:r w:rsidRPr="00F42A12">
        <w:rPr>
          <w:rFonts w:ascii="Arial" w:hAnsi="Arial" w:cs="Arial"/>
          <w:color w:val="000000"/>
          <w:sz w:val="20"/>
          <w:szCs w:val="20"/>
        </w:rPr>
        <w:t>, NEW JERSEY ON MARCH 15, 2011, AS AMENDED”</w:t>
      </w:r>
    </w:p>
    <w:p w:rsidR="00EA121A" w:rsidRPr="00F42A12" w:rsidRDefault="00EA121A" w:rsidP="00EA121A">
      <w:pPr>
        <w:ind w:left="1440" w:right="540"/>
        <w:jc w:val="both"/>
        <w:rPr>
          <w:rFonts w:ascii="Arial" w:hAnsi="Arial" w:cs="Arial"/>
          <w:sz w:val="20"/>
          <w:szCs w:val="20"/>
        </w:rPr>
      </w:pPr>
    </w:p>
    <w:p w:rsidR="00EA121A" w:rsidRPr="00F42A12" w:rsidRDefault="00EA121A" w:rsidP="00EA121A">
      <w:pPr>
        <w:ind w:right="540"/>
        <w:jc w:val="both"/>
        <w:rPr>
          <w:rFonts w:ascii="Arial" w:hAnsi="Arial" w:cs="Arial"/>
          <w:sz w:val="20"/>
          <w:szCs w:val="20"/>
        </w:rPr>
      </w:pPr>
      <w:proofErr w:type="gramStart"/>
      <w:r w:rsidRPr="00F42A12">
        <w:rPr>
          <w:rFonts w:ascii="Arial" w:hAnsi="Arial" w:cs="Arial"/>
          <w:sz w:val="20"/>
          <w:szCs w:val="20"/>
        </w:rPr>
        <w:t>heretofore</w:t>
      </w:r>
      <w:proofErr w:type="gramEnd"/>
      <w:r w:rsidRPr="00F42A12">
        <w:rPr>
          <w:rFonts w:ascii="Arial" w:hAnsi="Arial" w:cs="Arial"/>
          <w:sz w:val="20"/>
          <w:szCs w:val="20"/>
        </w:rPr>
        <w:t xml:space="preserve"> finally adopted.  The average period of usefulness stated in said ordinance is 15 years.</w:t>
      </w:r>
    </w:p>
    <w:p w:rsidR="00EA121A" w:rsidRPr="00F42A12" w:rsidRDefault="00EA121A" w:rsidP="00EA121A">
      <w:pPr>
        <w:rPr>
          <w:rFonts w:ascii="Arial" w:hAnsi="Arial" w:cs="Arial"/>
          <w:sz w:val="20"/>
          <w:szCs w:val="20"/>
        </w:rPr>
      </w:pPr>
    </w:p>
    <w:bookmarkEnd w:id="1"/>
    <w:p w:rsidR="00EA121A" w:rsidRPr="00F42A12" w:rsidRDefault="00EA121A" w:rsidP="00EA121A">
      <w:pPr>
        <w:spacing w:after="80"/>
        <w:jc w:val="both"/>
        <w:rPr>
          <w:rFonts w:ascii="Arial" w:hAnsi="Arial" w:cs="Arial"/>
          <w:sz w:val="20"/>
          <w:szCs w:val="20"/>
        </w:rPr>
      </w:pPr>
      <w:r w:rsidRPr="00F42A12">
        <w:rPr>
          <w:rFonts w:ascii="Arial" w:hAnsi="Arial" w:cs="Arial"/>
          <w:sz w:val="20"/>
          <w:szCs w:val="20"/>
        </w:rPr>
        <w:tab/>
        <w:t xml:space="preserve">Section 2.  The bonds referred to in Section 1 hereof are hereby combined into one consolidated issue of bonds in the aggregate principal amount of $11,625,000 and are sometimes hereinafter collectively referred to as the “Bonds.”  The bonds referred to in subsections A through JJ of Section 1 shall each be designated “General Obligation Bonds, Series 2015” and shall be numbered with the prefix G from one consecutively upward.  The bonds of said consolidated issue shall be dated the date of delivery and will be issued in fully registered form.  When issued, the Bonds will be registered in the name of and held by Cede &amp; Co., as the owner thereof and nominee for The Depository Trust Company, New York, New York (“DTC”), </w:t>
      </w:r>
      <w:proofErr w:type="gramStart"/>
      <w:r w:rsidRPr="00F42A12">
        <w:rPr>
          <w:rFonts w:ascii="Arial" w:hAnsi="Arial" w:cs="Arial"/>
          <w:sz w:val="20"/>
          <w:szCs w:val="20"/>
        </w:rPr>
        <w:t>an</w:t>
      </w:r>
      <w:proofErr w:type="gramEnd"/>
      <w:r w:rsidRPr="00F42A12">
        <w:rPr>
          <w:rFonts w:ascii="Arial" w:hAnsi="Arial" w:cs="Arial"/>
          <w:sz w:val="20"/>
          <w:szCs w:val="20"/>
        </w:rPr>
        <w:t xml:space="preserve"> automated depository for securities and clearinghouse for securities transactions.  </w:t>
      </w:r>
    </w:p>
    <w:p w:rsidR="00EA121A" w:rsidRPr="00F42A12" w:rsidRDefault="00EA121A" w:rsidP="00EA121A">
      <w:pPr>
        <w:rPr>
          <w:rFonts w:ascii="Arial" w:hAnsi="Arial" w:cs="Arial"/>
          <w:sz w:val="20"/>
          <w:szCs w:val="20"/>
        </w:rPr>
      </w:pPr>
    </w:p>
    <w:p w:rsidR="00EA121A" w:rsidRPr="00F42A12" w:rsidRDefault="00EA121A" w:rsidP="00EA121A">
      <w:pPr>
        <w:spacing w:after="80"/>
        <w:jc w:val="both"/>
        <w:rPr>
          <w:rFonts w:ascii="Arial" w:hAnsi="Arial" w:cs="Arial"/>
          <w:sz w:val="20"/>
          <w:szCs w:val="20"/>
        </w:rPr>
      </w:pPr>
      <w:r w:rsidRPr="00F42A12">
        <w:rPr>
          <w:rFonts w:ascii="Arial" w:hAnsi="Arial" w:cs="Arial"/>
          <w:sz w:val="20"/>
          <w:szCs w:val="20"/>
        </w:rPr>
        <w:tab/>
        <w:t xml:space="preserve">Upon issuance, the Bonds will be delivered to DTC in single denominations for each maturity of the General Obligation Bonds, Series 2015.  Individual purchases of beneficial interests in the Bonds will be made in book-entry form (without certificates) in the denomination of $5,000 each or any integral multiple thereof. </w:t>
      </w:r>
    </w:p>
    <w:p w:rsidR="00EA121A" w:rsidRPr="00F42A12" w:rsidRDefault="00EA121A" w:rsidP="00EA121A">
      <w:pPr>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ab/>
        <w:t>Principal of the Bonds will be paid annually, subject to prior optional redemption, on the fifteenth day of March in the following years and in the following aggregate amounts:</w:t>
      </w:r>
    </w:p>
    <w:p w:rsidR="00EA121A" w:rsidRPr="00F42A12" w:rsidRDefault="00EA121A" w:rsidP="00EA121A">
      <w:pPr>
        <w:jc w:val="both"/>
        <w:rPr>
          <w:rFonts w:ascii="Arial" w:hAnsi="Arial" w:cs="Arial"/>
          <w:sz w:val="20"/>
          <w:szCs w:val="20"/>
        </w:rPr>
      </w:pPr>
    </w:p>
    <w:tbl>
      <w:tblPr>
        <w:tblW w:w="0" w:type="auto"/>
        <w:jc w:val="center"/>
        <w:tblLayout w:type="fixed"/>
        <w:tblLook w:val="0000" w:firstRow="0" w:lastRow="0" w:firstColumn="0" w:lastColumn="0" w:noHBand="0" w:noVBand="0"/>
      </w:tblPr>
      <w:tblGrid>
        <w:gridCol w:w="2394"/>
        <w:gridCol w:w="2304"/>
        <w:gridCol w:w="2439"/>
        <w:gridCol w:w="2439"/>
      </w:tblGrid>
      <w:tr w:rsidR="00EA121A" w:rsidRPr="00F42A12" w:rsidTr="004C66E1">
        <w:trPr>
          <w:tblHeader/>
          <w:jc w:val="center"/>
        </w:trPr>
        <w:tc>
          <w:tcPr>
            <w:tcW w:w="2394" w:type="dxa"/>
          </w:tcPr>
          <w:p w:rsidR="00EA121A" w:rsidRPr="00F42A12" w:rsidRDefault="00EA121A" w:rsidP="004C66E1">
            <w:pPr>
              <w:jc w:val="center"/>
              <w:rPr>
                <w:rFonts w:ascii="Arial" w:hAnsi="Arial" w:cs="Arial"/>
                <w:b/>
                <w:sz w:val="20"/>
                <w:szCs w:val="20"/>
              </w:rPr>
            </w:pPr>
            <w:bookmarkStart w:id="4" w:name="OLE_LINK78"/>
          </w:p>
          <w:p w:rsidR="00EA121A" w:rsidRPr="00F42A12" w:rsidRDefault="00EA121A" w:rsidP="004C66E1">
            <w:pPr>
              <w:jc w:val="center"/>
              <w:rPr>
                <w:rFonts w:ascii="Arial" w:hAnsi="Arial" w:cs="Arial"/>
                <w:b/>
                <w:sz w:val="20"/>
                <w:szCs w:val="20"/>
                <w:u w:val="single"/>
              </w:rPr>
            </w:pPr>
            <w:r w:rsidRPr="00F42A12">
              <w:rPr>
                <w:rFonts w:ascii="Arial" w:hAnsi="Arial" w:cs="Arial"/>
                <w:b/>
                <w:sz w:val="20"/>
                <w:szCs w:val="20"/>
                <w:u w:val="single"/>
              </w:rPr>
              <w:t>Year</w:t>
            </w:r>
          </w:p>
        </w:tc>
        <w:tc>
          <w:tcPr>
            <w:tcW w:w="2304" w:type="dxa"/>
          </w:tcPr>
          <w:p w:rsidR="00EA121A" w:rsidRPr="00F42A12" w:rsidRDefault="00EA121A" w:rsidP="004C66E1">
            <w:pPr>
              <w:jc w:val="center"/>
              <w:rPr>
                <w:rFonts w:ascii="Arial" w:hAnsi="Arial" w:cs="Arial"/>
                <w:b/>
                <w:sz w:val="20"/>
                <w:szCs w:val="20"/>
              </w:rPr>
            </w:pPr>
            <w:r w:rsidRPr="00F42A12">
              <w:rPr>
                <w:rFonts w:ascii="Arial" w:hAnsi="Arial" w:cs="Arial"/>
                <w:b/>
                <w:sz w:val="20"/>
                <w:szCs w:val="20"/>
              </w:rPr>
              <w:t>Principal</w:t>
            </w:r>
          </w:p>
          <w:p w:rsidR="00EA121A" w:rsidRPr="00F42A12" w:rsidRDefault="00EA121A" w:rsidP="004C66E1">
            <w:pPr>
              <w:jc w:val="center"/>
              <w:rPr>
                <w:rFonts w:ascii="Arial" w:hAnsi="Arial" w:cs="Arial"/>
                <w:sz w:val="20"/>
                <w:szCs w:val="20"/>
                <w:u w:val="single"/>
              </w:rPr>
            </w:pPr>
            <w:r w:rsidRPr="00F42A12">
              <w:rPr>
                <w:rFonts w:ascii="Arial" w:hAnsi="Arial" w:cs="Arial"/>
                <w:b/>
                <w:sz w:val="20"/>
                <w:szCs w:val="20"/>
                <w:u w:val="single"/>
              </w:rPr>
              <w:t>Amount</w:t>
            </w:r>
          </w:p>
        </w:tc>
        <w:tc>
          <w:tcPr>
            <w:tcW w:w="2439" w:type="dxa"/>
          </w:tcPr>
          <w:p w:rsidR="00EA121A" w:rsidRPr="00F42A12" w:rsidRDefault="00EA121A" w:rsidP="004C66E1">
            <w:pPr>
              <w:jc w:val="center"/>
              <w:rPr>
                <w:rFonts w:ascii="Arial" w:hAnsi="Arial" w:cs="Arial"/>
                <w:b/>
                <w:sz w:val="20"/>
                <w:szCs w:val="20"/>
              </w:rPr>
            </w:pPr>
          </w:p>
          <w:p w:rsidR="00EA121A" w:rsidRPr="00F42A12" w:rsidRDefault="00EA121A" w:rsidP="004C66E1">
            <w:pPr>
              <w:jc w:val="center"/>
              <w:rPr>
                <w:rFonts w:ascii="Arial" w:hAnsi="Arial" w:cs="Arial"/>
                <w:b/>
                <w:sz w:val="20"/>
                <w:szCs w:val="20"/>
                <w:u w:val="single"/>
              </w:rPr>
            </w:pPr>
            <w:r w:rsidRPr="00F42A12">
              <w:rPr>
                <w:rFonts w:ascii="Arial" w:hAnsi="Arial" w:cs="Arial"/>
                <w:b/>
                <w:sz w:val="20"/>
                <w:szCs w:val="20"/>
                <w:u w:val="single"/>
              </w:rPr>
              <w:t>Year</w:t>
            </w:r>
          </w:p>
        </w:tc>
        <w:tc>
          <w:tcPr>
            <w:tcW w:w="2439" w:type="dxa"/>
          </w:tcPr>
          <w:p w:rsidR="00EA121A" w:rsidRPr="00F42A12" w:rsidRDefault="00EA121A" w:rsidP="004C66E1">
            <w:pPr>
              <w:jc w:val="center"/>
              <w:rPr>
                <w:rFonts w:ascii="Arial" w:hAnsi="Arial" w:cs="Arial"/>
                <w:b/>
                <w:sz w:val="20"/>
                <w:szCs w:val="20"/>
              </w:rPr>
            </w:pPr>
            <w:r w:rsidRPr="00F42A12">
              <w:rPr>
                <w:rFonts w:ascii="Arial" w:hAnsi="Arial" w:cs="Arial"/>
                <w:b/>
                <w:sz w:val="20"/>
                <w:szCs w:val="20"/>
              </w:rPr>
              <w:t>Principal</w:t>
            </w:r>
          </w:p>
          <w:p w:rsidR="00EA121A" w:rsidRPr="00F42A12" w:rsidRDefault="00EA121A" w:rsidP="004C66E1">
            <w:pPr>
              <w:jc w:val="center"/>
              <w:rPr>
                <w:rFonts w:ascii="Arial" w:hAnsi="Arial" w:cs="Arial"/>
                <w:sz w:val="20"/>
                <w:szCs w:val="20"/>
                <w:u w:val="single"/>
              </w:rPr>
            </w:pPr>
            <w:r w:rsidRPr="00F42A12">
              <w:rPr>
                <w:rFonts w:ascii="Arial" w:hAnsi="Arial" w:cs="Arial"/>
                <w:b/>
                <w:sz w:val="20"/>
                <w:szCs w:val="20"/>
                <w:u w:val="single"/>
              </w:rPr>
              <w:t xml:space="preserve">Amount </w:t>
            </w:r>
          </w:p>
        </w:tc>
      </w:tr>
      <w:tr w:rsidR="00EA121A" w:rsidRPr="00F42A12" w:rsidTr="004C66E1">
        <w:trPr>
          <w:jc w:val="center"/>
        </w:trPr>
        <w:tc>
          <w:tcPr>
            <w:tcW w:w="2394"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2016</w:t>
            </w:r>
          </w:p>
        </w:tc>
        <w:tc>
          <w:tcPr>
            <w:tcW w:w="2304" w:type="dxa"/>
          </w:tcPr>
          <w:p w:rsidR="00EA121A" w:rsidRPr="00F42A12" w:rsidRDefault="00EA121A" w:rsidP="004C66E1">
            <w:pPr>
              <w:tabs>
                <w:tab w:val="decimal" w:pos="1476"/>
              </w:tabs>
              <w:spacing w:before="60" w:after="60"/>
              <w:rPr>
                <w:rFonts w:ascii="Arial" w:hAnsi="Arial" w:cs="Arial"/>
                <w:color w:val="000000"/>
                <w:sz w:val="20"/>
                <w:szCs w:val="20"/>
              </w:rPr>
            </w:pPr>
            <w:r w:rsidRPr="00F42A12">
              <w:rPr>
                <w:rFonts w:ascii="Arial" w:hAnsi="Arial" w:cs="Arial"/>
                <w:color w:val="000000"/>
                <w:sz w:val="20"/>
                <w:szCs w:val="20"/>
              </w:rPr>
              <w:t>$425,000</w:t>
            </w:r>
          </w:p>
        </w:tc>
        <w:tc>
          <w:tcPr>
            <w:tcW w:w="2439"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2024</w:t>
            </w:r>
          </w:p>
        </w:tc>
        <w:tc>
          <w:tcPr>
            <w:tcW w:w="2439" w:type="dxa"/>
          </w:tcPr>
          <w:p w:rsidR="00EA121A" w:rsidRPr="00F42A12" w:rsidRDefault="00EA121A" w:rsidP="004C66E1">
            <w:pPr>
              <w:tabs>
                <w:tab w:val="decimal" w:pos="1476"/>
              </w:tabs>
              <w:spacing w:before="60" w:after="60"/>
              <w:rPr>
                <w:rFonts w:ascii="Arial" w:hAnsi="Arial" w:cs="Arial"/>
                <w:color w:val="000000"/>
                <w:sz w:val="20"/>
                <w:szCs w:val="20"/>
              </w:rPr>
            </w:pPr>
            <w:r w:rsidRPr="00F42A12">
              <w:rPr>
                <w:rFonts w:ascii="Arial" w:hAnsi="Arial" w:cs="Arial"/>
                <w:color w:val="000000"/>
                <w:sz w:val="20"/>
                <w:szCs w:val="20"/>
              </w:rPr>
              <w:t>$850,000</w:t>
            </w:r>
          </w:p>
        </w:tc>
      </w:tr>
      <w:tr w:rsidR="00EA121A" w:rsidRPr="00F42A12" w:rsidTr="004C66E1">
        <w:trPr>
          <w:jc w:val="center"/>
        </w:trPr>
        <w:tc>
          <w:tcPr>
            <w:tcW w:w="2394"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2017</w:t>
            </w:r>
          </w:p>
        </w:tc>
        <w:tc>
          <w:tcPr>
            <w:tcW w:w="2304" w:type="dxa"/>
          </w:tcPr>
          <w:p w:rsidR="00EA121A" w:rsidRPr="00F42A12" w:rsidRDefault="00EA121A" w:rsidP="004C66E1">
            <w:pPr>
              <w:tabs>
                <w:tab w:val="decimal" w:pos="1476"/>
              </w:tabs>
              <w:spacing w:before="60" w:after="60"/>
              <w:rPr>
                <w:rFonts w:ascii="Arial" w:hAnsi="Arial" w:cs="Arial"/>
                <w:color w:val="000000"/>
                <w:sz w:val="20"/>
                <w:szCs w:val="20"/>
              </w:rPr>
            </w:pPr>
            <w:r w:rsidRPr="00F42A12">
              <w:rPr>
                <w:rFonts w:ascii="Arial" w:hAnsi="Arial" w:cs="Arial"/>
                <w:color w:val="000000"/>
                <w:sz w:val="20"/>
                <w:szCs w:val="20"/>
              </w:rPr>
              <w:t>425,000</w:t>
            </w:r>
          </w:p>
        </w:tc>
        <w:tc>
          <w:tcPr>
            <w:tcW w:w="2439"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2025</w:t>
            </w:r>
          </w:p>
        </w:tc>
        <w:tc>
          <w:tcPr>
            <w:tcW w:w="2439" w:type="dxa"/>
          </w:tcPr>
          <w:p w:rsidR="00EA121A" w:rsidRPr="00F42A12" w:rsidRDefault="00EA121A" w:rsidP="004C66E1">
            <w:pPr>
              <w:tabs>
                <w:tab w:val="decimal" w:pos="1503"/>
              </w:tabs>
              <w:spacing w:before="60" w:after="60"/>
              <w:rPr>
                <w:rFonts w:ascii="Arial" w:hAnsi="Arial" w:cs="Arial"/>
                <w:color w:val="000000"/>
                <w:sz w:val="20"/>
                <w:szCs w:val="20"/>
              </w:rPr>
            </w:pPr>
            <w:r w:rsidRPr="00F42A12">
              <w:rPr>
                <w:rFonts w:ascii="Arial" w:hAnsi="Arial" w:cs="Arial"/>
                <w:color w:val="000000"/>
                <w:sz w:val="20"/>
                <w:szCs w:val="20"/>
              </w:rPr>
              <w:t>850,000</w:t>
            </w:r>
          </w:p>
        </w:tc>
      </w:tr>
      <w:tr w:rsidR="00EA121A" w:rsidRPr="00F42A12" w:rsidTr="004C66E1">
        <w:trPr>
          <w:jc w:val="center"/>
        </w:trPr>
        <w:tc>
          <w:tcPr>
            <w:tcW w:w="2394"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2018</w:t>
            </w:r>
          </w:p>
        </w:tc>
        <w:tc>
          <w:tcPr>
            <w:tcW w:w="2304" w:type="dxa"/>
          </w:tcPr>
          <w:p w:rsidR="00EA121A" w:rsidRPr="00F42A12" w:rsidRDefault="00EA121A" w:rsidP="004C66E1">
            <w:pPr>
              <w:tabs>
                <w:tab w:val="decimal" w:pos="1476"/>
              </w:tabs>
              <w:spacing w:before="60" w:after="60"/>
              <w:rPr>
                <w:rFonts w:ascii="Arial" w:hAnsi="Arial" w:cs="Arial"/>
                <w:color w:val="000000"/>
                <w:sz w:val="20"/>
                <w:szCs w:val="20"/>
              </w:rPr>
            </w:pPr>
            <w:r w:rsidRPr="00F42A12">
              <w:rPr>
                <w:rFonts w:ascii="Arial" w:hAnsi="Arial" w:cs="Arial"/>
                <w:color w:val="000000"/>
                <w:sz w:val="20"/>
                <w:szCs w:val="20"/>
              </w:rPr>
              <w:t>700,000</w:t>
            </w:r>
          </w:p>
        </w:tc>
        <w:tc>
          <w:tcPr>
            <w:tcW w:w="2439"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2026</w:t>
            </w:r>
          </w:p>
        </w:tc>
        <w:tc>
          <w:tcPr>
            <w:tcW w:w="2439" w:type="dxa"/>
          </w:tcPr>
          <w:p w:rsidR="00EA121A" w:rsidRPr="00F42A12" w:rsidRDefault="00EA121A" w:rsidP="004C66E1">
            <w:pPr>
              <w:tabs>
                <w:tab w:val="decimal" w:pos="1503"/>
              </w:tabs>
              <w:spacing w:before="60" w:after="60"/>
              <w:rPr>
                <w:rFonts w:ascii="Arial" w:hAnsi="Arial" w:cs="Arial"/>
                <w:color w:val="000000"/>
                <w:sz w:val="20"/>
                <w:szCs w:val="20"/>
              </w:rPr>
            </w:pPr>
            <w:r w:rsidRPr="00F42A12">
              <w:rPr>
                <w:rFonts w:ascii="Arial" w:hAnsi="Arial" w:cs="Arial"/>
                <w:color w:val="000000"/>
                <w:sz w:val="20"/>
                <w:szCs w:val="20"/>
              </w:rPr>
              <w:t>850,000</w:t>
            </w:r>
          </w:p>
        </w:tc>
      </w:tr>
      <w:tr w:rsidR="00EA121A" w:rsidRPr="00F42A12" w:rsidTr="004C66E1">
        <w:trPr>
          <w:jc w:val="center"/>
        </w:trPr>
        <w:tc>
          <w:tcPr>
            <w:tcW w:w="2394"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2019</w:t>
            </w:r>
          </w:p>
        </w:tc>
        <w:tc>
          <w:tcPr>
            <w:tcW w:w="2304" w:type="dxa"/>
          </w:tcPr>
          <w:p w:rsidR="00EA121A" w:rsidRPr="00F42A12" w:rsidRDefault="00EA121A" w:rsidP="004C66E1">
            <w:pPr>
              <w:tabs>
                <w:tab w:val="decimal" w:pos="1476"/>
              </w:tabs>
              <w:spacing w:before="60" w:after="60"/>
              <w:rPr>
                <w:rFonts w:ascii="Arial" w:hAnsi="Arial" w:cs="Arial"/>
                <w:color w:val="000000"/>
                <w:sz w:val="20"/>
                <w:szCs w:val="20"/>
              </w:rPr>
            </w:pPr>
            <w:r w:rsidRPr="00F42A12">
              <w:rPr>
                <w:rFonts w:ascii="Arial" w:hAnsi="Arial" w:cs="Arial"/>
                <w:color w:val="000000"/>
                <w:sz w:val="20"/>
                <w:szCs w:val="20"/>
              </w:rPr>
              <w:t>800,000</w:t>
            </w:r>
          </w:p>
        </w:tc>
        <w:tc>
          <w:tcPr>
            <w:tcW w:w="2439"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2027</w:t>
            </w:r>
          </w:p>
        </w:tc>
        <w:tc>
          <w:tcPr>
            <w:tcW w:w="2439" w:type="dxa"/>
          </w:tcPr>
          <w:p w:rsidR="00EA121A" w:rsidRPr="00F42A12" w:rsidRDefault="00EA121A" w:rsidP="004C66E1">
            <w:pPr>
              <w:tabs>
                <w:tab w:val="decimal" w:pos="1503"/>
              </w:tabs>
              <w:spacing w:before="60" w:after="60"/>
              <w:rPr>
                <w:rFonts w:ascii="Arial" w:hAnsi="Arial" w:cs="Arial"/>
                <w:color w:val="000000"/>
                <w:sz w:val="20"/>
                <w:szCs w:val="20"/>
              </w:rPr>
            </w:pPr>
            <w:r w:rsidRPr="00F42A12">
              <w:rPr>
                <w:rFonts w:ascii="Arial" w:hAnsi="Arial" w:cs="Arial"/>
                <w:color w:val="000000"/>
                <w:sz w:val="20"/>
                <w:szCs w:val="20"/>
              </w:rPr>
              <w:t>850,000</w:t>
            </w:r>
          </w:p>
        </w:tc>
      </w:tr>
      <w:tr w:rsidR="00EA121A" w:rsidRPr="00F42A12" w:rsidTr="004C66E1">
        <w:trPr>
          <w:jc w:val="center"/>
        </w:trPr>
        <w:tc>
          <w:tcPr>
            <w:tcW w:w="2394"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2020</w:t>
            </w:r>
          </w:p>
        </w:tc>
        <w:tc>
          <w:tcPr>
            <w:tcW w:w="2304" w:type="dxa"/>
          </w:tcPr>
          <w:p w:rsidR="00EA121A" w:rsidRPr="00F42A12" w:rsidRDefault="00EA121A" w:rsidP="004C66E1">
            <w:pPr>
              <w:tabs>
                <w:tab w:val="decimal" w:pos="1476"/>
              </w:tabs>
              <w:spacing w:before="60" w:after="60"/>
              <w:rPr>
                <w:rFonts w:ascii="Arial" w:hAnsi="Arial" w:cs="Arial"/>
                <w:color w:val="000000"/>
                <w:sz w:val="20"/>
                <w:szCs w:val="20"/>
              </w:rPr>
            </w:pPr>
            <w:r w:rsidRPr="00F42A12">
              <w:rPr>
                <w:rFonts w:ascii="Arial" w:hAnsi="Arial" w:cs="Arial"/>
                <w:color w:val="000000"/>
                <w:sz w:val="20"/>
                <w:szCs w:val="20"/>
              </w:rPr>
              <w:t>825,000</w:t>
            </w:r>
          </w:p>
        </w:tc>
        <w:tc>
          <w:tcPr>
            <w:tcW w:w="2439"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2028</w:t>
            </w:r>
          </w:p>
        </w:tc>
        <w:tc>
          <w:tcPr>
            <w:tcW w:w="2439" w:type="dxa"/>
          </w:tcPr>
          <w:p w:rsidR="00EA121A" w:rsidRPr="00F42A12" w:rsidRDefault="00EA121A" w:rsidP="004C66E1">
            <w:pPr>
              <w:tabs>
                <w:tab w:val="decimal" w:pos="1503"/>
              </w:tabs>
              <w:spacing w:before="60" w:after="60"/>
              <w:rPr>
                <w:rFonts w:ascii="Arial" w:hAnsi="Arial" w:cs="Arial"/>
                <w:color w:val="000000"/>
                <w:sz w:val="20"/>
                <w:szCs w:val="20"/>
              </w:rPr>
            </w:pPr>
            <w:r w:rsidRPr="00F42A12">
              <w:rPr>
                <w:rFonts w:ascii="Arial" w:hAnsi="Arial" w:cs="Arial"/>
                <w:color w:val="000000"/>
                <w:sz w:val="20"/>
                <w:szCs w:val="20"/>
              </w:rPr>
              <w:t>850,000</w:t>
            </w:r>
          </w:p>
        </w:tc>
      </w:tr>
      <w:tr w:rsidR="00EA121A" w:rsidRPr="00F42A12" w:rsidTr="004C66E1">
        <w:trPr>
          <w:jc w:val="center"/>
        </w:trPr>
        <w:tc>
          <w:tcPr>
            <w:tcW w:w="2394"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2021</w:t>
            </w:r>
          </w:p>
        </w:tc>
        <w:tc>
          <w:tcPr>
            <w:tcW w:w="2304" w:type="dxa"/>
          </w:tcPr>
          <w:p w:rsidR="00EA121A" w:rsidRPr="00F42A12" w:rsidRDefault="00EA121A" w:rsidP="004C66E1">
            <w:pPr>
              <w:tabs>
                <w:tab w:val="decimal" w:pos="1476"/>
              </w:tabs>
              <w:spacing w:before="60" w:after="60"/>
              <w:rPr>
                <w:rFonts w:ascii="Arial" w:hAnsi="Arial" w:cs="Arial"/>
                <w:color w:val="000000"/>
                <w:sz w:val="20"/>
                <w:szCs w:val="20"/>
              </w:rPr>
            </w:pPr>
            <w:r w:rsidRPr="00F42A12">
              <w:rPr>
                <w:rFonts w:ascii="Arial" w:hAnsi="Arial" w:cs="Arial"/>
                <w:color w:val="000000"/>
                <w:sz w:val="20"/>
                <w:szCs w:val="20"/>
              </w:rPr>
              <w:t>825,000</w:t>
            </w:r>
          </w:p>
        </w:tc>
        <w:tc>
          <w:tcPr>
            <w:tcW w:w="2439"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2029</w:t>
            </w:r>
          </w:p>
        </w:tc>
        <w:tc>
          <w:tcPr>
            <w:tcW w:w="2439" w:type="dxa"/>
          </w:tcPr>
          <w:p w:rsidR="00EA121A" w:rsidRPr="00F42A12" w:rsidRDefault="00EA121A" w:rsidP="004C66E1">
            <w:pPr>
              <w:tabs>
                <w:tab w:val="decimal" w:pos="1503"/>
              </w:tabs>
              <w:spacing w:before="60" w:after="60"/>
              <w:rPr>
                <w:rFonts w:ascii="Arial" w:hAnsi="Arial" w:cs="Arial"/>
                <w:color w:val="000000"/>
                <w:sz w:val="20"/>
                <w:szCs w:val="20"/>
              </w:rPr>
            </w:pPr>
            <w:r w:rsidRPr="00F42A12">
              <w:rPr>
                <w:rFonts w:ascii="Arial" w:hAnsi="Arial" w:cs="Arial"/>
                <w:color w:val="000000"/>
                <w:sz w:val="20"/>
                <w:szCs w:val="20"/>
              </w:rPr>
              <w:t>850,000</w:t>
            </w:r>
          </w:p>
        </w:tc>
      </w:tr>
      <w:tr w:rsidR="00EA121A" w:rsidRPr="00F42A12" w:rsidTr="004C66E1">
        <w:trPr>
          <w:jc w:val="center"/>
        </w:trPr>
        <w:tc>
          <w:tcPr>
            <w:tcW w:w="2394"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2022</w:t>
            </w:r>
          </w:p>
        </w:tc>
        <w:tc>
          <w:tcPr>
            <w:tcW w:w="2304" w:type="dxa"/>
          </w:tcPr>
          <w:p w:rsidR="00EA121A" w:rsidRPr="00F42A12" w:rsidRDefault="00EA121A" w:rsidP="004C66E1">
            <w:pPr>
              <w:tabs>
                <w:tab w:val="decimal" w:pos="1476"/>
              </w:tabs>
              <w:spacing w:before="60" w:after="60"/>
              <w:rPr>
                <w:rFonts w:ascii="Arial" w:hAnsi="Arial" w:cs="Arial"/>
                <w:color w:val="000000"/>
                <w:sz w:val="20"/>
                <w:szCs w:val="20"/>
              </w:rPr>
            </w:pPr>
            <w:r w:rsidRPr="00F42A12">
              <w:rPr>
                <w:rFonts w:ascii="Arial" w:hAnsi="Arial" w:cs="Arial"/>
                <w:color w:val="000000"/>
                <w:sz w:val="20"/>
                <w:szCs w:val="20"/>
              </w:rPr>
              <w:t>825,000</w:t>
            </w:r>
          </w:p>
        </w:tc>
        <w:tc>
          <w:tcPr>
            <w:tcW w:w="2439"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2030</w:t>
            </w:r>
          </w:p>
        </w:tc>
        <w:tc>
          <w:tcPr>
            <w:tcW w:w="2439" w:type="dxa"/>
          </w:tcPr>
          <w:p w:rsidR="00EA121A" w:rsidRPr="00F42A12" w:rsidRDefault="00EA121A" w:rsidP="004C66E1">
            <w:pPr>
              <w:tabs>
                <w:tab w:val="decimal" w:pos="1503"/>
              </w:tabs>
              <w:spacing w:before="60" w:after="60"/>
              <w:rPr>
                <w:rFonts w:ascii="Arial" w:hAnsi="Arial" w:cs="Arial"/>
                <w:color w:val="000000"/>
                <w:sz w:val="20"/>
                <w:szCs w:val="20"/>
              </w:rPr>
            </w:pPr>
            <w:r w:rsidRPr="00F42A12">
              <w:rPr>
                <w:rFonts w:ascii="Arial" w:hAnsi="Arial" w:cs="Arial"/>
                <w:color w:val="000000"/>
                <w:sz w:val="20"/>
                <w:szCs w:val="20"/>
              </w:rPr>
              <w:t>850,000</w:t>
            </w:r>
          </w:p>
        </w:tc>
      </w:tr>
      <w:tr w:rsidR="00EA121A" w:rsidRPr="00F42A12" w:rsidTr="004C66E1">
        <w:trPr>
          <w:jc w:val="center"/>
        </w:trPr>
        <w:tc>
          <w:tcPr>
            <w:tcW w:w="2394"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2023</w:t>
            </w:r>
          </w:p>
        </w:tc>
        <w:tc>
          <w:tcPr>
            <w:tcW w:w="2304" w:type="dxa"/>
          </w:tcPr>
          <w:p w:rsidR="00EA121A" w:rsidRPr="00F42A12" w:rsidRDefault="00EA121A" w:rsidP="004C66E1">
            <w:pPr>
              <w:tabs>
                <w:tab w:val="decimal" w:pos="1476"/>
              </w:tabs>
              <w:spacing w:before="60" w:after="60"/>
              <w:rPr>
                <w:rFonts w:ascii="Arial" w:hAnsi="Arial" w:cs="Arial"/>
                <w:color w:val="000000"/>
                <w:sz w:val="20"/>
                <w:szCs w:val="20"/>
              </w:rPr>
            </w:pPr>
            <w:r w:rsidRPr="00F42A12">
              <w:rPr>
                <w:rFonts w:ascii="Arial" w:hAnsi="Arial" w:cs="Arial"/>
                <w:color w:val="000000"/>
                <w:sz w:val="20"/>
                <w:szCs w:val="20"/>
              </w:rPr>
              <w:t>850,000</w:t>
            </w:r>
          </w:p>
        </w:tc>
        <w:tc>
          <w:tcPr>
            <w:tcW w:w="2439" w:type="dxa"/>
          </w:tcPr>
          <w:p w:rsidR="00EA121A" w:rsidRPr="00F42A12" w:rsidRDefault="00EA121A" w:rsidP="004C66E1">
            <w:pPr>
              <w:spacing w:before="60" w:after="60"/>
              <w:jc w:val="center"/>
              <w:rPr>
                <w:rFonts w:ascii="Arial" w:hAnsi="Arial" w:cs="Arial"/>
                <w:color w:val="000000"/>
                <w:sz w:val="20"/>
                <w:szCs w:val="20"/>
              </w:rPr>
            </w:pPr>
          </w:p>
        </w:tc>
        <w:tc>
          <w:tcPr>
            <w:tcW w:w="2439" w:type="dxa"/>
          </w:tcPr>
          <w:p w:rsidR="00EA121A" w:rsidRPr="00F42A12" w:rsidRDefault="00EA121A" w:rsidP="004C66E1">
            <w:pPr>
              <w:tabs>
                <w:tab w:val="decimal" w:pos="1503"/>
              </w:tabs>
              <w:spacing w:before="60" w:after="60"/>
              <w:rPr>
                <w:rFonts w:ascii="Arial" w:hAnsi="Arial" w:cs="Arial"/>
                <w:color w:val="000000"/>
                <w:sz w:val="20"/>
                <w:szCs w:val="20"/>
              </w:rPr>
            </w:pPr>
          </w:p>
        </w:tc>
      </w:tr>
    </w:tbl>
    <w:p w:rsidR="00EA121A" w:rsidRPr="00F42A12" w:rsidRDefault="00EA121A" w:rsidP="00F42A12">
      <w:pPr>
        <w:tabs>
          <w:tab w:val="left" w:pos="720"/>
          <w:tab w:val="left" w:pos="7005"/>
        </w:tabs>
        <w:rPr>
          <w:rFonts w:ascii="Arial" w:hAnsi="Arial" w:cs="Arial"/>
          <w:sz w:val="20"/>
          <w:szCs w:val="20"/>
        </w:rPr>
      </w:pPr>
      <w:r w:rsidRPr="00F42A12">
        <w:rPr>
          <w:rFonts w:ascii="Arial" w:hAnsi="Arial" w:cs="Arial"/>
          <w:sz w:val="20"/>
          <w:szCs w:val="20"/>
        </w:rPr>
        <w:tab/>
      </w:r>
      <w:bookmarkEnd w:id="4"/>
      <w:r w:rsidR="00F42A12" w:rsidRPr="00F42A12">
        <w:rPr>
          <w:rFonts w:ascii="Arial" w:hAnsi="Arial" w:cs="Arial"/>
          <w:sz w:val="20"/>
          <w:szCs w:val="20"/>
        </w:rPr>
        <w:tab/>
      </w:r>
    </w:p>
    <w:p w:rsidR="00F42A12" w:rsidRPr="00F42A12" w:rsidRDefault="00EA121A" w:rsidP="00EA121A">
      <w:pPr>
        <w:jc w:val="both"/>
        <w:rPr>
          <w:rFonts w:ascii="Arial" w:hAnsi="Arial" w:cs="Arial"/>
          <w:sz w:val="20"/>
          <w:szCs w:val="20"/>
        </w:rPr>
      </w:pPr>
      <w:r w:rsidRPr="00F42A12">
        <w:rPr>
          <w:rFonts w:ascii="Arial" w:hAnsi="Arial" w:cs="Arial"/>
          <w:sz w:val="20"/>
          <w:szCs w:val="20"/>
        </w:rPr>
        <w:tab/>
        <w:t>The Bonds maturing on or prior to March 15, 2025 shall not be subject to redemption prior to their respective maturity dates.  The Bonds maturing on or after March 15, 2026 shall be subject to redemption prior to their respective maturity dates, on or after March 15, 2025 at the option of the City, either in whole or in part at any time in any order of maturity at one hundred percent (100%) of the principal amount of the Bonds being redeemed (the “Redemption Price”), plus in each case accrued interest thereon to the date fixed for redemption.</w:t>
      </w:r>
    </w:p>
    <w:p w:rsidR="00F42A12" w:rsidRPr="00F42A12" w:rsidRDefault="00F42A12" w:rsidP="00F42A12">
      <w:pPr>
        <w:rPr>
          <w:rFonts w:ascii="Arial" w:hAnsi="Arial" w:cs="Arial"/>
          <w:sz w:val="20"/>
          <w:szCs w:val="20"/>
        </w:rPr>
      </w:pPr>
    </w:p>
    <w:p w:rsidR="00EA121A" w:rsidRPr="00F42A12" w:rsidRDefault="00EA121A" w:rsidP="00F42A12">
      <w:pPr>
        <w:rPr>
          <w:rFonts w:ascii="Arial" w:hAnsi="Arial" w:cs="Arial"/>
          <w:sz w:val="20"/>
          <w:szCs w:val="20"/>
        </w:rPr>
      </w:pPr>
    </w:p>
    <w:p w:rsidR="00EA121A" w:rsidRPr="00F42A12" w:rsidRDefault="00EA121A" w:rsidP="00EA121A">
      <w:pPr>
        <w:keepNext/>
        <w:spacing w:after="240"/>
        <w:jc w:val="both"/>
        <w:rPr>
          <w:rFonts w:ascii="Arial" w:hAnsi="Arial" w:cs="Arial"/>
          <w:sz w:val="20"/>
          <w:szCs w:val="20"/>
        </w:rPr>
      </w:pPr>
      <w:r w:rsidRPr="00F42A12">
        <w:rPr>
          <w:rFonts w:ascii="Arial" w:hAnsi="Arial" w:cs="Arial"/>
          <w:sz w:val="20"/>
          <w:szCs w:val="20"/>
        </w:rPr>
        <w:tab/>
        <w:t xml:space="preserve">Notice of Redemption shall be given by mailing by first class mail in a sealed envelope with postage prepaid to the registered owners of such Bonds at their respective addresses as they last appear on the registration books kept for that purpose by the City, at least thirty (30) but not more than sixty (60) days before the date fixed for redemption.  However, so long as DTC (or any successor thereto) acts as Securities Depository for the Bonds, Notices of Redemption shall be sent to such depository and shall not be sent to the beneficial owners of the Bonds, </w:t>
      </w:r>
      <w:r w:rsidRPr="00F42A12">
        <w:rPr>
          <w:rFonts w:ascii="Arial" w:hAnsi="Arial" w:cs="Arial"/>
          <w:color w:val="000000"/>
          <w:sz w:val="20"/>
          <w:szCs w:val="20"/>
        </w:rPr>
        <w:t>and will be done in accordance with DTC procedures.</w:t>
      </w:r>
      <w:r w:rsidRPr="00F42A12">
        <w:rPr>
          <w:rFonts w:ascii="Arial" w:hAnsi="Arial" w:cs="Arial"/>
          <w:sz w:val="20"/>
          <w:szCs w:val="20"/>
        </w:rPr>
        <w:t xml:space="preserve">  Any failure of such depository to advise any of its participants or any failure of any participant to notify any beneficial owner of any Notice of Redemption shall not affect the validity of the redemption proceedings.  If the City determines to redeem a portion of the Bonds of a maturity, such Bonds shall be selected by lot.  If Notice of Redemption has been given as described herein, the Bonds, or the portion thereof called for redemption, shall be due and payable on the date fixed for redemption at the Redemption Price, together </w:t>
      </w:r>
      <w:r w:rsidRPr="00F42A12">
        <w:rPr>
          <w:rFonts w:ascii="Arial" w:hAnsi="Arial" w:cs="Arial"/>
          <w:sz w:val="20"/>
          <w:szCs w:val="20"/>
        </w:rPr>
        <w:lastRenderedPageBreak/>
        <w:t>with accrued interest to the date fixed for redemption.  Payment shall be made upon surrender of the Bonds redeemed.</w:t>
      </w:r>
    </w:p>
    <w:p w:rsidR="00EA121A" w:rsidRPr="00F42A12" w:rsidRDefault="00EA121A" w:rsidP="00EA121A">
      <w:pPr>
        <w:jc w:val="both"/>
        <w:rPr>
          <w:rFonts w:ascii="Arial" w:hAnsi="Arial" w:cs="Arial"/>
          <w:sz w:val="20"/>
          <w:szCs w:val="20"/>
        </w:rPr>
      </w:pPr>
      <w:r w:rsidRPr="00F42A12">
        <w:rPr>
          <w:rFonts w:ascii="Arial" w:hAnsi="Arial" w:cs="Arial"/>
          <w:sz w:val="20"/>
          <w:szCs w:val="20"/>
        </w:rPr>
        <w:tab/>
        <w:t>Section 3.  It is hereby found, determined and declared that the average period of usefulness of the improvements or purposes for which the said General Obligation Bonds, Series 2015 are to be issued, taking into consideration the amount of such General Obligation Bonds, Series 2015 to be issued for said improvements or purposes, is 18.22 years.</w:t>
      </w:r>
    </w:p>
    <w:p w:rsidR="00EA121A" w:rsidRPr="00F42A12" w:rsidRDefault="00EA121A" w:rsidP="00EA121A">
      <w:pPr>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ab/>
        <w:t xml:space="preserve">Section 4.  The Bonds shall bear interest from their date based on their outstanding principal amount at a rate to be determined as hereinafter set forth in Section 6 of this Resolution, shall be payable as to principal in lawful money of the United States of America at the administration office of the City in Linden, New Jersey, payable semi-annually on the fifteenth day of March and September in each year until maturity or prior optional redemption, commencing on September 15, 2015, by check or draft mailed on such interest payment date to the owners thereof registered as such as of each next preceding September 1 and March 1.  Interest on the Bonds shall be calculated on the basis of a 360-day year of twelve 30-day calendar months.  </w:t>
      </w:r>
    </w:p>
    <w:p w:rsidR="00EA121A" w:rsidRPr="00F42A12" w:rsidRDefault="00EA121A" w:rsidP="00EA121A">
      <w:pPr>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ab/>
        <w:t xml:space="preserve">Notwithstanding any other provision herein to the contrary, so long as DTC or its nominee, Cede &amp; Co., is the registered owner of the Bonds, payments of the principal of and interest on the Bonds will be made directly to Cede &amp; Co., as nominee of DTC in accordance with the provisions of the DTC Letter of Representations to be executed by the City and DTC.  Disbursal of such payments to the DTC participants is the responsibility of DTC, and disbursal of such payments to the beneficial owners of the bonds is the responsibility of the DTC participants.  </w:t>
      </w:r>
    </w:p>
    <w:p w:rsidR="00EA121A" w:rsidRPr="00F42A12" w:rsidRDefault="00EA121A" w:rsidP="00EA121A">
      <w:pPr>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ab/>
        <w:t xml:space="preserve">Section 5.  The Bonds shall be signed by the Mayor or Deputy Mayor and the City Chief Financial Officer, by their manual or facsimile signatures, and the corporate seal of the City shall be affixed thereto, or imprinted or reproduced thereon and shall be attested by the manual or facsimile signature of the Clerk or Deputy Clerk of the City.  </w:t>
      </w:r>
    </w:p>
    <w:p w:rsidR="00EA121A" w:rsidRPr="00F42A12" w:rsidRDefault="00EA121A" w:rsidP="00EA121A">
      <w:pPr>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ab/>
        <w:t xml:space="preserve">Section 6.  The City Chief Financial Officer is hereby authorized and directed to take all actions necessary to offer the Bonds for public sale upon the submission of electronic proposals in accordance with all applicable statutes and to determine in his discretion the date for receipt for such proposals, all in accordance with the terms set forth in the Notice of Sale.  The City Chief Financial Officer is further hereby authorized and delegated the authority to sell and award the Bonds in accordance with the terms of the Notice of Sale and directed to report in writing to the City Council at the next meeting succeeding the date when any sale or delivery of the Bonds pursuant to this resolution is made, such report to include the principal amount, description, interest rate and maturities of the Bonds sold, the price obtained and the name of the purchaser.  The “Notice of Sale” shall comply in all respects with the applicable statutes relating thereto and shall be substantially in the form attached hereto as Exhibit A, with such additions, modifications or deletions as determined by the City Chief Financial Officer.  The Notice of Sale shall be published in a newspaper published and circulated in the City as the City Chief Financial Officer may select and a summary of the Notice of Sale shall be published in The Bond Buyer at least once at least seven (7) days prior to the date of public sale.  The City Chief Financial Officer is authorized and delegated the authority to postpone a public sale without </w:t>
      </w:r>
      <w:proofErr w:type="spellStart"/>
      <w:r w:rsidRPr="00F42A12">
        <w:rPr>
          <w:rFonts w:ascii="Arial" w:hAnsi="Arial" w:cs="Arial"/>
          <w:sz w:val="20"/>
          <w:szCs w:val="20"/>
        </w:rPr>
        <w:t>readvertisement</w:t>
      </w:r>
      <w:proofErr w:type="spellEnd"/>
      <w:r w:rsidRPr="00F42A12">
        <w:rPr>
          <w:rFonts w:ascii="Arial" w:hAnsi="Arial" w:cs="Arial"/>
          <w:sz w:val="20"/>
          <w:szCs w:val="20"/>
        </w:rPr>
        <w:t xml:space="preserve"> in accordance with all applicable statutes relating thereto.</w:t>
      </w:r>
    </w:p>
    <w:p w:rsidR="00EA121A" w:rsidRPr="00F42A12" w:rsidRDefault="00EA121A" w:rsidP="00EA121A">
      <w:pPr>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ab/>
        <w:t>Section 7.  The Bonds and the registration provisions endorsed thereon shall be in substantially the following form:</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PASSED:</w:t>
      </w:r>
      <w:r w:rsidRPr="00F42A12">
        <w:rPr>
          <w:rFonts w:ascii="Arial" w:hAnsi="Arial" w:cs="Arial"/>
          <w:sz w:val="20"/>
          <w:szCs w:val="20"/>
        </w:rPr>
        <w:tab/>
        <w:t>February 17, 2015</w:t>
      </w: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t>___________________________</w:t>
      </w:r>
    </w:p>
    <w:p w:rsidR="00EA121A" w:rsidRPr="00F42A12" w:rsidRDefault="00EA121A" w:rsidP="00EA121A">
      <w:pPr>
        <w:rPr>
          <w:rFonts w:ascii="Arial" w:hAnsi="Arial" w:cs="Arial"/>
          <w:sz w:val="20"/>
          <w:szCs w:val="20"/>
        </w:rPr>
      </w:pP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t xml:space="preserve">President of Council </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APPROVED:</w:t>
      </w:r>
      <w:r w:rsidRPr="00F42A12">
        <w:rPr>
          <w:rFonts w:ascii="Arial" w:hAnsi="Arial" w:cs="Arial"/>
          <w:sz w:val="20"/>
          <w:szCs w:val="20"/>
        </w:rPr>
        <w:tab/>
        <w:t>February 18, 2015</w:t>
      </w:r>
    </w:p>
    <w:p w:rsidR="00EA121A" w:rsidRPr="00F42A12" w:rsidRDefault="00EA121A" w:rsidP="00EA121A">
      <w:pPr>
        <w:rPr>
          <w:rFonts w:ascii="Arial" w:hAnsi="Arial" w:cs="Arial"/>
          <w:sz w:val="20"/>
          <w:szCs w:val="20"/>
        </w:rPr>
      </w:pP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t>___________________________</w:t>
      </w:r>
    </w:p>
    <w:p w:rsidR="00EA121A" w:rsidRPr="00F42A12" w:rsidRDefault="00EA121A" w:rsidP="00EA121A">
      <w:pPr>
        <w:rPr>
          <w:rFonts w:ascii="Arial" w:hAnsi="Arial" w:cs="Arial"/>
          <w:sz w:val="20"/>
          <w:szCs w:val="20"/>
        </w:rPr>
      </w:pP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t xml:space="preserve">Mayor </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ATTEST:</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____________________________</w:t>
      </w:r>
    </w:p>
    <w:p w:rsidR="00EA121A" w:rsidRPr="00F42A12" w:rsidRDefault="00EA121A" w:rsidP="00EA121A">
      <w:pPr>
        <w:rPr>
          <w:rFonts w:ascii="Arial" w:hAnsi="Arial" w:cs="Arial"/>
          <w:sz w:val="20"/>
          <w:szCs w:val="20"/>
        </w:rPr>
      </w:pPr>
      <w:r w:rsidRPr="00F42A12">
        <w:rPr>
          <w:rFonts w:ascii="Arial" w:hAnsi="Arial" w:cs="Arial"/>
          <w:sz w:val="20"/>
          <w:szCs w:val="20"/>
        </w:rPr>
        <w:tab/>
        <w:t xml:space="preserve">City Clerk </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p>
    <w:p w:rsidR="00EA121A" w:rsidRPr="00F42A12" w:rsidRDefault="00F42A12" w:rsidP="00F42A12">
      <w:pPr>
        <w:tabs>
          <w:tab w:val="left" w:pos="1110"/>
        </w:tabs>
        <w:rPr>
          <w:rFonts w:ascii="Arial" w:hAnsi="Arial" w:cs="Arial"/>
          <w:sz w:val="20"/>
          <w:szCs w:val="20"/>
        </w:rPr>
      </w:pPr>
      <w:r w:rsidRPr="00F42A12">
        <w:rPr>
          <w:rFonts w:ascii="Arial" w:hAnsi="Arial" w:cs="Arial"/>
          <w:sz w:val="20"/>
          <w:szCs w:val="20"/>
        </w:rPr>
        <w:tab/>
      </w:r>
      <w:r w:rsidR="00EA121A" w:rsidRPr="00F42A12">
        <w:rPr>
          <w:rFonts w:ascii="Arial" w:hAnsi="Arial" w:cs="Arial"/>
          <w:sz w:val="20"/>
          <w:szCs w:val="20"/>
        </w:rPr>
        <w:t>No. 2015 G-_</w:t>
      </w:r>
    </w:p>
    <w:p w:rsidR="00EA121A" w:rsidRPr="00F42A12" w:rsidRDefault="00EA121A" w:rsidP="00EA121A">
      <w:pPr>
        <w:jc w:val="center"/>
        <w:rPr>
          <w:rFonts w:ascii="Arial" w:hAnsi="Arial" w:cs="Arial"/>
          <w:sz w:val="20"/>
          <w:szCs w:val="20"/>
        </w:rPr>
      </w:pPr>
      <w:r w:rsidRPr="00F42A12">
        <w:rPr>
          <w:rFonts w:ascii="Arial" w:hAnsi="Arial" w:cs="Arial"/>
          <w:sz w:val="20"/>
          <w:szCs w:val="20"/>
        </w:rPr>
        <w:t>UNITED STATES OF AMERICA</w:t>
      </w:r>
    </w:p>
    <w:p w:rsidR="00EA121A" w:rsidRPr="00F42A12" w:rsidRDefault="00EA121A" w:rsidP="00EA121A">
      <w:pPr>
        <w:jc w:val="center"/>
        <w:rPr>
          <w:rFonts w:ascii="Arial" w:hAnsi="Arial" w:cs="Arial"/>
          <w:sz w:val="20"/>
          <w:szCs w:val="20"/>
        </w:rPr>
      </w:pPr>
      <w:r w:rsidRPr="00F42A12">
        <w:rPr>
          <w:rFonts w:ascii="Arial" w:hAnsi="Arial" w:cs="Arial"/>
          <w:sz w:val="20"/>
          <w:szCs w:val="20"/>
        </w:rPr>
        <w:t>STATE OF NEW JERSEY</w:t>
      </w:r>
    </w:p>
    <w:p w:rsidR="00EA121A" w:rsidRPr="00F42A12" w:rsidRDefault="00EA121A" w:rsidP="00EA121A">
      <w:pPr>
        <w:jc w:val="center"/>
        <w:rPr>
          <w:rFonts w:ascii="Arial" w:hAnsi="Arial" w:cs="Arial"/>
          <w:sz w:val="20"/>
          <w:szCs w:val="20"/>
        </w:rPr>
      </w:pPr>
    </w:p>
    <w:p w:rsidR="00EA121A" w:rsidRPr="00F42A12" w:rsidRDefault="00EA121A" w:rsidP="00EA121A">
      <w:pPr>
        <w:jc w:val="center"/>
        <w:rPr>
          <w:rFonts w:ascii="Arial" w:hAnsi="Arial" w:cs="Arial"/>
          <w:sz w:val="20"/>
          <w:szCs w:val="20"/>
        </w:rPr>
      </w:pPr>
      <w:r w:rsidRPr="00F42A12">
        <w:rPr>
          <w:rFonts w:ascii="Arial" w:hAnsi="Arial" w:cs="Arial"/>
          <w:sz w:val="20"/>
          <w:szCs w:val="20"/>
        </w:rPr>
        <w:t>CITY OF LINDEN,</w:t>
      </w:r>
    </w:p>
    <w:p w:rsidR="00EA121A" w:rsidRPr="00F42A12" w:rsidRDefault="00EA121A" w:rsidP="00EA121A">
      <w:pPr>
        <w:jc w:val="center"/>
        <w:rPr>
          <w:rFonts w:ascii="Arial" w:hAnsi="Arial" w:cs="Arial"/>
          <w:sz w:val="20"/>
          <w:szCs w:val="20"/>
        </w:rPr>
      </w:pPr>
      <w:r w:rsidRPr="00F42A12">
        <w:rPr>
          <w:rFonts w:ascii="Arial" w:hAnsi="Arial" w:cs="Arial"/>
          <w:sz w:val="20"/>
          <w:szCs w:val="20"/>
        </w:rPr>
        <w:lastRenderedPageBreak/>
        <w:t>IN THE COUNTY OF UNION</w:t>
      </w:r>
    </w:p>
    <w:p w:rsidR="00EA121A" w:rsidRPr="00F42A12" w:rsidRDefault="00EA121A" w:rsidP="00EA121A">
      <w:pPr>
        <w:jc w:val="center"/>
        <w:rPr>
          <w:rFonts w:ascii="Arial" w:hAnsi="Arial" w:cs="Arial"/>
          <w:sz w:val="20"/>
          <w:szCs w:val="20"/>
        </w:rPr>
      </w:pPr>
    </w:p>
    <w:p w:rsidR="00EA121A" w:rsidRPr="00F42A12" w:rsidRDefault="00EA121A" w:rsidP="00EA121A">
      <w:pPr>
        <w:jc w:val="center"/>
        <w:rPr>
          <w:rFonts w:ascii="Arial" w:hAnsi="Arial" w:cs="Arial"/>
          <w:sz w:val="20"/>
          <w:szCs w:val="20"/>
        </w:rPr>
      </w:pPr>
      <w:r w:rsidRPr="00F42A12">
        <w:rPr>
          <w:rFonts w:ascii="Arial" w:hAnsi="Arial" w:cs="Arial"/>
          <w:sz w:val="20"/>
          <w:szCs w:val="20"/>
        </w:rPr>
        <w:t>GENERAL OBLIGATION BOND, SERIES 2015</w:t>
      </w:r>
    </w:p>
    <w:p w:rsidR="00EA121A" w:rsidRPr="00F42A12" w:rsidRDefault="00EA121A" w:rsidP="00EA121A">
      <w:pPr>
        <w:rPr>
          <w:rFonts w:ascii="Arial" w:hAnsi="Arial" w:cs="Arial"/>
          <w:sz w:val="20"/>
          <w:szCs w:val="20"/>
        </w:rPr>
      </w:pPr>
    </w:p>
    <w:tbl>
      <w:tblPr>
        <w:tblW w:w="0" w:type="auto"/>
        <w:tblLayout w:type="fixed"/>
        <w:tblLook w:val="0000" w:firstRow="0" w:lastRow="0" w:firstColumn="0" w:lastColumn="0" w:noHBand="0" w:noVBand="0"/>
      </w:tblPr>
      <w:tblGrid>
        <w:gridCol w:w="5238"/>
        <w:gridCol w:w="4230"/>
      </w:tblGrid>
      <w:tr w:rsidR="00EA121A" w:rsidRPr="00F42A12" w:rsidTr="004C66E1">
        <w:tc>
          <w:tcPr>
            <w:tcW w:w="5238" w:type="dxa"/>
          </w:tcPr>
          <w:p w:rsidR="00EA121A" w:rsidRPr="00F42A12" w:rsidRDefault="00EA121A" w:rsidP="004C66E1">
            <w:pPr>
              <w:rPr>
                <w:rFonts w:ascii="Arial" w:hAnsi="Arial" w:cs="Arial"/>
                <w:sz w:val="20"/>
                <w:szCs w:val="20"/>
              </w:rPr>
            </w:pPr>
            <w:r w:rsidRPr="00F42A12">
              <w:rPr>
                <w:rFonts w:ascii="Arial" w:hAnsi="Arial" w:cs="Arial"/>
                <w:sz w:val="20"/>
                <w:szCs w:val="20"/>
              </w:rPr>
              <w:t>Date of Bond: March 31, 2015</w:t>
            </w:r>
          </w:p>
        </w:tc>
        <w:tc>
          <w:tcPr>
            <w:tcW w:w="4230" w:type="dxa"/>
          </w:tcPr>
          <w:p w:rsidR="00EA121A" w:rsidRPr="00F42A12" w:rsidRDefault="00EA121A" w:rsidP="004C66E1">
            <w:pPr>
              <w:rPr>
                <w:rFonts w:ascii="Arial" w:hAnsi="Arial" w:cs="Arial"/>
                <w:sz w:val="20"/>
                <w:szCs w:val="20"/>
              </w:rPr>
            </w:pPr>
            <w:r w:rsidRPr="00F42A12">
              <w:rPr>
                <w:rFonts w:ascii="Arial" w:hAnsi="Arial" w:cs="Arial"/>
                <w:sz w:val="20"/>
                <w:szCs w:val="20"/>
              </w:rPr>
              <w:t>Principal Amount: $</w:t>
            </w:r>
          </w:p>
        </w:tc>
      </w:tr>
      <w:tr w:rsidR="00EA121A" w:rsidRPr="00F42A12" w:rsidTr="004C66E1">
        <w:tc>
          <w:tcPr>
            <w:tcW w:w="5238" w:type="dxa"/>
          </w:tcPr>
          <w:p w:rsidR="00EA121A" w:rsidRPr="00F42A12" w:rsidRDefault="00EA121A" w:rsidP="004C66E1">
            <w:pPr>
              <w:rPr>
                <w:rFonts w:ascii="Arial" w:hAnsi="Arial" w:cs="Arial"/>
                <w:sz w:val="20"/>
                <w:szCs w:val="20"/>
              </w:rPr>
            </w:pPr>
          </w:p>
        </w:tc>
        <w:tc>
          <w:tcPr>
            <w:tcW w:w="4230" w:type="dxa"/>
          </w:tcPr>
          <w:p w:rsidR="00EA121A" w:rsidRPr="00F42A12" w:rsidRDefault="00EA121A" w:rsidP="004C66E1">
            <w:pPr>
              <w:rPr>
                <w:rFonts w:ascii="Arial" w:hAnsi="Arial" w:cs="Arial"/>
                <w:sz w:val="20"/>
                <w:szCs w:val="20"/>
              </w:rPr>
            </w:pPr>
          </w:p>
        </w:tc>
      </w:tr>
      <w:tr w:rsidR="00EA121A" w:rsidRPr="00F42A12" w:rsidTr="004C66E1">
        <w:tc>
          <w:tcPr>
            <w:tcW w:w="5238" w:type="dxa"/>
          </w:tcPr>
          <w:p w:rsidR="00EA121A" w:rsidRPr="00F42A12" w:rsidRDefault="00EA121A" w:rsidP="004C66E1">
            <w:pPr>
              <w:rPr>
                <w:rFonts w:ascii="Arial" w:hAnsi="Arial" w:cs="Arial"/>
                <w:sz w:val="20"/>
                <w:szCs w:val="20"/>
              </w:rPr>
            </w:pPr>
            <w:r w:rsidRPr="00F42A12">
              <w:rPr>
                <w:rFonts w:ascii="Arial" w:hAnsi="Arial" w:cs="Arial"/>
                <w:sz w:val="20"/>
                <w:szCs w:val="20"/>
              </w:rPr>
              <w:t>Date of Maturity: March 15, 20__</w:t>
            </w:r>
          </w:p>
        </w:tc>
        <w:tc>
          <w:tcPr>
            <w:tcW w:w="4230" w:type="dxa"/>
          </w:tcPr>
          <w:p w:rsidR="00EA121A" w:rsidRPr="00F42A12" w:rsidRDefault="00EA121A" w:rsidP="004C66E1">
            <w:pPr>
              <w:rPr>
                <w:rFonts w:ascii="Arial" w:hAnsi="Arial" w:cs="Arial"/>
                <w:sz w:val="20"/>
                <w:szCs w:val="20"/>
              </w:rPr>
            </w:pPr>
            <w:r w:rsidRPr="00F42A12">
              <w:rPr>
                <w:rFonts w:ascii="Arial" w:hAnsi="Arial" w:cs="Arial"/>
                <w:sz w:val="20"/>
                <w:szCs w:val="20"/>
              </w:rPr>
              <w:t xml:space="preserve">CUSIP:  </w:t>
            </w:r>
          </w:p>
        </w:tc>
      </w:tr>
    </w:tbl>
    <w:p w:rsidR="00EA121A" w:rsidRPr="00F42A12" w:rsidRDefault="00EA121A" w:rsidP="00EA121A">
      <w:pPr>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ab/>
        <w:t>The CITY OF LINDEN, a municipal corporation of the State of New Jersey, (the “City”) hereby acknowledges itself indebted and for value received promises to pay to Cede &amp; Co. or registered assigns, the sum specified above as the Principal Amount on the date specified above as the Date of Maturity, upon presentation and surrender of this Bond, and to pay to the registered owner hereof interest on such sum, from the Date of Bond specified above until the Date of Maturity specified above, at the rate of _____ and ______ Hundredths per centum (____%) per annum payable on September 15, 2015 and thereafter semi-annually on the fifteenth day of March and September in each year.  Principal of this Bond will be paid in lawful money of the United States of America, at the administration office of the City in Linden, New Jersey.  Interest on this Bond will be payable in lawful money of the United States of America by check or draft mailed on such interest payment date to the registered owner hereof as shown on the books of the City kept for such purpose by the Chief Financial Officer of the City (the “Bond Registrar”) as of the first day of the month in which the payment of interest is to be made.</w:t>
      </w:r>
    </w:p>
    <w:p w:rsidR="00EA121A" w:rsidRPr="00F42A12" w:rsidRDefault="00EA121A" w:rsidP="00EA121A">
      <w:pPr>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ab/>
        <w:t xml:space="preserve">All of the bonds, of which this Bond is one, shall be initially issued as one fully registered bond for each maturity in the name of Cede &amp; Co., as registered owner and nominee for The Depository Trust Company (“DTC”).  Notwithstanding any other provision herein to the contrary, so long as DTC or its nominee, Cede &amp; Co., is the registered owner of the Bonds, payments of the principal of and interest on the Bonds will be made directly to Cede &amp; Co., as nominee of DTC in accordance with the provisions of the DTC Letter of Representations executed by the City and DTC relating to the Bonds.  Disbursal of such payments to the DTC participants is the responsibility of DTC, and disbursal of such payments to the beneficial owners of the Bonds is the responsibility of the DTC participants.  </w:t>
      </w:r>
    </w:p>
    <w:p w:rsidR="00EA121A" w:rsidRPr="00F42A12" w:rsidRDefault="00EA121A" w:rsidP="00EA121A">
      <w:pPr>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ab/>
        <w:t>The Bonds maturing on or prior to March 15, 2025 shall not be subject to redemption prior to their respective maturity dates.  The Bonds maturing on or after March 15, 2026 shall be subject to redemption prior to their respective maturity dates, on or after March 15, 2025 at the option of the City, either in whole or in part at any time in any order of maturity at one hundred percent (100%) of the principal amount of the Bonds being redeemed (the “Redemption Price”), plus in each case accrued interest thereon to the date fixed for redemption.</w:t>
      </w:r>
    </w:p>
    <w:p w:rsidR="00EA121A" w:rsidRPr="00F42A12" w:rsidRDefault="00EA121A" w:rsidP="00EA121A">
      <w:pPr>
        <w:jc w:val="both"/>
        <w:rPr>
          <w:rFonts w:ascii="Arial" w:hAnsi="Arial" w:cs="Arial"/>
          <w:sz w:val="20"/>
          <w:szCs w:val="20"/>
        </w:rPr>
      </w:pPr>
    </w:p>
    <w:p w:rsidR="00EA121A" w:rsidRPr="00F42A12" w:rsidRDefault="00EA121A" w:rsidP="00EA121A">
      <w:pPr>
        <w:ind w:firstLine="720"/>
        <w:jc w:val="both"/>
        <w:rPr>
          <w:rFonts w:ascii="Arial" w:hAnsi="Arial" w:cs="Arial"/>
          <w:sz w:val="20"/>
          <w:szCs w:val="20"/>
        </w:rPr>
      </w:pPr>
      <w:r w:rsidRPr="00F42A12">
        <w:rPr>
          <w:rFonts w:ascii="Arial" w:hAnsi="Arial" w:cs="Arial"/>
          <w:sz w:val="20"/>
          <w:szCs w:val="20"/>
        </w:rPr>
        <w:t xml:space="preserve">Notice of Redemption shall be given by mailing by first class mail in a sealed envelope with postage prepaid to the registered owners of such Bonds at their respective addresses as they last appear on the registration books kept for that purpose by the City, at least thirty (30) but not more than sixty (60) days before the date fixed for redemption.  However, so long as DTC (or any successor thereto) acts as Securities Depository for the Bonds, Notices of Redemption shall be sent to such depository and shall not be sent to the beneficial owners of the Bonds, </w:t>
      </w:r>
      <w:r w:rsidRPr="00F42A12">
        <w:rPr>
          <w:rFonts w:ascii="Arial" w:hAnsi="Arial" w:cs="Arial"/>
          <w:color w:val="000000"/>
          <w:sz w:val="20"/>
          <w:szCs w:val="20"/>
        </w:rPr>
        <w:t>and will be done in accordance with DTC procedures.</w:t>
      </w:r>
      <w:r w:rsidRPr="00F42A12">
        <w:rPr>
          <w:rFonts w:ascii="Arial" w:hAnsi="Arial" w:cs="Arial"/>
          <w:sz w:val="20"/>
          <w:szCs w:val="20"/>
        </w:rPr>
        <w:t xml:space="preserve">  Any failure of such depository to advise any of its participants or any failure of any participant to notify any beneficial owner of any Notice of Redemption shall not affect the validity of the redemption proceedings.  If the City determines to redeem a portion of the Bonds of a maturity, such Bonds shall be selected by lot.  If Notice of Redemption has been given as described herein, the Bonds, or the portion thereof called for redemption, shall be due and payable on the date fixed for redemption at the Redemption Price, together with accrued interest to the date fixed for redemption.  Payment shall be made upon surrender of the Bonds redeemed.</w:t>
      </w:r>
    </w:p>
    <w:p w:rsidR="00EA121A" w:rsidRPr="00F42A12" w:rsidRDefault="00EA121A" w:rsidP="00EA121A">
      <w:pPr>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ab/>
        <w:t xml:space="preserve">This Bond is transferable only upon the books of the Bond Registrar, by the registered owner hereof in person or by his attorney duly authorized in writing, upon surrender hereof together with a written instrument of transfer satisfactory to the City duly executed by the registered owner or such duly authorized attorney, and thereupon the City shall issue in the name of the transferee a new bond or bonds of the same aggregate principal amount, series, designation, maturity and interest rate as the surrendered bond.  The City and any paying agent of the City may treat and consider the person in whose name this Bond is registered as the holder and absolute owner hereof for the purpose of receiving payment of, or on account of, the principal and interest due hereon and for all other purposes whatsoever.  </w:t>
      </w:r>
    </w:p>
    <w:p w:rsidR="00EA121A" w:rsidRPr="00F42A12" w:rsidRDefault="00EA121A" w:rsidP="00EA121A">
      <w:pPr>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ab/>
        <w:t xml:space="preserve">This Bond is one of an authorized issue of bonds of the City and is issued pursuant to the Local Bond Law, constituting Chapter 2 of Title 40A of the Revised Statutes of the State of New Jersey, a resolution of the governing body of the City entitled: “Resolution Combining Bonds Aggregating the Principal Sum of $11,625,000 Authorized by Thirty-Eight Bond Ordinances Heretofore Adopted to Finance Part of the Cost of Various General Improvements in the City of Linden, County of Union, New Jersey Into One Consolidated Issue of Bonds and Providing for the Form, Maturities and Other Details of Said Consolidated Issue,” adopted February 17, 2015 and by virtue of certain bond ordinances referred to therein.  </w:t>
      </w:r>
    </w:p>
    <w:p w:rsidR="00EA121A" w:rsidRPr="00F42A12" w:rsidRDefault="00EA121A" w:rsidP="00EA121A">
      <w:pPr>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ab/>
        <w:t xml:space="preserve">The full faith and credit of the City are hereby irrevocably pledged for the punctual payment of the principal of and interest on this Bond according to its terms.  This Bond shall not be or be deemed to be a debt or liability of the State of New Jersey or a pledge of the faith and credit of the State of New Jersey.  </w:t>
      </w:r>
    </w:p>
    <w:p w:rsidR="00EA121A" w:rsidRPr="00F42A12" w:rsidRDefault="00EA121A" w:rsidP="00EA121A">
      <w:pPr>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ab/>
        <w:t xml:space="preserve">It is hereby certified and recited that all conditions, acts and things required by the Constitution or statutes of the State of New Jersey to exist, to have happened or to have been performed precedent to or </w:t>
      </w:r>
      <w:r w:rsidRPr="00F42A12">
        <w:rPr>
          <w:rFonts w:ascii="Arial" w:hAnsi="Arial" w:cs="Arial"/>
          <w:sz w:val="20"/>
          <w:szCs w:val="20"/>
        </w:rPr>
        <w:lastRenderedPageBreak/>
        <w:t xml:space="preserve">in the issuance of this Bond exist, have happened and have been performed, and that the issue of bonds of which this is one does not exceed any limitation imposed thereon by said Constitution or statutes.  </w:t>
      </w:r>
    </w:p>
    <w:p w:rsidR="00EA121A" w:rsidRPr="00F42A12" w:rsidRDefault="00EA121A" w:rsidP="00EA121A">
      <w:pPr>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ab/>
        <w:t xml:space="preserve">In the event the City determines that the beneficial owners of the Bonds (the actual purchasers of the Bonds) shall be able to obtain certificated bonds, the City shall notify DTC of the availability of bond certificates.  In such event, the City will appoint a paying agent and the City will issue, transfer and exchange bond certificates in appropriate amounts as required by DTC and others.  DTC may determine to discontinue providing its services with respect to the bonds at any time by giving a reasonable amount of notice in writing to the City.  In the event of such determination, if the City fails to identify another qualified securities depository as successor to DTC, the City will appoint a paying agent and the City will issue and deliver replacement bonds in the form of fully registered certificates.  Whenever DTC requests the City to do so, the City will cooperate with DTC in taking appropriate action (a) to make available one or more separate certificates evidencing the bonds to any DTC participant (participants of DTC) having bonds credited to its DTC account or (b) to arrange for another securities depository to maintain custody of certificates evidencing the bonds.  </w:t>
      </w:r>
    </w:p>
    <w:p w:rsidR="00F42A12" w:rsidRPr="00F42A12" w:rsidRDefault="00F42A12" w:rsidP="00F42A12">
      <w:pPr>
        <w:rPr>
          <w:rFonts w:ascii="Arial" w:hAnsi="Arial" w:cs="Arial"/>
          <w:sz w:val="20"/>
          <w:szCs w:val="20"/>
        </w:rPr>
      </w:pPr>
    </w:p>
    <w:p w:rsidR="00F42A12" w:rsidRPr="00F42A12" w:rsidRDefault="00F42A12" w:rsidP="00F42A12">
      <w:pPr>
        <w:rPr>
          <w:rFonts w:ascii="Arial" w:hAnsi="Arial" w:cs="Arial"/>
          <w:sz w:val="20"/>
          <w:szCs w:val="20"/>
        </w:rPr>
      </w:pPr>
    </w:p>
    <w:p w:rsidR="00F42A12" w:rsidRPr="00F42A12" w:rsidRDefault="00F42A12" w:rsidP="00F42A12">
      <w:pPr>
        <w:rPr>
          <w:rFonts w:ascii="Arial" w:hAnsi="Arial" w:cs="Arial"/>
          <w:sz w:val="20"/>
          <w:szCs w:val="20"/>
        </w:rPr>
      </w:pPr>
    </w:p>
    <w:p w:rsidR="00EA121A" w:rsidRPr="00F42A12" w:rsidRDefault="00EA121A" w:rsidP="00F42A12">
      <w:pPr>
        <w:rPr>
          <w:rFonts w:ascii="Arial" w:hAnsi="Arial" w:cs="Arial"/>
          <w:sz w:val="20"/>
          <w:szCs w:val="20"/>
        </w:rPr>
      </w:pPr>
      <w:r w:rsidRPr="00F42A12">
        <w:rPr>
          <w:rFonts w:ascii="Arial" w:hAnsi="Arial" w:cs="Arial"/>
          <w:sz w:val="20"/>
          <w:szCs w:val="20"/>
        </w:rPr>
        <w:tab/>
        <w:t>IN WITNESS WHEREOF, THE CITY OF LINDEN has caused this Bond to be executed in its name by the manual or facsimile signatures of its Mayor and its City Chief Financial Officer, and its corporate seal (or facsimile thereof) to be affixed, imprinted or reproduced hereon, and this Bond and said seal to be attested by the manual or facsimile signature of the City Clerk, and this Bond to be dated the 31st day of March, 2015.</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ATTEST:</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___________________________</w:t>
      </w: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t>_________________________________</w:t>
      </w:r>
    </w:p>
    <w:p w:rsidR="00EA121A" w:rsidRPr="00F42A12" w:rsidRDefault="00EA121A" w:rsidP="00EA121A">
      <w:pPr>
        <w:rPr>
          <w:rFonts w:ascii="Arial" w:hAnsi="Arial" w:cs="Arial"/>
          <w:sz w:val="20"/>
          <w:szCs w:val="20"/>
        </w:rPr>
      </w:pPr>
      <w:r w:rsidRPr="00F42A12">
        <w:rPr>
          <w:rFonts w:ascii="Arial" w:hAnsi="Arial" w:cs="Arial"/>
          <w:sz w:val="20"/>
          <w:szCs w:val="20"/>
        </w:rPr>
        <w:t>Joseph Bodek</w:t>
      </w: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t>Derek Armstead</w:t>
      </w:r>
    </w:p>
    <w:p w:rsidR="00EA121A" w:rsidRPr="00F42A12" w:rsidRDefault="00EA121A" w:rsidP="00EA121A">
      <w:pPr>
        <w:rPr>
          <w:rFonts w:ascii="Arial" w:hAnsi="Arial" w:cs="Arial"/>
          <w:sz w:val="20"/>
          <w:szCs w:val="20"/>
        </w:rPr>
      </w:pPr>
      <w:r w:rsidRPr="00F42A12">
        <w:rPr>
          <w:rFonts w:ascii="Arial" w:hAnsi="Arial" w:cs="Arial"/>
          <w:sz w:val="20"/>
          <w:szCs w:val="20"/>
        </w:rPr>
        <w:t>City Clerk</w:t>
      </w: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t>Mayor</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p>
    <w:p w:rsidR="00EA121A" w:rsidRPr="00F42A12" w:rsidRDefault="00EA121A" w:rsidP="00EA121A">
      <w:pPr>
        <w:tabs>
          <w:tab w:val="left" w:pos="5040"/>
          <w:tab w:val="left" w:pos="8640"/>
        </w:tabs>
        <w:rPr>
          <w:rFonts w:ascii="Arial" w:hAnsi="Arial" w:cs="Arial"/>
          <w:sz w:val="20"/>
          <w:szCs w:val="20"/>
        </w:rPr>
      </w:pPr>
      <w:r w:rsidRPr="00F42A12">
        <w:rPr>
          <w:rFonts w:ascii="Arial" w:hAnsi="Arial" w:cs="Arial"/>
          <w:sz w:val="20"/>
          <w:szCs w:val="20"/>
        </w:rPr>
        <w:tab/>
        <w:t>__________________________________</w:t>
      </w:r>
      <w:r w:rsidRPr="00F42A12">
        <w:rPr>
          <w:rFonts w:ascii="Arial" w:hAnsi="Arial" w:cs="Arial"/>
          <w:sz w:val="20"/>
          <w:szCs w:val="20"/>
        </w:rPr>
        <w:tab/>
        <w:t>Alexis Zack</w:t>
      </w:r>
    </w:p>
    <w:p w:rsidR="00EA121A" w:rsidRPr="00F42A12" w:rsidRDefault="00EA121A" w:rsidP="00EA121A">
      <w:pPr>
        <w:rPr>
          <w:rFonts w:ascii="Arial" w:hAnsi="Arial" w:cs="Arial"/>
          <w:sz w:val="20"/>
          <w:szCs w:val="20"/>
        </w:rPr>
      </w:pP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t>Chief Financial Officer</w:t>
      </w:r>
    </w:p>
    <w:p w:rsidR="00EA121A" w:rsidRPr="00F42A12" w:rsidRDefault="00EA121A" w:rsidP="00EA121A">
      <w:pPr>
        <w:tabs>
          <w:tab w:val="left" w:pos="5040"/>
          <w:tab w:val="left" w:pos="5850"/>
          <w:tab w:val="left" w:pos="9180"/>
        </w:tabs>
        <w:rPr>
          <w:rFonts w:ascii="Arial" w:hAnsi="Arial" w:cs="Arial"/>
          <w:sz w:val="20"/>
          <w:szCs w:val="20"/>
        </w:rPr>
      </w:pPr>
    </w:p>
    <w:p w:rsidR="00EA121A" w:rsidRPr="00F42A12" w:rsidRDefault="00EA121A" w:rsidP="00EA121A">
      <w:pPr>
        <w:tabs>
          <w:tab w:val="left" w:pos="5040"/>
          <w:tab w:val="left" w:pos="5850"/>
          <w:tab w:val="left" w:pos="9180"/>
        </w:tabs>
        <w:rPr>
          <w:rFonts w:ascii="Arial" w:hAnsi="Arial" w:cs="Arial"/>
          <w:sz w:val="20"/>
          <w:szCs w:val="20"/>
        </w:rPr>
      </w:pPr>
    </w:p>
    <w:p w:rsidR="00EA121A" w:rsidRPr="00F42A12" w:rsidRDefault="00EA121A" w:rsidP="00EA121A">
      <w:pPr>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ab/>
        <w:t>The following abbreviations, when used in the inscription on this bond, shall be construed as though they were written out in full according to applicable laws or regulations (additional abbreviations may also be used though not in the following list):</w:t>
      </w:r>
    </w:p>
    <w:p w:rsidR="00EA121A" w:rsidRPr="00F42A12" w:rsidRDefault="00EA121A" w:rsidP="00EA121A">
      <w:pPr>
        <w:rPr>
          <w:rFonts w:ascii="Arial" w:hAnsi="Arial" w:cs="Arial"/>
          <w:sz w:val="20"/>
          <w:szCs w:val="20"/>
        </w:rPr>
      </w:pPr>
    </w:p>
    <w:p w:rsidR="00EA121A" w:rsidRPr="00F42A12" w:rsidRDefault="00EA121A" w:rsidP="00EA121A">
      <w:pPr>
        <w:tabs>
          <w:tab w:val="left" w:pos="5040"/>
        </w:tabs>
        <w:ind w:left="1440" w:hanging="1440"/>
        <w:rPr>
          <w:rFonts w:ascii="Arial" w:hAnsi="Arial" w:cs="Arial"/>
          <w:sz w:val="20"/>
          <w:szCs w:val="20"/>
        </w:rPr>
      </w:pPr>
      <w:r w:rsidRPr="00F42A12">
        <w:rPr>
          <w:rFonts w:ascii="Arial" w:hAnsi="Arial" w:cs="Arial"/>
          <w:sz w:val="20"/>
          <w:szCs w:val="20"/>
        </w:rPr>
        <w:t>TEN COM</w:t>
      </w:r>
      <w:r w:rsidRPr="00F42A12">
        <w:rPr>
          <w:rFonts w:ascii="Arial" w:hAnsi="Arial" w:cs="Arial"/>
          <w:sz w:val="20"/>
          <w:szCs w:val="20"/>
        </w:rPr>
        <w:tab/>
        <w:t>as tenants in common</w:t>
      </w:r>
      <w:r w:rsidRPr="00F42A12">
        <w:rPr>
          <w:rFonts w:ascii="Arial" w:hAnsi="Arial" w:cs="Arial"/>
          <w:sz w:val="20"/>
          <w:szCs w:val="20"/>
        </w:rPr>
        <w:tab/>
        <w:t>UNIF GIFT MIN ACT</w:t>
      </w:r>
    </w:p>
    <w:p w:rsidR="00EA121A" w:rsidRPr="00F42A12" w:rsidRDefault="00EA121A" w:rsidP="00EA121A">
      <w:pPr>
        <w:tabs>
          <w:tab w:val="left" w:pos="5040"/>
        </w:tabs>
        <w:ind w:left="1440" w:hanging="1440"/>
        <w:rPr>
          <w:rFonts w:ascii="Arial" w:hAnsi="Arial" w:cs="Arial"/>
          <w:sz w:val="20"/>
          <w:szCs w:val="20"/>
        </w:rPr>
      </w:pPr>
      <w:r w:rsidRPr="00F42A12">
        <w:rPr>
          <w:rFonts w:ascii="Arial" w:hAnsi="Arial" w:cs="Arial"/>
          <w:sz w:val="20"/>
          <w:szCs w:val="20"/>
        </w:rPr>
        <w:t>TEN ENT</w:t>
      </w:r>
      <w:r w:rsidRPr="00F42A12">
        <w:rPr>
          <w:rFonts w:ascii="Arial" w:hAnsi="Arial" w:cs="Arial"/>
          <w:sz w:val="20"/>
          <w:szCs w:val="20"/>
        </w:rPr>
        <w:tab/>
        <w:t>as tenants by the</w:t>
      </w:r>
      <w:r w:rsidRPr="00F42A12">
        <w:rPr>
          <w:rFonts w:ascii="Arial" w:hAnsi="Arial" w:cs="Arial"/>
          <w:sz w:val="20"/>
          <w:szCs w:val="20"/>
        </w:rPr>
        <w:tab/>
      </w:r>
      <w:r w:rsidRPr="00F42A12">
        <w:rPr>
          <w:rFonts w:ascii="Arial" w:hAnsi="Arial" w:cs="Arial"/>
          <w:sz w:val="20"/>
          <w:szCs w:val="20"/>
          <w:u w:val="single"/>
        </w:rPr>
        <w:t>     </w:t>
      </w:r>
      <w:r w:rsidRPr="00F42A12">
        <w:rPr>
          <w:rFonts w:ascii="Arial" w:hAnsi="Arial" w:cs="Arial"/>
          <w:sz w:val="20"/>
          <w:szCs w:val="20"/>
        </w:rPr>
        <w:t>Custodian</w:t>
      </w:r>
      <w:r w:rsidRPr="00F42A12">
        <w:rPr>
          <w:rFonts w:ascii="Arial" w:hAnsi="Arial" w:cs="Arial"/>
          <w:sz w:val="20"/>
          <w:szCs w:val="20"/>
          <w:u w:val="single"/>
        </w:rPr>
        <w:t>     </w:t>
      </w:r>
    </w:p>
    <w:p w:rsidR="00EA121A" w:rsidRPr="00F42A12" w:rsidRDefault="00EA121A" w:rsidP="00EA121A">
      <w:pPr>
        <w:tabs>
          <w:tab w:val="left" w:pos="5040"/>
        </w:tabs>
        <w:ind w:left="1440" w:hanging="1440"/>
        <w:rPr>
          <w:rFonts w:ascii="Arial" w:hAnsi="Arial" w:cs="Arial"/>
          <w:sz w:val="20"/>
          <w:szCs w:val="20"/>
        </w:rPr>
      </w:pPr>
      <w:r w:rsidRPr="00F42A12">
        <w:rPr>
          <w:rFonts w:ascii="Arial" w:hAnsi="Arial" w:cs="Arial"/>
          <w:sz w:val="20"/>
          <w:szCs w:val="20"/>
        </w:rPr>
        <w:tab/>
      </w:r>
      <w:proofErr w:type="gramStart"/>
      <w:r w:rsidRPr="00F42A12">
        <w:rPr>
          <w:rFonts w:ascii="Arial" w:hAnsi="Arial" w:cs="Arial"/>
          <w:sz w:val="20"/>
          <w:szCs w:val="20"/>
        </w:rPr>
        <w:t>entireties</w:t>
      </w:r>
      <w:proofErr w:type="gramEnd"/>
      <w:r w:rsidRPr="00F42A12">
        <w:rPr>
          <w:rFonts w:ascii="Arial" w:hAnsi="Arial" w:cs="Arial"/>
          <w:sz w:val="20"/>
          <w:szCs w:val="20"/>
        </w:rPr>
        <w:tab/>
        <w:t>(</w:t>
      </w:r>
      <w:proofErr w:type="spellStart"/>
      <w:r w:rsidRPr="00F42A12">
        <w:rPr>
          <w:rFonts w:ascii="Arial" w:hAnsi="Arial" w:cs="Arial"/>
          <w:sz w:val="20"/>
          <w:szCs w:val="20"/>
        </w:rPr>
        <w:t>Cust</w:t>
      </w:r>
      <w:proofErr w:type="spellEnd"/>
      <w:r w:rsidRPr="00F42A12">
        <w:rPr>
          <w:rFonts w:ascii="Arial" w:hAnsi="Arial" w:cs="Arial"/>
          <w:sz w:val="20"/>
          <w:szCs w:val="20"/>
        </w:rPr>
        <w:t>)         (Minor)</w:t>
      </w:r>
    </w:p>
    <w:p w:rsidR="00EA121A" w:rsidRPr="00F42A12" w:rsidRDefault="00EA121A" w:rsidP="00EA121A">
      <w:pPr>
        <w:tabs>
          <w:tab w:val="left" w:pos="5040"/>
        </w:tabs>
        <w:ind w:left="1440" w:hanging="1440"/>
        <w:rPr>
          <w:rFonts w:ascii="Arial" w:hAnsi="Arial" w:cs="Arial"/>
          <w:sz w:val="20"/>
          <w:szCs w:val="20"/>
        </w:rPr>
      </w:pPr>
      <w:r w:rsidRPr="00F42A12">
        <w:rPr>
          <w:rFonts w:ascii="Arial" w:hAnsi="Arial" w:cs="Arial"/>
          <w:sz w:val="20"/>
          <w:szCs w:val="20"/>
        </w:rPr>
        <w:t>JT TEN</w:t>
      </w:r>
      <w:r w:rsidRPr="00F42A12">
        <w:rPr>
          <w:rFonts w:ascii="Arial" w:hAnsi="Arial" w:cs="Arial"/>
          <w:sz w:val="20"/>
          <w:szCs w:val="20"/>
        </w:rPr>
        <w:tab/>
        <w:t>as joint tenants with</w:t>
      </w:r>
      <w:r w:rsidRPr="00F42A12">
        <w:rPr>
          <w:rFonts w:ascii="Arial" w:hAnsi="Arial" w:cs="Arial"/>
          <w:sz w:val="20"/>
          <w:szCs w:val="20"/>
        </w:rPr>
        <w:tab/>
        <w:t>under Uniform Gifts</w:t>
      </w:r>
    </w:p>
    <w:p w:rsidR="00EA121A" w:rsidRPr="00F42A12" w:rsidRDefault="00EA121A" w:rsidP="00EA121A">
      <w:pPr>
        <w:tabs>
          <w:tab w:val="left" w:pos="5040"/>
        </w:tabs>
        <w:ind w:left="1440" w:hanging="1440"/>
        <w:rPr>
          <w:rFonts w:ascii="Arial" w:hAnsi="Arial" w:cs="Arial"/>
          <w:sz w:val="20"/>
          <w:szCs w:val="20"/>
        </w:rPr>
      </w:pPr>
      <w:r w:rsidRPr="00F42A12">
        <w:rPr>
          <w:rFonts w:ascii="Arial" w:hAnsi="Arial" w:cs="Arial"/>
          <w:sz w:val="20"/>
          <w:szCs w:val="20"/>
        </w:rPr>
        <w:tab/>
      </w:r>
      <w:proofErr w:type="gramStart"/>
      <w:r w:rsidRPr="00F42A12">
        <w:rPr>
          <w:rFonts w:ascii="Arial" w:hAnsi="Arial" w:cs="Arial"/>
          <w:sz w:val="20"/>
          <w:szCs w:val="20"/>
        </w:rPr>
        <w:t>right</w:t>
      </w:r>
      <w:proofErr w:type="gramEnd"/>
      <w:r w:rsidRPr="00F42A12">
        <w:rPr>
          <w:rFonts w:ascii="Arial" w:hAnsi="Arial" w:cs="Arial"/>
          <w:sz w:val="20"/>
          <w:szCs w:val="20"/>
        </w:rPr>
        <w:t xml:space="preserve"> of survivorship</w:t>
      </w:r>
      <w:r w:rsidRPr="00F42A12">
        <w:rPr>
          <w:rFonts w:ascii="Arial" w:hAnsi="Arial" w:cs="Arial"/>
          <w:sz w:val="20"/>
          <w:szCs w:val="20"/>
        </w:rPr>
        <w:tab/>
        <w:t xml:space="preserve"> to Minors Act</w:t>
      </w:r>
    </w:p>
    <w:p w:rsidR="00EA121A" w:rsidRPr="00F42A12" w:rsidRDefault="00EA121A" w:rsidP="00EA121A">
      <w:pPr>
        <w:tabs>
          <w:tab w:val="left" w:pos="5040"/>
        </w:tabs>
        <w:ind w:left="1440" w:hanging="1440"/>
        <w:rPr>
          <w:rFonts w:ascii="Arial" w:hAnsi="Arial" w:cs="Arial"/>
          <w:sz w:val="20"/>
          <w:szCs w:val="20"/>
        </w:rPr>
      </w:pPr>
      <w:r w:rsidRPr="00F42A12">
        <w:rPr>
          <w:rFonts w:ascii="Arial" w:hAnsi="Arial" w:cs="Arial"/>
          <w:sz w:val="20"/>
          <w:szCs w:val="20"/>
        </w:rPr>
        <w:tab/>
      </w:r>
      <w:proofErr w:type="gramStart"/>
      <w:r w:rsidRPr="00F42A12">
        <w:rPr>
          <w:rFonts w:ascii="Arial" w:hAnsi="Arial" w:cs="Arial"/>
          <w:sz w:val="20"/>
          <w:szCs w:val="20"/>
        </w:rPr>
        <w:t>and</w:t>
      </w:r>
      <w:proofErr w:type="gramEnd"/>
      <w:r w:rsidRPr="00F42A12">
        <w:rPr>
          <w:rFonts w:ascii="Arial" w:hAnsi="Arial" w:cs="Arial"/>
          <w:sz w:val="20"/>
          <w:szCs w:val="20"/>
        </w:rPr>
        <w:t xml:space="preserve"> not as tenants</w:t>
      </w:r>
    </w:p>
    <w:p w:rsidR="00EA121A" w:rsidRPr="00F42A12" w:rsidRDefault="00EA121A" w:rsidP="00EA121A">
      <w:pPr>
        <w:tabs>
          <w:tab w:val="left" w:pos="5040"/>
        </w:tabs>
        <w:ind w:left="1440" w:hanging="1440"/>
        <w:rPr>
          <w:rFonts w:ascii="Arial" w:hAnsi="Arial" w:cs="Arial"/>
          <w:sz w:val="20"/>
          <w:szCs w:val="20"/>
        </w:rPr>
      </w:pPr>
      <w:r w:rsidRPr="00F42A12">
        <w:rPr>
          <w:rFonts w:ascii="Arial" w:hAnsi="Arial" w:cs="Arial"/>
          <w:sz w:val="20"/>
          <w:szCs w:val="20"/>
        </w:rPr>
        <w:tab/>
      </w:r>
      <w:proofErr w:type="gramStart"/>
      <w:r w:rsidRPr="00F42A12">
        <w:rPr>
          <w:rFonts w:ascii="Arial" w:hAnsi="Arial" w:cs="Arial"/>
          <w:sz w:val="20"/>
          <w:szCs w:val="20"/>
        </w:rPr>
        <w:t>in</w:t>
      </w:r>
      <w:proofErr w:type="gramEnd"/>
      <w:r w:rsidRPr="00F42A12">
        <w:rPr>
          <w:rFonts w:ascii="Arial" w:hAnsi="Arial" w:cs="Arial"/>
          <w:sz w:val="20"/>
          <w:szCs w:val="20"/>
        </w:rPr>
        <w:t xml:space="preserve"> common</w:t>
      </w:r>
      <w:r w:rsidRPr="00F42A12">
        <w:rPr>
          <w:rFonts w:ascii="Arial" w:hAnsi="Arial" w:cs="Arial"/>
          <w:sz w:val="20"/>
          <w:szCs w:val="20"/>
        </w:rPr>
        <w:tab/>
        <w:t>(State)</w:t>
      </w:r>
    </w:p>
    <w:p w:rsidR="00EA121A" w:rsidRPr="00F42A12" w:rsidRDefault="00EA121A" w:rsidP="00EA121A">
      <w:pPr>
        <w:ind w:left="1440" w:hanging="1440"/>
        <w:rPr>
          <w:rFonts w:ascii="Arial" w:hAnsi="Arial" w:cs="Arial"/>
          <w:sz w:val="20"/>
          <w:szCs w:val="20"/>
        </w:rPr>
      </w:pPr>
    </w:p>
    <w:p w:rsidR="00EA121A" w:rsidRPr="00F42A12" w:rsidRDefault="00EA121A" w:rsidP="00EA121A">
      <w:pPr>
        <w:ind w:left="1440" w:hanging="1440"/>
        <w:rPr>
          <w:rFonts w:ascii="Arial" w:hAnsi="Arial" w:cs="Arial"/>
          <w:sz w:val="20"/>
          <w:szCs w:val="20"/>
        </w:rPr>
      </w:pPr>
    </w:p>
    <w:p w:rsidR="00EA121A" w:rsidRPr="00F42A12" w:rsidRDefault="00EA121A" w:rsidP="00EA121A">
      <w:pPr>
        <w:jc w:val="center"/>
        <w:rPr>
          <w:rFonts w:ascii="Arial" w:hAnsi="Arial" w:cs="Arial"/>
          <w:sz w:val="20"/>
          <w:szCs w:val="20"/>
        </w:rPr>
      </w:pPr>
      <w:r w:rsidRPr="00F42A12">
        <w:rPr>
          <w:rFonts w:ascii="Arial" w:hAnsi="Arial" w:cs="Arial"/>
          <w:sz w:val="20"/>
          <w:szCs w:val="20"/>
        </w:rPr>
        <w:t>ASSIGNMENT</w:t>
      </w:r>
    </w:p>
    <w:p w:rsidR="00EA121A" w:rsidRPr="00F42A12" w:rsidRDefault="00EA121A" w:rsidP="00EA121A">
      <w:pPr>
        <w:jc w:val="center"/>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FOR VALUE RECEIVED the undersigned hereby sells, assigns and transfers unto</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PLEASE INSERT SOCIAL SECURITY OR OTHER IDENTIFYING NUMBER OF ASSIGNEE (FOR COMPUTER RECORD ONLY)</w:t>
      </w:r>
    </w:p>
    <w:p w:rsidR="00EA121A" w:rsidRPr="00F42A12" w:rsidRDefault="00EA121A" w:rsidP="00EA121A">
      <w:pPr>
        <w:rPr>
          <w:rFonts w:ascii="Arial" w:hAnsi="Arial" w:cs="Arial"/>
          <w:sz w:val="20"/>
          <w:szCs w:val="20"/>
        </w:rPr>
      </w:pPr>
    </w:p>
    <w:p w:rsidR="00EA121A" w:rsidRPr="00F42A12" w:rsidRDefault="00EA121A" w:rsidP="00EA121A">
      <w:pPr>
        <w:tabs>
          <w:tab w:val="left" w:pos="2880"/>
          <w:tab w:val="left" w:pos="9180"/>
        </w:tabs>
        <w:rPr>
          <w:rFonts w:ascii="Arial" w:hAnsi="Arial" w:cs="Arial"/>
          <w:sz w:val="20"/>
          <w:szCs w:val="20"/>
        </w:rPr>
      </w:pPr>
      <w:r w:rsidRPr="00F42A12">
        <w:rPr>
          <w:rFonts w:ascii="Arial" w:hAnsi="Arial" w:cs="Arial"/>
          <w:sz w:val="20"/>
          <w:szCs w:val="20"/>
          <w:u w:val="single"/>
        </w:rPr>
        <w:tab/>
      </w:r>
    </w:p>
    <w:p w:rsidR="00EA121A" w:rsidRPr="00F42A12" w:rsidRDefault="00EA121A" w:rsidP="00EA121A">
      <w:pPr>
        <w:tabs>
          <w:tab w:val="left" w:pos="2880"/>
          <w:tab w:val="left" w:pos="9180"/>
        </w:tabs>
        <w:rPr>
          <w:rFonts w:ascii="Arial" w:hAnsi="Arial" w:cs="Arial"/>
          <w:sz w:val="20"/>
          <w:szCs w:val="20"/>
        </w:rPr>
      </w:pPr>
    </w:p>
    <w:p w:rsidR="00EA121A" w:rsidRPr="00F42A12" w:rsidRDefault="00EA121A" w:rsidP="00EA121A">
      <w:pPr>
        <w:tabs>
          <w:tab w:val="left" w:pos="2880"/>
          <w:tab w:val="left" w:pos="9180"/>
        </w:tabs>
        <w:rPr>
          <w:rFonts w:ascii="Arial" w:hAnsi="Arial" w:cs="Arial"/>
          <w:sz w:val="20"/>
          <w:szCs w:val="20"/>
          <w:u w:val="single"/>
        </w:rPr>
      </w:pPr>
    </w:p>
    <w:p w:rsidR="00EA121A" w:rsidRPr="00F42A12" w:rsidRDefault="00EA121A" w:rsidP="00EA121A">
      <w:pPr>
        <w:rPr>
          <w:rFonts w:ascii="Arial" w:hAnsi="Arial" w:cs="Arial"/>
          <w:sz w:val="20"/>
          <w:szCs w:val="20"/>
        </w:rPr>
      </w:pPr>
      <w:r w:rsidRPr="00F42A12">
        <w:rPr>
          <w:rFonts w:ascii="Arial" w:hAnsi="Arial" w:cs="Arial"/>
          <w:sz w:val="20"/>
          <w:szCs w:val="20"/>
        </w:rPr>
        <w:t xml:space="preserve"> (Please Print or Typewrite Name and Address of Transferee)</w:t>
      </w:r>
    </w:p>
    <w:p w:rsidR="00EA121A" w:rsidRPr="00F42A12" w:rsidRDefault="00EA121A" w:rsidP="00EA121A">
      <w:pPr>
        <w:rPr>
          <w:rFonts w:ascii="Arial" w:hAnsi="Arial" w:cs="Arial"/>
          <w:sz w:val="20"/>
          <w:szCs w:val="20"/>
        </w:rPr>
      </w:pPr>
    </w:p>
    <w:p w:rsidR="00EA121A" w:rsidRPr="00F42A12" w:rsidRDefault="00EA121A" w:rsidP="00EA121A">
      <w:pPr>
        <w:tabs>
          <w:tab w:val="left" w:pos="180"/>
          <w:tab w:val="left" w:pos="9180"/>
        </w:tabs>
        <w:rPr>
          <w:rFonts w:ascii="Arial" w:hAnsi="Arial" w:cs="Arial"/>
          <w:sz w:val="20"/>
          <w:szCs w:val="20"/>
        </w:rPr>
      </w:pPr>
      <w:r w:rsidRPr="00F42A12">
        <w:rPr>
          <w:rFonts w:ascii="Arial" w:hAnsi="Arial" w:cs="Arial"/>
          <w:sz w:val="20"/>
          <w:szCs w:val="20"/>
          <w:u w:val="single"/>
        </w:rPr>
        <w:tab/>
      </w:r>
      <w:r w:rsidRPr="00F42A12">
        <w:rPr>
          <w:rFonts w:ascii="Arial" w:hAnsi="Arial" w:cs="Arial"/>
          <w:sz w:val="20"/>
          <w:szCs w:val="20"/>
          <w:u w:val="single"/>
        </w:rPr>
        <w:tab/>
      </w:r>
    </w:p>
    <w:p w:rsidR="00EA121A" w:rsidRPr="00F42A12" w:rsidRDefault="00EA121A" w:rsidP="00EA121A">
      <w:pPr>
        <w:tabs>
          <w:tab w:val="left" w:pos="180"/>
          <w:tab w:val="left" w:pos="9180"/>
        </w:tabs>
        <w:rPr>
          <w:rFonts w:ascii="Arial" w:hAnsi="Arial" w:cs="Arial"/>
          <w:sz w:val="20"/>
          <w:szCs w:val="20"/>
        </w:rPr>
      </w:pPr>
      <w:proofErr w:type="gramStart"/>
      <w:r w:rsidRPr="00F42A12">
        <w:rPr>
          <w:rFonts w:ascii="Arial" w:hAnsi="Arial" w:cs="Arial"/>
          <w:sz w:val="20"/>
          <w:szCs w:val="20"/>
        </w:rPr>
        <w:t>the</w:t>
      </w:r>
      <w:proofErr w:type="gramEnd"/>
      <w:r w:rsidRPr="00F42A12">
        <w:rPr>
          <w:rFonts w:ascii="Arial" w:hAnsi="Arial" w:cs="Arial"/>
          <w:sz w:val="20"/>
          <w:szCs w:val="20"/>
        </w:rPr>
        <w:t xml:space="preserve"> within bond, and all rights thereunder, and hereby irrevocably constitutes and appoints</w:t>
      </w:r>
    </w:p>
    <w:p w:rsidR="00EA121A" w:rsidRPr="00F42A12" w:rsidRDefault="00EA121A" w:rsidP="00EA121A">
      <w:pPr>
        <w:tabs>
          <w:tab w:val="left" w:pos="180"/>
          <w:tab w:val="left" w:pos="9180"/>
        </w:tabs>
        <w:rPr>
          <w:rFonts w:ascii="Arial" w:hAnsi="Arial" w:cs="Arial"/>
          <w:sz w:val="20"/>
          <w:szCs w:val="20"/>
        </w:rPr>
      </w:pPr>
    </w:p>
    <w:p w:rsidR="00EA121A" w:rsidRPr="00F42A12" w:rsidRDefault="00EA121A" w:rsidP="00EA121A">
      <w:pPr>
        <w:tabs>
          <w:tab w:val="left" w:pos="180"/>
          <w:tab w:val="left" w:pos="9180"/>
        </w:tabs>
        <w:rPr>
          <w:rFonts w:ascii="Arial" w:hAnsi="Arial" w:cs="Arial"/>
          <w:sz w:val="20"/>
          <w:szCs w:val="20"/>
        </w:rPr>
      </w:pPr>
      <w:r w:rsidRPr="00F42A12">
        <w:rPr>
          <w:rFonts w:ascii="Arial" w:hAnsi="Arial" w:cs="Arial"/>
          <w:sz w:val="20"/>
          <w:szCs w:val="20"/>
          <w:u w:val="single"/>
        </w:rPr>
        <w:tab/>
      </w:r>
      <w:r w:rsidRPr="00F42A12">
        <w:rPr>
          <w:rFonts w:ascii="Arial" w:hAnsi="Arial" w:cs="Arial"/>
          <w:sz w:val="20"/>
          <w:szCs w:val="20"/>
          <w:u w:val="single"/>
        </w:rPr>
        <w:tab/>
      </w:r>
      <w:r w:rsidRPr="00F42A12">
        <w:rPr>
          <w:rFonts w:ascii="Arial" w:hAnsi="Arial" w:cs="Arial"/>
          <w:sz w:val="20"/>
          <w:szCs w:val="20"/>
          <w:u w:val="single"/>
        </w:rPr>
        <w:tab/>
      </w:r>
    </w:p>
    <w:p w:rsidR="00EA121A" w:rsidRPr="00F42A12" w:rsidRDefault="00EA121A" w:rsidP="00EA121A">
      <w:pPr>
        <w:rPr>
          <w:rFonts w:ascii="Arial" w:hAnsi="Arial" w:cs="Arial"/>
          <w:sz w:val="20"/>
          <w:szCs w:val="20"/>
        </w:rPr>
      </w:pPr>
      <w:r w:rsidRPr="00F42A12">
        <w:rPr>
          <w:rFonts w:ascii="Arial" w:hAnsi="Arial" w:cs="Arial"/>
          <w:sz w:val="20"/>
          <w:szCs w:val="20"/>
        </w:rPr>
        <w:t>Attorney, to transfer the within bond on the books kept for the registration thereof, with full power of substitution in the premises.</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Dated:</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NOTICE:  The signature to this assignment must correspond with the name as it appears upon the first page of the within bond in every particular, without alteration or enlargement or any change whatever.</w:t>
      </w:r>
    </w:p>
    <w:p w:rsidR="00EA121A" w:rsidRPr="00F42A12" w:rsidRDefault="00EA121A" w:rsidP="00EA121A">
      <w:pPr>
        <w:rPr>
          <w:rFonts w:ascii="Arial" w:hAnsi="Arial" w:cs="Arial"/>
          <w:sz w:val="20"/>
          <w:szCs w:val="20"/>
        </w:rPr>
      </w:pPr>
    </w:p>
    <w:p w:rsidR="00F42A12" w:rsidRPr="00F42A12" w:rsidRDefault="00F42A12" w:rsidP="00EA121A">
      <w:pPr>
        <w:rPr>
          <w:rFonts w:ascii="Arial" w:hAnsi="Arial" w:cs="Arial"/>
          <w:sz w:val="20"/>
          <w:szCs w:val="20"/>
        </w:rPr>
      </w:pPr>
    </w:p>
    <w:p w:rsidR="00EA121A" w:rsidRPr="00F42A12" w:rsidRDefault="00EA121A" w:rsidP="00EA121A">
      <w:pPr>
        <w:jc w:val="center"/>
        <w:rPr>
          <w:rFonts w:ascii="Arial" w:hAnsi="Arial" w:cs="Arial"/>
          <w:sz w:val="20"/>
          <w:szCs w:val="20"/>
        </w:rPr>
      </w:pPr>
      <w:r w:rsidRPr="00F42A12">
        <w:rPr>
          <w:rFonts w:ascii="Arial" w:hAnsi="Arial" w:cs="Arial"/>
          <w:sz w:val="20"/>
          <w:szCs w:val="20"/>
        </w:rPr>
        <w:t>CERTIFICATE AS TO LEGAL OPINION</w:t>
      </w:r>
    </w:p>
    <w:p w:rsidR="00EA121A" w:rsidRPr="00F42A12" w:rsidRDefault="00EA121A" w:rsidP="00EA121A">
      <w:pPr>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ab/>
        <w:t xml:space="preserve">The undersigned Clerk of the City of Linden, New Jersey hereby certifies that a true and correct copy of the original legal opinion of the law firm of Gibbons P.C., Newark, New Jersey as to the validity of the issue of Bonds of which the within bond is one is available for inspection at the Office of the Clerk of the City of Linden, New Jersey and a copy thereof may be obtained by the registered or beneficial owner hereof upon request.  </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p>
    <w:p w:rsidR="00EA121A" w:rsidRPr="00F42A12" w:rsidRDefault="00EA121A" w:rsidP="00EA121A">
      <w:pPr>
        <w:tabs>
          <w:tab w:val="left" w:pos="5040"/>
          <w:tab w:val="left" w:pos="5580"/>
          <w:tab w:val="left" w:pos="9180"/>
        </w:tabs>
        <w:rPr>
          <w:rFonts w:ascii="Arial" w:hAnsi="Arial" w:cs="Arial"/>
          <w:sz w:val="20"/>
          <w:szCs w:val="20"/>
        </w:rPr>
      </w:pPr>
      <w:r w:rsidRPr="00F42A12">
        <w:rPr>
          <w:rFonts w:ascii="Arial" w:hAnsi="Arial" w:cs="Arial"/>
          <w:sz w:val="20"/>
          <w:szCs w:val="20"/>
        </w:rPr>
        <w:tab/>
      </w:r>
      <w:r w:rsidRPr="00F42A12">
        <w:rPr>
          <w:rFonts w:ascii="Arial" w:hAnsi="Arial" w:cs="Arial"/>
          <w:sz w:val="20"/>
          <w:szCs w:val="20"/>
          <w:u w:val="single"/>
        </w:rPr>
        <w:tab/>
      </w:r>
      <w:r w:rsidRPr="00F42A12">
        <w:rPr>
          <w:rFonts w:ascii="Arial" w:hAnsi="Arial" w:cs="Arial"/>
          <w:sz w:val="20"/>
          <w:szCs w:val="20"/>
          <w:u w:val="single"/>
        </w:rPr>
        <w:tab/>
      </w:r>
    </w:p>
    <w:p w:rsidR="00EA121A" w:rsidRPr="00F42A12" w:rsidRDefault="00F42A12" w:rsidP="00EA121A">
      <w:pPr>
        <w:tabs>
          <w:tab w:val="left" w:pos="5040"/>
          <w:tab w:val="left" w:pos="5580"/>
          <w:tab w:val="left" w:pos="9180"/>
        </w:tabs>
        <w:rPr>
          <w:rFonts w:ascii="Arial" w:hAnsi="Arial" w:cs="Arial"/>
          <w:sz w:val="20"/>
          <w:szCs w:val="20"/>
        </w:rPr>
      </w:pPr>
      <w:r w:rsidRPr="00F42A12">
        <w:rPr>
          <w:rFonts w:ascii="Arial" w:hAnsi="Arial" w:cs="Arial"/>
          <w:sz w:val="20"/>
          <w:szCs w:val="20"/>
        </w:rPr>
        <w:tab/>
      </w:r>
      <w:r w:rsidRPr="00F42A12">
        <w:rPr>
          <w:rFonts w:ascii="Arial" w:hAnsi="Arial" w:cs="Arial"/>
          <w:sz w:val="20"/>
          <w:szCs w:val="20"/>
        </w:rPr>
        <w:tab/>
      </w:r>
      <w:r w:rsidR="00EA121A" w:rsidRPr="00F42A12">
        <w:rPr>
          <w:rFonts w:ascii="Arial" w:hAnsi="Arial" w:cs="Arial"/>
          <w:sz w:val="20"/>
          <w:szCs w:val="20"/>
        </w:rPr>
        <w:t>City Clerk</w:t>
      </w:r>
    </w:p>
    <w:p w:rsidR="00F42A12" w:rsidRPr="00F42A12" w:rsidRDefault="00F42A12" w:rsidP="00F42A12">
      <w:pPr>
        <w:rPr>
          <w:rFonts w:ascii="Arial" w:hAnsi="Arial" w:cs="Arial"/>
          <w:sz w:val="20"/>
          <w:szCs w:val="20"/>
        </w:rPr>
      </w:pPr>
    </w:p>
    <w:p w:rsidR="00EA121A" w:rsidRPr="00F42A12" w:rsidRDefault="00F42A12" w:rsidP="00F42A12">
      <w:pPr>
        <w:tabs>
          <w:tab w:val="left" w:pos="3540"/>
        </w:tabs>
        <w:rPr>
          <w:rFonts w:ascii="Arial" w:hAnsi="Arial" w:cs="Arial"/>
          <w:sz w:val="20"/>
          <w:szCs w:val="20"/>
        </w:rPr>
      </w:pPr>
      <w:r w:rsidRPr="00F42A12">
        <w:rPr>
          <w:rFonts w:ascii="Arial" w:hAnsi="Arial" w:cs="Arial"/>
          <w:sz w:val="20"/>
          <w:szCs w:val="20"/>
        </w:rPr>
        <w:tab/>
      </w:r>
    </w:p>
    <w:p w:rsidR="00EA121A" w:rsidRPr="00F42A12" w:rsidRDefault="00EA121A" w:rsidP="00EA121A">
      <w:pPr>
        <w:jc w:val="both"/>
        <w:rPr>
          <w:rFonts w:ascii="Arial" w:hAnsi="Arial" w:cs="Arial"/>
          <w:sz w:val="20"/>
          <w:szCs w:val="20"/>
        </w:rPr>
      </w:pPr>
      <w:r w:rsidRPr="00F42A12">
        <w:rPr>
          <w:rFonts w:ascii="Arial" w:hAnsi="Arial" w:cs="Arial"/>
          <w:sz w:val="20"/>
          <w:szCs w:val="20"/>
        </w:rPr>
        <w:tab/>
        <w:t xml:space="preserve">Section 8.  The City Chief Financial Officer is hereby authorized and directed (a) to cause a copy of the written opinion with respect to the Bonds which is to be rendered by the firm of Gibbons P.C. (complete except for omission of its date) to be printed or referred to on the Bonds, and at the time of the original delivery of payment for the Bonds and when such written opinion is rendered, to cause the City Clerk to certify to the truth and correctness of such copy of opinion by executing on each of said Bonds, by manual or facsimile signature, a certificate subjoined to each such copy, and to file a signed duplicate of such written opinion in such Clerk’s office and at each place at which the Bonds are payable, (b) to cause the applicable CUSIP number (if any) assigned for each of said Bonds by the CUSIP Service Bureau of Standard &amp; Poor’s Ratings Service of New York, New York, to be printed on each of the Bonds, and (c) to cause, in the event that the Bonds shall qualify for issuance of any policy of municipal bond insurance at the option of the purchaser thereof, such legend or reference (if any) of such insurance to be printed (at the expense of such purchaser) on the Bonds.  </w:t>
      </w:r>
    </w:p>
    <w:p w:rsidR="00EA121A" w:rsidRPr="00F42A12" w:rsidRDefault="00EA121A" w:rsidP="00EA121A">
      <w:pPr>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ab/>
        <w:t xml:space="preserve">Section 9.  Upon the date of issue of the Bonds, being the date of delivery of the Bonds to DTC on behalf of the successful bidder and the payment of the purchase price thereof in accordance with the Notice of Sale, the City Chief Financial Officer is hereby authorized and directed as of said date of issue, to execute and deliver to said successful bidder (a) an arbitrage certification with respect to the Bonds under and for the purpose of Section 148 of the Internal Revenue Code of 1986, as amended (the “Code”), and (b) an accompanying opinion of Gibbons P.C. as of said date of issue with respect to said arbitrage certification for the purposes of said Section 148.  </w:t>
      </w:r>
    </w:p>
    <w:p w:rsidR="00EA121A" w:rsidRPr="00F42A12" w:rsidRDefault="00EA121A" w:rsidP="00EA121A">
      <w:pPr>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ab/>
        <w:t xml:space="preserve">Section 10.  The proceeds of the Bonds shall be applied in the amounts and for the purpose provided in Section 1 hereof, and to pay and fund any bond anticipation notes theretofore issued for such purpose and then outstanding.  </w:t>
      </w:r>
    </w:p>
    <w:p w:rsidR="00EA121A" w:rsidRPr="00F42A12" w:rsidRDefault="00EA121A" w:rsidP="00EA121A">
      <w:pPr>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ab/>
        <w:t xml:space="preserve">Section 11.  The Mayor or Deputy Mayor and City Chief Financial Officer are hereby authorized and directed to approve the Preliminary Official Statement of the City issued in connection with the Bonds, the Official Statement of the City issued in connection with the Bonds, the Notice of Sale and the DTC Letter of Representation and their use in connection with the sale of the Bonds and are further authorized, as is the City Clerk, to execute all documents, including, but not limited to, the Continuing Disclosure Certificate, the Preliminary Official Statement, the Official Statement, the Notice of Sale and the DTC Letter of Representation, necessary for the sale and delivery of said Bonds.  </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t>Section 12.  This resolution shall take effect immediately.</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p>
    <w:p w:rsidR="00EA121A" w:rsidRPr="00F42A12" w:rsidRDefault="00EA121A" w:rsidP="00EA121A">
      <w:pPr>
        <w:tabs>
          <w:tab w:val="left" w:pos="915"/>
        </w:tabs>
        <w:rPr>
          <w:rFonts w:ascii="Arial" w:hAnsi="Arial" w:cs="Arial"/>
          <w:sz w:val="20"/>
          <w:szCs w:val="20"/>
        </w:rPr>
      </w:pPr>
      <w:r w:rsidRPr="00F42A12">
        <w:rPr>
          <w:rFonts w:ascii="Arial" w:hAnsi="Arial" w:cs="Arial"/>
          <w:sz w:val="20"/>
          <w:szCs w:val="20"/>
        </w:rPr>
        <w:tab/>
      </w:r>
      <w:r w:rsidRPr="00F42A12">
        <w:rPr>
          <w:rFonts w:ascii="Arial" w:hAnsi="Arial" w:cs="Arial"/>
          <w:sz w:val="20"/>
          <w:szCs w:val="20"/>
        </w:rPr>
        <w:tab/>
        <w:t>AYES:</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r>
      <w:r w:rsidRPr="00F42A12">
        <w:rPr>
          <w:rFonts w:ascii="Arial" w:hAnsi="Arial" w:cs="Arial"/>
          <w:sz w:val="20"/>
          <w:szCs w:val="20"/>
        </w:rPr>
        <w:tab/>
        <w:t>NAYS:</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r>
      <w:r w:rsidRPr="00F42A12">
        <w:rPr>
          <w:rFonts w:ascii="Arial" w:hAnsi="Arial" w:cs="Arial"/>
          <w:sz w:val="20"/>
          <w:szCs w:val="20"/>
        </w:rPr>
        <w:tab/>
        <w:t>ABSTAIN:</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ab/>
      </w:r>
      <w:r w:rsidRPr="00F42A12">
        <w:rPr>
          <w:rFonts w:ascii="Arial" w:hAnsi="Arial" w:cs="Arial"/>
          <w:sz w:val="20"/>
          <w:szCs w:val="20"/>
        </w:rPr>
        <w:tab/>
        <w:t>ABSENT:</w:t>
      </w:r>
    </w:p>
    <w:p w:rsidR="00EA121A" w:rsidRPr="00F42A12" w:rsidRDefault="00EA121A" w:rsidP="00EA121A">
      <w:pPr>
        <w:jc w:val="center"/>
        <w:rPr>
          <w:rFonts w:ascii="Arial" w:hAnsi="Arial" w:cs="Arial"/>
          <w:sz w:val="20"/>
          <w:szCs w:val="20"/>
        </w:rPr>
      </w:pPr>
    </w:p>
    <w:p w:rsidR="00EA121A" w:rsidRPr="00F42A12" w:rsidRDefault="00EA121A" w:rsidP="00EA121A">
      <w:pPr>
        <w:jc w:val="center"/>
        <w:rPr>
          <w:rFonts w:ascii="Arial" w:hAnsi="Arial" w:cs="Arial"/>
          <w:sz w:val="20"/>
          <w:szCs w:val="20"/>
        </w:rPr>
      </w:pPr>
    </w:p>
    <w:p w:rsidR="00EA121A" w:rsidRPr="00F42A12" w:rsidRDefault="00EA121A" w:rsidP="00EA121A">
      <w:pPr>
        <w:tabs>
          <w:tab w:val="left" w:pos="2355"/>
        </w:tabs>
        <w:rPr>
          <w:rFonts w:ascii="Arial" w:hAnsi="Arial" w:cs="Arial"/>
          <w:sz w:val="20"/>
          <w:szCs w:val="20"/>
        </w:rPr>
      </w:pPr>
      <w:r w:rsidRPr="00F42A12">
        <w:rPr>
          <w:rFonts w:ascii="Arial" w:hAnsi="Arial" w:cs="Arial"/>
          <w:sz w:val="20"/>
          <w:szCs w:val="20"/>
        </w:rPr>
        <w:tab/>
        <w:t>EXHIBIT A</w:t>
      </w:r>
    </w:p>
    <w:p w:rsidR="00EA121A" w:rsidRPr="00F42A12" w:rsidRDefault="00EA121A" w:rsidP="00EA121A">
      <w:pPr>
        <w:jc w:val="center"/>
        <w:rPr>
          <w:rFonts w:ascii="Arial" w:hAnsi="Arial" w:cs="Arial"/>
          <w:sz w:val="20"/>
          <w:szCs w:val="20"/>
        </w:rPr>
      </w:pPr>
    </w:p>
    <w:p w:rsidR="00EA121A" w:rsidRPr="00F42A12" w:rsidRDefault="00EA121A" w:rsidP="00EA121A">
      <w:pPr>
        <w:jc w:val="center"/>
        <w:rPr>
          <w:rFonts w:ascii="Arial" w:hAnsi="Arial" w:cs="Arial"/>
          <w:sz w:val="20"/>
          <w:szCs w:val="20"/>
        </w:rPr>
      </w:pPr>
      <w:r w:rsidRPr="00F42A12">
        <w:rPr>
          <w:rFonts w:ascii="Arial" w:hAnsi="Arial" w:cs="Arial"/>
          <w:sz w:val="20"/>
          <w:szCs w:val="20"/>
        </w:rPr>
        <w:t>CITY OF LINDEN,</w:t>
      </w:r>
    </w:p>
    <w:p w:rsidR="00EA121A" w:rsidRPr="00F42A12" w:rsidRDefault="00EA121A" w:rsidP="00EA121A">
      <w:pPr>
        <w:jc w:val="center"/>
        <w:rPr>
          <w:rFonts w:ascii="Arial" w:hAnsi="Arial" w:cs="Arial"/>
          <w:sz w:val="20"/>
          <w:szCs w:val="20"/>
        </w:rPr>
      </w:pPr>
      <w:r w:rsidRPr="00F42A12">
        <w:rPr>
          <w:rFonts w:ascii="Arial" w:hAnsi="Arial" w:cs="Arial"/>
          <w:sz w:val="20"/>
          <w:szCs w:val="20"/>
        </w:rPr>
        <w:t>IN THE COUNTY OF UNION,</w:t>
      </w:r>
    </w:p>
    <w:p w:rsidR="00EA121A" w:rsidRPr="00F42A12" w:rsidRDefault="00EA121A" w:rsidP="00EA121A">
      <w:pPr>
        <w:jc w:val="center"/>
        <w:rPr>
          <w:rFonts w:ascii="Arial" w:hAnsi="Arial" w:cs="Arial"/>
          <w:sz w:val="20"/>
          <w:szCs w:val="20"/>
        </w:rPr>
      </w:pPr>
      <w:r w:rsidRPr="00F42A12">
        <w:rPr>
          <w:rFonts w:ascii="Arial" w:hAnsi="Arial" w:cs="Arial"/>
          <w:sz w:val="20"/>
          <w:szCs w:val="20"/>
        </w:rPr>
        <w:t>NEW JERSEY</w:t>
      </w:r>
    </w:p>
    <w:p w:rsidR="00EA121A" w:rsidRPr="00F42A12" w:rsidRDefault="00EA121A" w:rsidP="00EA121A">
      <w:pPr>
        <w:jc w:val="center"/>
        <w:rPr>
          <w:rFonts w:ascii="Arial" w:hAnsi="Arial" w:cs="Arial"/>
          <w:sz w:val="20"/>
          <w:szCs w:val="20"/>
        </w:rPr>
      </w:pPr>
    </w:p>
    <w:p w:rsidR="00EA121A" w:rsidRPr="00F42A12" w:rsidRDefault="00EA121A" w:rsidP="00EA121A">
      <w:pPr>
        <w:jc w:val="center"/>
        <w:rPr>
          <w:rFonts w:ascii="Arial" w:hAnsi="Arial" w:cs="Arial"/>
          <w:sz w:val="20"/>
          <w:szCs w:val="20"/>
        </w:rPr>
      </w:pPr>
      <w:r w:rsidRPr="00F42A12">
        <w:rPr>
          <w:rFonts w:ascii="Arial" w:hAnsi="Arial" w:cs="Arial"/>
          <w:sz w:val="20"/>
          <w:szCs w:val="20"/>
        </w:rPr>
        <w:t>NOTICE OF SALE OF</w:t>
      </w:r>
    </w:p>
    <w:p w:rsidR="00EA121A" w:rsidRPr="00F42A12" w:rsidRDefault="00EA121A" w:rsidP="00EA121A">
      <w:pPr>
        <w:jc w:val="center"/>
        <w:rPr>
          <w:rFonts w:ascii="Arial" w:hAnsi="Arial" w:cs="Arial"/>
          <w:sz w:val="20"/>
          <w:szCs w:val="20"/>
        </w:rPr>
      </w:pPr>
      <w:r w:rsidRPr="00F42A12">
        <w:rPr>
          <w:rFonts w:ascii="Arial" w:hAnsi="Arial" w:cs="Arial"/>
          <w:sz w:val="20"/>
          <w:szCs w:val="20"/>
        </w:rPr>
        <w:t>$11,625,000</w:t>
      </w:r>
    </w:p>
    <w:p w:rsidR="00EA121A" w:rsidRPr="00F42A12" w:rsidRDefault="00EA121A" w:rsidP="00EA121A">
      <w:pPr>
        <w:jc w:val="center"/>
        <w:rPr>
          <w:rFonts w:ascii="Arial" w:hAnsi="Arial" w:cs="Arial"/>
          <w:sz w:val="20"/>
          <w:szCs w:val="20"/>
        </w:rPr>
      </w:pPr>
      <w:r w:rsidRPr="00F42A12">
        <w:rPr>
          <w:rFonts w:ascii="Arial" w:hAnsi="Arial" w:cs="Arial"/>
          <w:sz w:val="20"/>
          <w:szCs w:val="20"/>
        </w:rPr>
        <w:t>GENERAL OBLIGATION BONDS, SERIES 2015</w:t>
      </w:r>
    </w:p>
    <w:p w:rsidR="00EA121A" w:rsidRPr="00F42A12" w:rsidRDefault="00EA121A" w:rsidP="00EA121A">
      <w:pPr>
        <w:ind w:right="86"/>
        <w:jc w:val="center"/>
        <w:rPr>
          <w:rFonts w:ascii="Arial" w:hAnsi="Arial" w:cs="Arial"/>
          <w:sz w:val="20"/>
          <w:szCs w:val="20"/>
        </w:rPr>
      </w:pPr>
      <w:r w:rsidRPr="00F42A12">
        <w:rPr>
          <w:rFonts w:ascii="Arial" w:hAnsi="Arial" w:cs="Arial"/>
          <w:sz w:val="20"/>
          <w:szCs w:val="20"/>
        </w:rPr>
        <w:t>(BOOK-ENTRY BONDS) (CALLABLE)</w:t>
      </w:r>
    </w:p>
    <w:p w:rsidR="00EA121A" w:rsidRPr="00F42A12" w:rsidRDefault="00EA121A" w:rsidP="00EA121A">
      <w:pPr>
        <w:ind w:right="86"/>
        <w:rPr>
          <w:rFonts w:ascii="Arial" w:hAnsi="Arial" w:cs="Arial"/>
          <w:b/>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ab/>
        <w:t xml:space="preserve">ELECTRONIC PROPOSALS (the “Proposals”), via </w:t>
      </w:r>
      <w:proofErr w:type="spellStart"/>
      <w:r w:rsidRPr="00F42A12">
        <w:rPr>
          <w:rFonts w:ascii="Arial" w:hAnsi="Arial" w:cs="Arial"/>
          <w:caps/>
          <w:sz w:val="20"/>
          <w:szCs w:val="20"/>
        </w:rPr>
        <w:t>b</w:t>
      </w:r>
      <w:r w:rsidRPr="00F42A12">
        <w:rPr>
          <w:rFonts w:ascii="Arial" w:hAnsi="Arial" w:cs="Arial"/>
          <w:sz w:val="20"/>
          <w:szCs w:val="20"/>
        </w:rPr>
        <w:t>i</w:t>
      </w:r>
      <w:r w:rsidRPr="00F42A12">
        <w:rPr>
          <w:rFonts w:ascii="Arial" w:hAnsi="Arial" w:cs="Arial"/>
          <w:caps/>
          <w:sz w:val="20"/>
          <w:szCs w:val="20"/>
        </w:rPr>
        <w:t>dcomp</w:t>
      </w:r>
      <w:proofErr w:type="spellEnd"/>
      <w:r w:rsidRPr="00F42A12">
        <w:rPr>
          <w:rFonts w:ascii="Arial" w:hAnsi="Arial" w:cs="Arial"/>
          <w:caps/>
          <w:sz w:val="20"/>
          <w:szCs w:val="20"/>
        </w:rPr>
        <w:t>/Parity</w:t>
      </w:r>
      <w:r w:rsidRPr="00F42A12">
        <w:rPr>
          <w:rFonts w:ascii="Arial" w:hAnsi="Arial" w:cs="Arial"/>
          <w:sz w:val="20"/>
          <w:szCs w:val="20"/>
        </w:rPr>
        <w:t xml:space="preserve"> Competitive Bidding System (</w:t>
      </w:r>
      <w:r w:rsidRPr="00F42A12">
        <w:rPr>
          <w:rFonts w:ascii="Arial" w:hAnsi="Arial" w:cs="Arial"/>
          <w:caps/>
          <w:sz w:val="20"/>
          <w:szCs w:val="20"/>
        </w:rPr>
        <w:t>"Parity</w:t>
      </w:r>
      <w:r w:rsidRPr="00F42A12">
        <w:rPr>
          <w:rFonts w:ascii="Arial" w:hAnsi="Arial" w:cs="Arial"/>
          <w:sz w:val="20"/>
          <w:szCs w:val="20"/>
        </w:rPr>
        <w:t xml:space="preserve">") only, will be received by the Chief Financial Officer of the City of Linden in the County </w:t>
      </w:r>
      <w:r w:rsidRPr="00F42A12">
        <w:rPr>
          <w:rFonts w:ascii="Arial" w:hAnsi="Arial" w:cs="Arial"/>
          <w:sz w:val="20"/>
          <w:szCs w:val="20"/>
        </w:rPr>
        <w:lastRenderedPageBreak/>
        <w:t>of Union, New Jersey (the “City”), on March 18, 2015 until 11:00 a.m., New York City time, at which time they will be announced, for the purchase of all, but not less than all, of the City’s General Obligation Bonds, Series 2015 (the “Bonds”).  Bidders are required to submit their Proposal for the purchase of the Bonds in accordance with the terms of the Notice of Sale.</w:t>
      </w:r>
    </w:p>
    <w:p w:rsidR="00EA121A" w:rsidRPr="00F42A12" w:rsidRDefault="00EA121A" w:rsidP="00EA121A">
      <w:pPr>
        <w:jc w:val="both"/>
        <w:rPr>
          <w:rFonts w:ascii="Arial" w:hAnsi="Arial" w:cs="Arial"/>
          <w:sz w:val="20"/>
          <w:szCs w:val="20"/>
        </w:rPr>
      </w:pPr>
    </w:p>
    <w:p w:rsidR="00EA121A" w:rsidRPr="00F42A12" w:rsidRDefault="00EA121A" w:rsidP="00EA121A">
      <w:pPr>
        <w:jc w:val="both"/>
        <w:rPr>
          <w:rFonts w:ascii="Arial" w:hAnsi="Arial" w:cs="Arial"/>
          <w:b/>
          <w:sz w:val="20"/>
          <w:szCs w:val="20"/>
        </w:rPr>
      </w:pPr>
      <w:r w:rsidRPr="00F42A12">
        <w:rPr>
          <w:rFonts w:ascii="Arial" w:hAnsi="Arial" w:cs="Arial"/>
          <w:b/>
          <w:sz w:val="20"/>
          <w:szCs w:val="20"/>
        </w:rPr>
        <w:t>Principal Amortization</w:t>
      </w:r>
    </w:p>
    <w:p w:rsidR="00EA121A" w:rsidRPr="00F42A12" w:rsidRDefault="00EA121A" w:rsidP="00EA121A">
      <w:pPr>
        <w:jc w:val="both"/>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ab/>
        <w:t>Principal of the Bonds will be paid annually, subject to prior optional redemption, on the fifteenth day of March in the following years and in the following aggregate amounts:</w:t>
      </w:r>
    </w:p>
    <w:p w:rsidR="00EA121A" w:rsidRPr="00F42A12" w:rsidRDefault="00EA121A" w:rsidP="00EA121A">
      <w:pPr>
        <w:jc w:val="both"/>
        <w:rPr>
          <w:rFonts w:ascii="Arial" w:hAnsi="Arial" w:cs="Arial"/>
          <w:sz w:val="20"/>
          <w:szCs w:val="20"/>
        </w:rPr>
      </w:pPr>
    </w:p>
    <w:tbl>
      <w:tblPr>
        <w:tblW w:w="0" w:type="auto"/>
        <w:jc w:val="center"/>
        <w:tblLayout w:type="fixed"/>
        <w:tblLook w:val="0000" w:firstRow="0" w:lastRow="0" w:firstColumn="0" w:lastColumn="0" w:noHBand="0" w:noVBand="0"/>
      </w:tblPr>
      <w:tblGrid>
        <w:gridCol w:w="2394"/>
        <w:gridCol w:w="2304"/>
        <w:gridCol w:w="2439"/>
        <w:gridCol w:w="2439"/>
      </w:tblGrid>
      <w:tr w:rsidR="00EA121A" w:rsidRPr="00F42A12" w:rsidTr="004C66E1">
        <w:trPr>
          <w:tblHeader/>
          <w:jc w:val="center"/>
        </w:trPr>
        <w:tc>
          <w:tcPr>
            <w:tcW w:w="2394" w:type="dxa"/>
          </w:tcPr>
          <w:p w:rsidR="00EA121A" w:rsidRPr="00F42A12" w:rsidRDefault="00EA121A" w:rsidP="004C66E1">
            <w:pPr>
              <w:jc w:val="center"/>
              <w:rPr>
                <w:rFonts w:ascii="Arial" w:hAnsi="Arial" w:cs="Arial"/>
                <w:b/>
                <w:sz w:val="20"/>
                <w:szCs w:val="20"/>
              </w:rPr>
            </w:pPr>
          </w:p>
          <w:p w:rsidR="00EA121A" w:rsidRPr="00F42A12" w:rsidRDefault="00EA121A" w:rsidP="004C66E1">
            <w:pPr>
              <w:jc w:val="center"/>
              <w:rPr>
                <w:rFonts w:ascii="Arial" w:hAnsi="Arial" w:cs="Arial"/>
                <w:b/>
                <w:sz w:val="20"/>
                <w:szCs w:val="20"/>
                <w:u w:val="single"/>
              </w:rPr>
            </w:pPr>
            <w:r w:rsidRPr="00F42A12">
              <w:rPr>
                <w:rFonts w:ascii="Arial" w:hAnsi="Arial" w:cs="Arial"/>
                <w:b/>
                <w:sz w:val="20"/>
                <w:szCs w:val="20"/>
                <w:u w:val="single"/>
              </w:rPr>
              <w:t>Year</w:t>
            </w:r>
          </w:p>
        </w:tc>
        <w:tc>
          <w:tcPr>
            <w:tcW w:w="2304" w:type="dxa"/>
          </w:tcPr>
          <w:p w:rsidR="00EA121A" w:rsidRPr="00F42A12" w:rsidRDefault="00EA121A" w:rsidP="004C66E1">
            <w:pPr>
              <w:jc w:val="center"/>
              <w:rPr>
                <w:rFonts w:ascii="Arial" w:hAnsi="Arial" w:cs="Arial"/>
                <w:b/>
                <w:sz w:val="20"/>
                <w:szCs w:val="20"/>
              </w:rPr>
            </w:pPr>
            <w:r w:rsidRPr="00F42A12">
              <w:rPr>
                <w:rFonts w:ascii="Arial" w:hAnsi="Arial" w:cs="Arial"/>
                <w:b/>
                <w:sz w:val="20"/>
                <w:szCs w:val="20"/>
              </w:rPr>
              <w:t>Principal</w:t>
            </w:r>
          </w:p>
          <w:p w:rsidR="00EA121A" w:rsidRPr="00F42A12" w:rsidRDefault="00EA121A" w:rsidP="004C66E1">
            <w:pPr>
              <w:jc w:val="center"/>
              <w:rPr>
                <w:rFonts w:ascii="Arial" w:hAnsi="Arial" w:cs="Arial"/>
                <w:sz w:val="20"/>
                <w:szCs w:val="20"/>
                <w:u w:val="single"/>
              </w:rPr>
            </w:pPr>
            <w:r w:rsidRPr="00F42A12">
              <w:rPr>
                <w:rFonts w:ascii="Arial" w:hAnsi="Arial" w:cs="Arial"/>
                <w:b/>
                <w:sz w:val="20"/>
                <w:szCs w:val="20"/>
                <w:u w:val="single"/>
              </w:rPr>
              <w:t>Amount</w:t>
            </w:r>
          </w:p>
        </w:tc>
        <w:tc>
          <w:tcPr>
            <w:tcW w:w="2439" w:type="dxa"/>
          </w:tcPr>
          <w:p w:rsidR="00EA121A" w:rsidRPr="00F42A12" w:rsidRDefault="00EA121A" w:rsidP="004C66E1">
            <w:pPr>
              <w:jc w:val="center"/>
              <w:rPr>
                <w:rFonts w:ascii="Arial" w:hAnsi="Arial" w:cs="Arial"/>
                <w:b/>
                <w:sz w:val="20"/>
                <w:szCs w:val="20"/>
              </w:rPr>
            </w:pPr>
          </w:p>
          <w:p w:rsidR="00EA121A" w:rsidRPr="00F42A12" w:rsidRDefault="00EA121A" w:rsidP="004C66E1">
            <w:pPr>
              <w:jc w:val="center"/>
              <w:rPr>
                <w:rFonts w:ascii="Arial" w:hAnsi="Arial" w:cs="Arial"/>
                <w:b/>
                <w:sz w:val="20"/>
                <w:szCs w:val="20"/>
                <w:u w:val="single"/>
              </w:rPr>
            </w:pPr>
            <w:r w:rsidRPr="00F42A12">
              <w:rPr>
                <w:rFonts w:ascii="Arial" w:hAnsi="Arial" w:cs="Arial"/>
                <w:b/>
                <w:sz w:val="20"/>
                <w:szCs w:val="20"/>
                <w:u w:val="single"/>
              </w:rPr>
              <w:t>Year</w:t>
            </w:r>
          </w:p>
        </w:tc>
        <w:tc>
          <w:tcPr>
            <w:tcW w:w="2439" w:type="dxa"/>
          </w:tcPr>
          <w:p w:rsidR="00EA121A" w:rsidRPr="00F42A12" w:rsidRDefault="00EA121A" w:rsidP="004C66E1">
            <w:pPr>
              <w:jc w:val="center"/>
              <w:rPr>
                <w:rFonts w:ascii="Arial" w:hAnsi="Arial" w:cs="Arial"/>
                <w:b/>
                <w:sz w:val="20"/>
                <w:szCs w:val="20"/>
              </w:rPr>
            </w:pPr>
            <w:r w:rsidRPr="00F42A12">
              <w:rPr>
                <w:rFonts w:ascii="Arial" w:hAnsi="Arial" w:cs="Arial"/>
                <w:b/>
                <w:sz w:val="20"/>
                <w:szCs w:val="20"/>
              </w:rPr>
              <w:t>Principal</w:t>
            </w:r>
          </w:p>
          <w:p w:rsidR="00EA121A" w:rsidRPr="00F42A12" w:rsidRDefault="00EA121A" w:rsidP="004C66E1">
            <w:pPr>
              <w:jc w:val="center"/>
              <w:rPr>
                <w:rFonts w:ascii="Arial" w:hAnsi="Arial" w:cs="Arial"/>
                <w:sz w:val="20"/>
                <w:szCs w:val="20"/>
                <w:u w:val="single"/>
              </w:rPr>
            </w:pPr>
            <w:r w:rsidRPr="00F42A12">
              <w:rPr>
                <w:rFonts w:ascii="Arial" w:hAnsi="Arial" w:cs="Arial"/>
                <w:b/>
                <w:sz w:val="20"/>
                <w:szCs w:val="20"/>
                <w:u w:val="single"/>
              </w:rPr>
              <w:t xml:space="preserve">Amount </w:t>
            </w:r>
          </w:p>
        </w:tc>
      </w:tr>
      <w:tr w:rsidR="00EA121A" w:rsidRPr="00F42A12" w:rsidTr="004C66E1">
        <w:trPr>
          <w:jc w:val="center"/>
        </w:trPr>
        <w:tc>
          <w:tcPr>
            <w:tcW w:w="2394"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2016</w:t>
            </w:r>
          </w:p>
        </w:tc>
        <w:tc>
          <w:tcPr>
            <w:tcW w:w="2304" w:type="dxa"/>
          </w:tcPr>
          <w:p w:rsidR="00EA121A" w:rsidRPr="00F42A12" w:rsidRDefault="00EA121A" w:rsidP="004C66E1">
            <w:pPr>
              <w:tabs>
                <w:tab w:val="decimal" w:pos="1476"/>
              </w:tabs>
              <w:spacing w:before="60" w:after="60"/>
              <w:rPr>
                <w:rFonts w:ascii="Arial" w:hAnsi="Arial" w:cs="Arial"/>
                <w:color w:val="000000"/>
                <w:sz w:val="20"/>
                <w:szCs w:val="20"/>
              </w:rPr>
            </w:pPr>
            <w:r w:rsidRPr="00F42A12">
              <w:rPr>
                <w:rFonts w:ascii="Arial" w:hAnsi="Arial" w:cs="Arial"/>
                <w:color w:val="000000"/>
                <w:sz w:val="20"/>
                <w:szCs w:val="20"/>
              </w:rPr>
              <w:t>$425,000</w:t>
            </w:r>
          </w:p>
        </w:tc>
        <w:tc>
          <w:tcPr>
            <w:tcW w:w="2439"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2024</w:t>
            </w:r>
          </w:p>
        </w:tc>
        <w:tc>
          <w:tcPr>
            <w:tcW w:w="2439" w:type="dxa"/>
          </w:tcPr>
          <w:p w:rsidR="00EA121A" w:rsidRPr="00F42A12" w:rsidRDefault="00EA121A" w:rsidP="004C66E1">
            <w:pPr>
              <w:tabs>
                <w:tab w:val="decimal" w:pos="1476"/>
              </w:tabs>
              <w:spacing w:before="60" w:after="60"/>
              <w:rPr>
                <w:rFonts w:ascii="Arial" w:hAnsi="Arial" w:cs="Arial"/>
                <w:color w:val="000000"/>
                <w:sz w:val="20"/>
                <w:szCs w:val="20"/>
              </w:rPr>
            </w:pPr>
            <w:r w:rsidRPr="00F42A12">
              <w:rPr>
                <w:rFonts w:ascii="Arial" w:hAnsi="Arial" w:cs="Arial"/>
                <w:color w:val="000000"/>
                <w:sz w:val="20"/>
                <w:szCs w:val="20"/>
              </w:rPr>
              <w:t>$850,000</w:t>
            </w:r>
          </w:p>
        </w:tc>
      </w:tr>
      <w:tr w:rsidR="00EA121A" w:rsidRPr="00F42A12" w:rsidTr="004C66E1">
        <w:trPr>
          <w:jc w:val="center"/>
        </w:trPr>
        <w:tc>
          <w:tcPr>
            <w:tcW w:w="2394"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2017</w:t>
            </w:r>
          </w:p>
        </w:tc>
        <w:tc>
          <w:tcPr>
            <w:tcW w:w="2304" w:type="dxa"/>
          </w:tcPr>
          <w:p w:rsidR="00EA121A" w:rsidRPr="00F42A12" w:rsidRDefault="00EA121A" w:rsidP="004C66E1">
            <w:pPr>
              <w:tabs>
                <w:tab w:val="decimal" w:pos="1476"/>
              </w:tabs>
              <w:spacing w:before="60" w:after="60"/>
              <w:rPr>
                <w:rFonts w:ascii="Arial" w:hAnsi="Arial" w:cs="Arial"/>
                <w:color w:val="000000"/>
                <w:sz w:val="20"/>
                <w:szCs w:val="20"/>
              </w:rPr>
            </w:pPr>
            <w:r w:rsidRPr="00F42A12">
              <w:rPr>
                <w:rFonts w:ascii="Arial" w:hAnsi="Arial" w:cs="Arial"/>
                <w:color w:val="000000"/>
                <w:sz w:val="20"/>
                <w:szCs w:val="20"/>
              </w:rPr>
              <w:t>425,000</w:t>
            </w:r>
          </w:p>
        </w:tc>
        <w:tc>
          <w:tcPr>
            <w:tcW w:w="2439"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2025</w:t>
            </w:r>
          </w:p>
        </w:tc>
        <w:tc>
          <w:tcPr>
            <w:tcW w:w="2439" w:type="dxa"/>
          </w:tcPr>
          <w:p w:rsidR="00EA121A" w:rsidRPr="00F42A12" w:rsidRDefault="00EA121A" w:rsidP="004C66E1">
            <w:pPr>
              <w:tabs>
                <w:tab w:val="decimal" w:pos="1503"/>
              </w:tabs>
              <w:spacing w:before="60" w:after="60"/>
              <w:rPr>
                <w:rFonts w:ascii="Arial" w:hAnsi="Arial" w:cs="Arial"/>
                <w:color w:val="000000"/>
                <w:sz w:val="20"/>
                <w:szCs w:val="20"/>
              </w:rPr>
            </w:pPr>
            <w:r w:rsidRPr="00F42A12">
              <w:rPr>
                <w:rFonts w:ascii="Arial" w:hAnsi="Arial" w:cs="Arial"/>
                <w:color w:val="000000"/>
                <w:sz w:val="20"/>
                <w:szCs w:val="20"/>
              </w:rPr>
              <w:t>850,000</w:t>
            </w:r>
          </w:p>
        </w:tc>
      </w:tr>
      <w:tr w:rsidR="00EA121A" w:rsidRPr="00F42A12" w:rsidTr="004C66E1">
        <w:trPr>
          <w:jc w:val="center"/>
        </w:trPr>
        <w:tc>
          <w:tcPr>
            <w:tcW w:w="2394"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2018</w:t>
            </w:r>
          </w:p>
        </w:tc>
        <w:tc>
          <w:tcPr>
            <w:tcW w:w="2304" w:type="dxa"/>
          </w:tcPr>
          <w:p w:rsidR="00EA121A" w:rsidRPr="00F42A12" w:rsidRDefault="00EA121A" w:rsidP="004C66E1">
            <w:pPr>
              <w:tabs>
                <w:tab w:val="decimal" w:pos="1476"/>
              </w:tabs>
              <w:spacing w:before="60" w:after="60"/>
              <w:rPr>
                <w:rFonts w:ascii="Arial" w:hAnsi="Arial" w:cs="Arial"/>
                <w:color w:val="000000"/>
                <w:sz w:val="20"/>
                <w:szCs w:val="20"/>
              </w:rPr>
            </w:pPr>
            <w:r w:rsidRPr="00F42A12">
              <w:rPr>
                <w:rFonts w:ascii="Arial" w:hAnsi="Arial" w:cs="Arial"/>
                <w:color w:val="000000"/>
                <w:sz w:val="20"/>
                <w:szCs w:val="20"/>
              </w:rPr>
              <w:t>700,000</w:t>
            </w:r>
          </w:p>
        </w:tc>
        <w:tc>
          <w:tcPr>
            <w:tcW w:w="2439"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2026</w:t>
            </w:r>
          </w:p>
        </w:tc>
        <w:tc>
          <w:tcPr>
            <w:tcW w:w="2439" w:type="dxa"/>
          </w:tcPr>
          <w:p w:rsidR="00EA121A" w:rsidRPr="00F42A12" w:rsidRDefault="00EA121A" w:rsidP="004C66E1">
            <w:pPr>
              <w:tabs>
                <w:tab w:val="decimal" w:pos="1503"/>
              </w:tabs>
              <w:spacing w:before="60" w:after="60"/>
              <w:rPr>
                <w:rFonts w:ascii="Arial" w:hAnsi="Arial" w:cs="Arial"/>
                <w:color w:val="000000"/>
                <w:sz w:val="20"/>
                <w:szCs w:val="20"/>
              </w:rPr>
            </w:pPr>
            <w:r w:rsidRPr="00F42A12">
              <w:rPr>
                <w:rFonts w:ascii="Arial" w:hAnsi="Arial" w:cs="Arial"/>
                <w:color w:val="000000"/>
                <w:sz w:val="20"/>
                <w:szCs w:val="20"/>
              </w:rPr>
              <w:t>850,000</w:t>
            </w:r>
          </w:p>
        </w:tc>
      </w:tr>
      <w:tr w:rsidR="00EA121A" w:rsidRPr="00F42A12" w:rsidTr="004C66E1">
        <w:trPr>
          <w:jc w:val="center"/>
        </w:trPr>
        <w:tc>
          <w:tcPr>
            <w:tcW w:w="2394"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2019</w:t>
            </w:r>
          </w:p>
        </w:tc>
        <w:tc>
          <w:tcPr>
            <w:tcW w:w="2304" w:type="dxa"/>
          </w:tcPr>
          <w:p w:rsidR="00EA121A" w:rsidRPr="00F42A12" w:rsidRDefault="00EA121A" w:rsidP="004C66E1">
            <w:pPr>
              <w:tabs>
                <w:tab w:val="decimal" w:pos="1476"/>
              </w:tabs>
              <w:spacing w:before="60" w:after="60"/>
              <w:rPr>
                <w:rFonts w:ascii="Arial" w:hAnsi="Arial" w:cs="Arial"/>
                <w:color w:val="000000"/>
                <w:sz w:val="20"/>
                <w:szCs w:val="20"/>
              </w:rPr>
            </w:pPr>
            <w:r w:rsidRPr="00F42A12">
              <w:rPr>
                <w:rFonts w:ascii="Arial" w:hAnsi="Arial" w:cs="Arial"/>
                <w:color w:val="000000"/>
                <w:sz w:val="20"/>
                <w:szCs w:val="20"/>
              </w:rPr>
              <w:t>800,000</w:t>
            </w:r>
          </w:p>
        </w:tc>
        <w:tc>
          <w:tcPr>
            <w:tcW w:w="2439"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2027</w:t>
            </w:r>
          </w:p>
        </w:tc>
        <w:tc>
          <w:tcPr>
            <w:tcW w:w="2439" w:type="dxa"/>
          </w:tcPr>
          <w:p w:rsidR="00EA121A" w:rsidRPr="00F42A12" w:rsidRDefault="00EA121A" w:rsidP="004C66E1">
            <w:pPr>
              <w:tabs>
                <w:tab w:val="decimal" w:pos="1503"/>
              </w:tabs>
              <w:spacing w:before="60" w:after="60"/>
              <w:rPr>
                <w:rFonts w:ascii="Arial" w:hAnsi="Arial" w:cs="Arial"/>
                <w:color w:val="000000"/>
                <w:sz w:val="20"/>
                <w:szCs w:val="20"/>
              </w:rPr>
            </w:pPr>
            <w:r w:rsidRPr="00F42A12">
              <w:rPr>
                <w:rFonts w:ascii="Arial" w:hAnsi="Arial" w:cs="Arial"/>
                <w:color w:val="000000"/>
                <w:sz w:val="20"/>
                <w:szCs w:val="20"/>
              </w:rPr>
              <w:t>850,000</w:t>
            </w:r>
          </w:p>
        </w:tc>
      </w:tr>
      <w:tr w:rsidR="00EA121A" w:rsidRPr="00F42A12" w:rsidTr="004C66E1">
        <w:trPr>
          <w:jc w:val="center"/>
        </w:trPr>
        <w:tc>
          <w:tcPr>
            <w:tcW w:w="2394"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2020</w:t>
            </w:r>
          </w:p>
        </w:tc>
        <w:tc>
          <w:tcPr>
            <w:tcW w:w="2304" w:type="dxa"/>
          </w:tcPr>
          <w:p w:rsidR="00EA121A" w:rsidRPr="00F42A12" w:rsidRDefault="00EA121A" w:rsidP="004C66E1">
            <w:pPr>
              <w:tabs>
                <w:tab w:val="decimal" w:pos="1476"/>
              </w:tabs>
              <w:spacing w:before="60" w:after="60"/>
              <w:rPr>
                <w:rFonts w:ascii="Arial" w:hAnsi="Arial" w:cs="Arial"/>
                <w:color w:val="000000"/>
                <w:sz w:val="20"/>
                <w:szCs w:val="20"/>
              </w:rPr>
            </w:pPr>
            <w:r w:rsidRPr="00F42A12">
              <w:rPr>
                <w:rFonts w:ascii="Arial" w:hAnsi="Arial" w:cs="Arial"/>
                <w:color w:val="000000"/>
                <w:sz w:val="20"/>
                <w:szCs w:val="20"/>
              </w:rPr>
              <w:t>825,000</w:t>
            </w:r>
          </w:p>
        </w:tc>
        <w:tc>
          <w:tcPr>
            <w:tcW w:w="2439"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2028</w:t>
            </w:r>
          </w:p>
        </w:tc>
        <w:tc>
          <w:tcPr>
            <w:tcW w:w="2439" w:type="dxa"/>
          </w:tcPr>
          <w:p w:rsidR="00EA121A" w:rsidRPr="00F42A12" w:rsidRDefault="00EA121A" w:rsidP="004C66E1">
            <w:pPr>
              <w:tabs>
                <w:tab w:val="decimal" w:pos="1503"/>
              </w:tabs>
              <w:spacing w:before="60" w:after="60"/>
              <w:rPr>
                <w:rFonts w:ascii="Arial" w:hAnsi="Arial" w:cs="Arial"/>
                <w:color w:val="000000"/>
                <w:sz w:val="20"/>
                <w:szCs w:val="20"/>
              </w:rPr>
            </w:pPr>
            <w:r w:rsidRPr="00F42A12">
              <w:rPr>
                <w:rFonts w:ascii="Arial" w:hAnsi="Arial" w:cs="Arial"/>
                <w:color w:val="000000"/>
                <w:sz w:val="20"/>
                <w:szCs w:val="20"/>
              </w:rPr>
              <w:t>850,000</w:t>
            </w:r>
          </w:p>
        </w:tc>
      </w:tr>
      <w:tr w:rsidR="00EA121A" w:rsidRPr="00F42A12" w:rsidTr="004C66E1">
        <w:trPr>
          <w:jc w:val="center"/>
        </w:trPr>
        <w:tc>
          <w:tcPr>
            <w:tcW w:w="2394"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2021</w:t>
            </w:r>
          </w:p>
        </w:tc>
        <w:tc>
          <w:tcPr>
            <w:tcW w:w="2304" w:type="dxa"/>
          </w:tcPr>
          <w:p w:rsidR="00EA121A" w:rsidRPr="00F42A12" w:rsidRDefault="00EA121A" w:rsidP="004C66E1">
            <w:pPr>
              <w:tabs>
                <w:tab w:val="decimal" w:pos="1476"/>
              </w:tabs>
              <w:spacing w:before="60" w:after="60"/>
              <w:rPr>
                <w:rFonts w:ascii="Arial" w:hAnsi="Arial" w:cs="Arial"/>
                <w:color w:val="000000"/>
                <w:sz w:val="20"/>
                <w:szCs w:val="20"/>
              </w:rPr>
            </w:pPr>
            <w:r w:rsidRPr="00F42A12">
              <w:rPr>
                <w:rFonts w:ascii="Arial" w:hAnsi="Arial" w:cs="Arial"/>
                <w:color w:val="000000"/>
                <w:sz w:val="20"/>
                <w:szCs w:val="20"/>
              </w:rPr>
              <w:t>825,000</w:t>
            </w:r>
          </w:p>
        </w:tc>
        <w:tc>
          <w:tcPr>
            <w:tcW w:w="2439"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2029</w:t>
            </w:r>
          </w:p>
        </w:tc>
        <w:tc>
          <w:tcPr>
            <w:tcW w:w="2439" w:type="dxa"/>
          </w:tcPr>
          <w:p w:rsidR="00EA121A" w:rsidRPr="00F42A12" w:rsidRDefault="00EA121A" w:rsidP="004C66E1">
            <w:pPr>
              <w:tabs>
                <w:tab w:val="decimal" w:pos="1503"/>
              </w:tabs>
              <w:spacing w:before="60" w:after="60"/>
              <w:rPr>
                <w:rFonts w:ascii="Arial" w:hAnsi="Arial" w:cs="Arial"/>
                <w:color w:val="000000"/>
                <w:sz w:val="20"/>
                <w:szCs w:val="20"/>
              </w:rPr>
            </w:pPr>
            <w:r w:rsidRPr="00F42A12">
              <w:rPr>
                <w:rFonts w:ascii="Arial" w:hAnsi="Arial" w:cs="Arial"/>
                <w:color w:val="000000"/>
                <w:sz w:val="20"/>
                <w:szCs w:val="20"/>
              </w:rPr>
              <w:t>850,000</w:t>
            </w:r>
          </w:p>
        </w:tc>
      </w:tr>
      <w:tr w:rsidR="00EA121A" w:rsidRPr="00F42A12" w:rsidTr="004C66E1">
        <w:trPr>
          <w:jc w:val="center"/>
        </w:trPr>
        <w:tc>
          <w:tcPr>
            <w:tcW w:w="2394"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2022</w:t>
            </w:r>
          </w:p>
        </w:tc>
        <w:tc>
          <w:tcPr>
            <w:tcW w:w="2304" w:type="dxa"/>
          </w:tcPr>
          <w:p w:rsidR="00EA121A" w:rsidRPr="00F42A12" w:rsidRDefault="00EA121A" w:rsidP="004C66E1">
            <w:pPr>
              <w:tabs>
                <w:tab w:val="decimal" w:pos="1476"/>
              </w:tabs>
              <w:spacing w:before="60" w:after="60"/>
              <w:rPr>
                <w:rFonts w:ascii="Arial" w:hAnsi="Arial" w:cs="Arial"/>
                <w:color w:val="000000"/>
                <w:sz w:val="20"/>
                <w:szCs w:val="20"/>
              </w:rPr>
            </w:pPr>
            <w:r w:rsidRPr="00F42A12">
              <w:rPr>
                <w:rFonts w:ascii="Arial" w:hAnsi="Arial" w:cs="Arial"/>
                <w:color w:val="000000"/>
                <w:sz w:val="20"/>
                <w:szCs w:val="20"/>
              </w:rPr>
              <w:t>825,000</w:t>
            </w:r>
          </w:p>
        </w:tc>
        <w:tc>
          <w:tcPr>
            <w:tcW w:w="2439"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2030</w:t>
            </w:r>
          </w:p>
        </w:tc>
        <w:tc>
          <w:tcPr>
            <w:tcW w:w="2439" w:type="dxa"/>
          </w:tcPr>
          <w:p w:rsidR="00EA121A" w:rsidRPr="00F42A12" w:rsidRDefault="00EA121A" w:rsidP="004C66E1">
            <w:pPr>
              <w:tabs>
                <w:tab w:val="decimal" w:pos="1503"/>
              </w:tabs>
              <w:spacing w:before="60" w:after="60"/>
              <w:rPr>
                <w:rFonts w:ascii="Arial" w:hAnsi="Arial" w:cs="Arial"/>
                <w:color w:val="000000"/>
                <w:sz w:val="20"/>
                <w:szCs w:val="20"/>
              </w:rPr>
            </w:pPr>
            <w:r w:rsidRPr="00F42A12">
              <w:rPr>
                <w:rFonts w:ascii="Arial" w:hAnsi="Arial" w:cs="Arial"/>
                <w:color w:val="000000"/>
                <w:sz w:val="20"/>
                <w:szCs w:val="20"/>
              </w:rPr>
              <w:t>850,000</w:t>
            </w:r>
          </w:p>
        </w:tc>
      </w:tr>
      <w:tr w:rsidR="00EA121A" w:rsidRPr="00F42A12" w:rsidTr="004C66E1">
        <w:trPr>
          <w:jc w:val="center"/>
        </w:trPr>
        <w:tc>
          <w:tcPr>
            <w:tcW w:w="2394"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2023</w:t>
            </w:r>
          </w:p>
        </w:tc>
        <w:tc>
          <w:tcPr>
            <w:tcW w:w="2304" w:type="dxa"/>
          </w:tcPr>
          <w:p w:rsidR="00EA121A" w:rsidRPr="00F42A12" w:rsidRDefault="00EA121A" w:rsidP="004C66E1">
            <w:pPr>
              <w:tabs>
                <w:tab w:val="decimal" w:pos="1476"/>
              </w:tabs>
              <w:spacing w:before="60" w:after="60"/>
              <w:rPr>
                <w:rFonts w:ascii="Arial" w:hAnsi="Arial" w:cs="Arial"/>
                <w:color w:val="000000"/>
                <w:sz w:val="20"/>
                <w:szCs w:val="20"/>
              </w:rPr>
            </w:pPr>
            <w:r w:rsidRPr="00F42A12">
              <w:rPr>
                <w:rFonts w:ascii="Arial" w:hAnsi="Arial" w:cs="Arial"/>
                <w:color w:val="000000"/>
                <w:sz w:val="20"/>
                <w:szCs w:val="20"/>
              </w:rPr>
              <w:t>850,000</w:t>
            </w:r>
          </w:p>
        </w:tc>
        <w:tc>
          <w:tcPr>
            <w:tcW w:w="2439" w:type="dxa"/>
          </w:tcPr>
          <w:p w:rsidR="00EA121A" w:rsidRPr="00F42A12" w:rsidRDefault="00EA121A" w:rsidP="004C66E1">
            <w:pPr>
              <w:spacing w:before="60" w:after="60"/>
              <w:jc w:val="center"/>
              <w:rPr>
                <w:rFonts w:ascii="Arial" w:hAnsi="Arial" w:cs="Arial"/>
                <w:color w:val="000000"/>
                <w:sz w:val="20"/>
                <w:szCs w:val="20"/>
              </w:rPr>
            </w:pPr>
          </w:p>
        </w:tc>
        <w:tc>
          <w:tcPr>
            <w:tcW w:w="2439" w:type="dxa"/>
          </w:tcPr>
          <w:p w:rsidR="00EA121A" w:rsidRPr="00F42A12" w:rsidRDefault="00EA121A" w:rsidP="004C66E1">
            <w:pPr>
              <w:tabs>
                <w:tab w:val="decimal" w:pos="1503"/>
              </w:tabs>
              <w:spacing w:before="60" w:after="60"/>
              <w:rPr>
                <w:rFonts w:ascii="Arial" w:hAnsi="Arial" w:cs="Arial"/>
                <w:color w:val="000000"/>
                <w:sz w:val="20"/>
                <w:szCs w:val="20"/>
              </w:rPr>
            </w:pPr>
          </w:p>
        </w:tc>
      </w:tr>
    </w:tbl>
    <w:p w:rsidR="00EA121A" w:rsidRPr="00F42A12" w:rsidRDefault="00EA121A" w:rsidP="00EA121A">
      <w:pPr>
        <w:rPr>
          <w:rFonts w:ascii="Arial" w:hAnsi="Arial" w:cs="Arial"/>
          <w:sz w:val="20"/>
          <w:szCs w:val="20"/>
        </w:rPr>
      </w:pPr>
      <w:r w:rsidRPr="00F42A12">
        <w:rPr>
          <w:rFonts w:ascii="Arial" w:hAnsi="Arial" w:cs="Arial"/>
          <w:sz w:val="20"/>
          <w:szCs w:val="20"/>
        </w:rPr>
        <w:tab/>
      </w:r>
    </w:p>
    <w:p w:rsidR="00EA121A" w:rsidRPr="00F42A12" w:rsidRDefault="00EA121A" w:rsidP="00EA121A">
      <w:pPr>
        <w:keepNext/>
        <w:spacing w:after="240"/>
        <w:rPr>
          <w:rFonts w:ascii="Arial" w:hAnsi="Arial" w:cs="Arial"/>
          <w:b/>
          <w:sz w:val="20"/>
          <w:szCs w:val="20"/>
        </w:rPr>
      </w:pPr>
      <w:r w:rsidRPr="00F42A12">
        <w:rPr>
          <w:rFonts w:ascii="Arial" w:hAnsi="Arial" w:cs="Arial"/>
          <w:b/>
          <w:sz w:val="20"/>
          <w:szCs w:val="20"/>
        </w:rPr>
        <w:t>Interest Payment Dates</w:t>
      </w:r>
    </w:p>
    <w:p w:rsidR="00EA121A" w:rsidRPr="00F42A12" w:rsidRDefault="00EA121A" w:rsidP="00EA121A">
      <w:pPr>
        <w:ind w:firstLine="720"/>
        <w:jc w:val="both"/>
        <w:rPr>
          <w:rFonts w:ascii="Arial" w:hAnsi="Arial" w:cs="Arial"/>
          <w:sz w:val="20"/>
          <w:szCs w:val="20"/>
        </w:rPr>
      </w:pPr>
      <w:r w:rsidRPr="00F42A12">
        <w:rPr>
          <w:rFonts w:ascii="Arial" w:hAnsi="Arial" w:cs="Arial"/>
          <w:sz w:val="20"/>
          <w:szCs w:val="20"/>
        </w:rPr>
        <w:t xml:space="preserve">The Bonds will be dated the date of delivery (which is expected to be March 31, 2015) and will bear interest at the rate per annum specified by the successful bidder therefor in accordance herewith, payable on September 15, 2015 and semi-annually thereafter on the </w:t>
      </w:r>
      <w:bookmarkStart w:id="5" w:name="OLE_LINK76"/>
      <w:r w:rsidRPr="00F42A12">
        <w:rPr>
          <w:rFonts w:ascii="Arial" w:hAnsi="Arial" w:cs="Arial"/>
          <w:sz w:val="20"/>
          <w:szCs w:val="20"/>
        </w:rPr>
        <w:t xml:space="preserve">fifteenth day of March and September </w:t>
      </w:r>
      <w:bookmarkEnd w:id="5"/>
      <w:r w:rsidRPr="00F42A12">
        <w:rPr>
          <w:rFonts w:ascii="Arial" w:hAnsi="Arial" w:cs="Arial"/>
          <w:sz w:val="20"/>
          <w:szCs w:val="20"/>
        </w:rPr>
        <w:t>in each year until maturity or prior optional redemption.</w:t>
      </w:r>
    </w:p>
    <w:p w:rsidR="00EA121A" w:rsidRPr="00F42A12" w:rsidRDefault="00EA121A" w:rsidP="00EA121A">
      <w:pPr>
        <w:rPr>
          <w:rFonts w:ascii="Arial" w:hAnsi="Arial" w:cs="Arial"/>
          <w:sz w:val="20"/>
          <w:szCs w:val="20"/>
        </w:rPr>
      </w:pPr>
    </w:p>
    <w:p w:rsidR="00EA121A" w:rsidRPr="00F42A12" w:rsidRDefault="00EA121A" w:rsidP="00EA121A">
      <w:pPr>
        <w:keepNext/>
        <w:spacing w:after="240"/>
        <w:rPr>
          <w:rFonts w:ascii="Arial" w:hAnsi="Arial" w:cs="Arial"/>
          <w:sz w:val="20"/>
          <w:szCs w:val="20"/>
        </w:rPr>
      </w:pPr>
      <w:r w:rsidRPr="00F42A12">
        <w:rPr>
          <w:rFonts w:ascii="Arial" w:hAnsi="Arial" w:cs="Arial"/>
          <w:b/>
          <w:sz w:val="20"/>
          <w:szCs w:val="20"/>
        </w:rPr>
        <w:t>Optional Redemption Provisions</w:t>
      </w:r>
    </w:p>
    <w:p w:rsidR="00EA121A" w:rsidRPr="00F42A12" w:rsidRDefault="00EA121A" w:rsidP="00EA121A">
      <w:pPr>
        <w:jc w:val="both"/>
        <w:rPr>
          <w:rFonts w:ascii="Arial" w:hAnsi="Arial" w:cs="Arial"/>
          <w:sz w:val="20"/>
          <w:szCs w:val="20"/>
        </w:rPr>
      </w:pPr>
      <w:r w:rsidRPr="00F42A12">
        <w:rPr>
          <w:rFonts w:ascii="Arial" w:hAnsi="Arial" w:cs="Arial"/>
          <w:sz w:val="20"/>
          <w:szCs w:val="20"/>
        </w:rPr>
        <w:tab/>
        <w:t>The Bonds maturing on or prior to March 15, 2025 shall not be subject to redemption prior to their respective maturity dates.  The Bonds maturing on or after March 15, 2026 shall be subject to redemption prior to their respective maturity dates, on or after March 15, 2025 at the option of the City, either in whole or in part at any time in any order of maturity at one hundred percent (100%) of the principal amount of the Bonds being redeemed (the “Redemption Price”), plus in each case accrued interest thereon to the date fixed for redemption.</w:t>
      </w:r>
    </w:p>
    <w:p w:rsidR="00EA121A" w:rsidRPr="00F42A12" w:rsidRDefault="00EA121A" w:rsidP="00EA121A">
      <w:pPr>
        <w:jc w:val="both"/>
        <w:rPr>
          <w:rFonts w:ascii="Arial" w:hAnsi="Arial" w:cs="Arial"/>
          <w:sz w:val="20"/>
          <w:szCs w:val="20"/>
        </w:rPr>
      </w:pPr>
    </w:p>
    <w:p w:rsidR="00EA121A" w:rsidRPr="00F42A12" w:rsidRDefault="00EA121A" w:rsidP="00EA121A">
      <w:pPr>
        <w:ind w:firstLine="720"/>
        <w:jc w:val="both"/>
        <w:rPr>
          <w:rFonts w:ascii="Arial" w:hAnsi="Arial" w:cs="Arial"/>
          <w:sz w:val="20"/>
          <w:szCs w:val="20"/>
        </w:rPr>
      </w:pPr>
      <w:r w:rsidRPr="00F42A12">
        <w:rPr>
          <w:rFonts w:ascii="Arial" w:hAnsi="Arial" w:cs="Arial"/>
          <w:sz w:val="20"/>
          <w:szCs w:val="20"/>
        </w:rPr>
        <w:t xml:space="preserve">Notice of Redemption shall be given by mailing by first class mail in a sealed envelope with postage prepaid to the registered owners of such Bonds at their respective addresses as they last appear on the registration books kept for that purpose by the City, at least thirty (30) but not more than sixty (60) days before the date fixed for redemption.  However, so long as DTC (or any successor thereto) acts as Securities Depository for the Bonds, Notices of Redemption shall be sent to such depository and shall not be sent to the beneficial owners of the Bonds, </w:t>
      </w:r>
      <w:r w:rsidRPr="00F42A12">
        <w:rPr>
          <w:rFonts w:ascii="Arial" w:hAnsi="Arial" w:cs="Arial"/>
          <w:color w:val="000000"/>
          <w:sz w:val="20"/>
          <w:szCs w:val="20"/>
        </w:rPr>
        <w:t>and will be done in accordance with DTC procedures.</w:t>
      </w:r>
      <w:r w:rsidRPr="00F42A12">
        <w:rPr>
          <w:rFonts w:ascii="Arial" w:hAnsi="Arial" w:cs="Arial"/>
          <w:sz w:val="20"/>
          <w:szCs w:val="20"/>
        </w:rPr>
        <w:t xml:space="preserve">  Any failure of such depository to advise any of its participants or any failure of any participant to notify any beneficial owner of any Notice of Redemption shall not affect the validity of the redemption proceedings.  If the City determines to redeem a portion of the Bonds of a maturity, such Bonds shall be selected by lot.  If Notice of Redemption has been given as described herein, the Bonds, or the portion thereof called for redemption, shall be due and payable on the date fixed for redemption at the Redemption Price, together with accrued interest to the date fixed for redemption.  Payment shall be made upon surrender of the Bonds redeemed.</w:t>
      </w:r>
    </w:p>
    <w:p w:rsidR="00EA121A" w:rsidRPr="00F42A12" w:rsidRDefault="00EA121A" w:rsidP="00EA121A">
      <w:pPr>
        <w:ind w:firstLine="720"/>
        <w:rPr>
          <w:rFonts w:ascii="Arial" w:hAnsi="Arial" w:cs="Arial"/>
          <w:sz w:val="20"/>
          <w:szCs w:val="20"/>
        </w:rPr>
      </w:pPr>
    </w:p>
    <w:p w:rsidR="00EA121A" w:rsidRPr="00F42A12" w:rsidRDefault="00EA121A" w:rsidP="00EA121A">
      <w:pPr>
        <w:keepNext/>
        <w:spacing w:after="240"/>
        <w:rPr>
          <w:rFonts w:ascii="Arial" w:hAnsi="Arial" w:cs="Arial"/>
          <w:b/>
          <w:sz w:val="20"/>
          <w:szCs w:val="20"/>
        </w:rPr>
      </w:pPr>
      <w:r w:rsidRPr="00F42A12">
        <w:rPr>
          <w:rFonts w:ascii="Arial" w:hAnsi="Arial" w:cs="Arial"/>
          <w:b/>
          <w:sz w:val="20"/>
          <w:szCs w:val="20"/>
        </w:rPr>
        <w:t>Book-Entry-Only System</w:t>
      </w:r>
    </w:p>
    <w:p w:rsidR="00EA121A" w:rsidRPr="00F42A12" w:rsidRDefault="00EA121A" w:rsidP="00EA121A">
      <w:pPr>
        <w:ind w:firstLine="720"/>
        <w:jc w:val="both"/>
        <w:rPr>
          <w:rFonts w:ascii="Arial" w:hAnsi="Arial" w:cs="Arial"/>
          <w:sz w:val="20"/>
          <w:szCs w:val="20"/>
        </w:rPr>
      </w:pPr>
      <w:r w:rsidRPr="00F42A12">
        <w:rPr>
          <w:rFonts w:ascii="Arial" w:hAnsi="Arial" w:cs="Arial"/>
          <w:sz w:val="20"/>
          <w:szCs w:val="20"/>
        </w:rPr>
        <w:t xml:space="preserve">As long as DTC or its nominee, Cede &amp; Co., is the registered owner of the Bonds, payments of the principal of and interest on the Bonds will be made directly to Cede &amp; Co., as nominee of DTC, which will credit payments of principal of and interest on the Bonds to the DTC participants as listed in the records of DTC as of each next preceding March 1 and September 1, respectively (the “Record Dates” for payment of interest on the Bonds), which participants will in turn credit such payments to the beneficial owners of the Bonds.  </w:t>
      </w:r>
    </w:p>
    <w:p w:rsidR="00EA121A" w:rsidRPr="00F42A12" w:rsidRDefault="00EA121A" w:rsidP="00EA121A">
      <w:pPr>
        <w:rPr>
          <w:rFonts w:ascii="Arial" w:hAnsi="Arial" w:cs="Arial"/>
          <w:sz w:val="20"/>
          <w:szCs w:val="20"/>
        </w:rPr>
      </w:pPr>
    </w:p>
    <w:p w:rsidR="00EA121A" w:rsidRPr="00F42A12" w:rsidRDefault="00EA121A" w:rsidP="00EA121A">
      <w:pPr>
        <w:ind w:firstLine="720"/>
        <w:jc w:val="both"/>
        <w:rPr>
          <w:rFonts w:ascii="Arial" w:hAnsi="Arial" w:cs="Arial"/>
          <w:sz w:val="20"/>
          <w:szCs w:val="20"/>
        </w:rPr>
      </w:pPr>
      <w:r w:rsidRPr="00F42A12">
        <w:rPr>
          <w:rFonts w:ascii="Arial" w:hAnsi="Arial" w:cs="Arial"/>
          <w:sz w:val="20"/>
          <w:szCs w:val="20"/>
        </w:rPr>
        <w:t xml:space="preserve">All bidders of the Bonds must be participants of The Depository Trust Company, New York, New York (“DTC”) or affiliated with its participants.  The Bonds will be issued in fully registered form, and when issued will be registered in the name of and held by Cede &amp; Co., as the registered owner thereof and nominee for DTC, an automated depository for securities and clearinghouse for securities transactions.  </w:t>
      </w:r>
    </w:p>
    <w:p w:rsidR="00EA121A" w:rsidRPr="00F42A12" w:rsidRDefault="00EA121A" w:rsidP="00EA121A">
      <w:pPr>
        <w:ind w:firstLine="720"/>
        <w:rPr>
          <w:rFonts w:ascii="Arial" w:hAnsi="Arial" w:cs="Arial"/>
          <w:sz w:val="20"/>
          <w:szCs w:val="20"/>
        </w:rPr>
      </w:pPr>
    </w:p>
    <w:p w:rsidR="00EA121A" w:rsidRPr="00F42A12" w:rsidRDefault="00EA121A" w:rsidP="00EA121A">
      <w:pPr>
        <w:ind w:firstLine="720"/>
        <w:jc w:val="both"/>
        <w:rPr>
          <w:rFonts w:ascii="Arial" w:hAnsi="Arial" w:cs="Arial"/>
          <w:sz w:val="20"/>
          <w:szCs w:val="20"/>
        </w:rPr>
      </w:pPr>
      <w:r w:rsidRPr="00F42A12">
        <w:rPr>
          <w:rFonts w:ascii="Arial" w:hAnsi="Arial" w:cs="Arial"/>
          <w:sz w:val="20"/>
          <w:szCs w:val="20"/>
        </w:rPr>
        <w:t xml:space="preserve">Individual purchases of beneficial ownership interests in the Bonds will be made in book-entry form (without certificates) in the denomination of $5,000 each or any integral multiple thereof.  It shall be the obligation of the successful bidder to furnish to DTC an underwriter’s questionnaire and the denomination of the Bonds not less than seventy-two (72) hours prior to the delivery of the Bonds. </w:t>
      </w:r>
    </w:p>
    <w:p w:rsidR="00EA121A" w:rsidRPr="00F42A12" w:rsidRDefault="00EA121A" w:rsidP="00EA121A">
      <w:pPr>
        <w:rPr>
          <w:rFonts w:ascii="Arial" w:hAnsi="Arial" w:cs="Arial"/>
          <w:sz w:val="20"/>
          <w:szCs w:val="20"/>
        </w:rPr>
      </w:pPr>
    </w:p>
    <w:p w:rsidR="00EA121A" w:rsidRPr="00F42A12" w:rsidRDefault="00EA121A" w:rsidP="00EA121A">
      <w:pPr>
        <w:ind w:firstLine="720"/>
        <w:jc w:val="both"/>
        <w:rPr>
          <w:rFonts w:ascii="Arial" w:hAnsi="Arial" w:cs="Arial"/>
          <w:sz w:val="20"/>
          <w:szCs w:val="20"/>
        </w:rPr>
      </w:pPr>
      <w:r w:rsidRPr="00F42A12">
        <w:rPr>
          <w:rFonts w:ascii="Arial" w:hAnsi="Arial" w:cs="Arial"/>
          <w:sz w:val="20"/>
          <w:szCs w:val="20"/>
        </w:rPr>
        <w:lastRenderedPageBreak/>
        <w:t xml:space="preserve">In the event that either DTC determines not to continue to act as securities depository for the Bonds or the City determines that the beneficial owners of the Bonds be able to obtain bond certificates, the City will appoint a paying agent and will issue and deliver replacement Bonds in the form of fully registered certificates.  </w:t>
      </w:r>
    </w:p>
    <w:p w:rsidR="00EA121A" w:rsidRPr="00F42A12" w:rsidRDefault="00EA121A" w:rsidP="00EA121A">
      <w:pPr>
        <w:rPr>
          <w:rFonts w:ascii="Arial" w:hAnsi="Arial" w:cs="Arial"/>
          <w:sz w:val="20"/>
          <w:szCs w:val="20"/>
        </w:rPr>
      </w:pPr>
    </w:p>
    <w:p w:rsidR="00EA121A" w:rsidRPr="00F42A12" w:rsidRDefault="00EA121A" w:rsidP="00EA121A">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sz w:val="20"/>
          <w:szCs w:val="20"/>
        </w:rPr>
      </w:pPr>
      <w:r w:rsidRPr="00F42A12">
        <w:rPr>
          <w:rFonts w:ascii="Arial" w:hAnsi="Arial" w:cs="Arial"/>
          <w:b/>
          <w:sz w:val="20"/>
          <w:szCs w:val="20"/>
        </w:rPr>
        <w:t xml:space="preserve">Electronic </w:t>
      </w:r>
      <w:proofErr w:type="gramStart"/>
      <w:r w:rsidRPr="00F42A12">
        <w:rPr>
          <w:rFonts w:ascii="Arial" w:hAnsi="Arial" w:cs="Arial"/>
          <w:b/>
          <w:sz w:val="20"/>
          <w:szCs w:val="20"/>
        </w:rPr>
        <w:t>Bidding  Procedures</w:t>
      </w:r>
      <w:proofErr w:type="gramEnd"/>
    </w:p>
    <w:p w:rsidR="00EA121A" w:rsidRPr="00F42A12" w:rsidRDefault="00EA121A" w:rsidP="00EA121A">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ab/>
        <w:t>Bids may be submitted electronically via PARITY in accordance with this Notice of Sale, until 11:00 a.m., New York City time, on March 18, 2015, but no bid will be received after the time for receiving bids specified above.  To the extent any instructions or directions set forth in PARITY conflict with this Notice of Sale, the terms of this Notice of Sale shall control.  For further information about PARITY, potential bidders may contact PARITY at (212) 849-5021.  In the event that a bid for the Bonds is submitted via PARITY, the bidder further agrees that:</w:t>
      </w:r>
    </w:p>
    <w:p w:rsidR="00EA121A" w:rsidRPr="00F42A12" w:rsidRDefault="00EA121A" w:rsidP="00EA121A">
      <w:pPr>
        <w:jc w:val="both"/>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ab/>
        <w:t>1.</w:t>
      </w:r>
      <w:r w:rsidRPr="00F42A12">
        <w:rPr>
          <w:rFonts w:ascii="Arial" w:hAnsi="Arial" w:cs="Arial"/>
          <w:sz w:val="20"/>
          <w:szCs w:val="20"/>
        </w:rPr>
        <w:tab/>
        <w:t>The City may regard the electronic transmission of the bid through PARITY (including information about the purchase price of the Bonds, the interest rate or rates to be borne by the various maturities of the Bonds, the initial public offering price of each maturity and any other information included in such transmission) as though the same information were submitted directly to the City and executed by a duly authorized signatory of the bidder.  If a bid submitted electronically by PARITY is accepted by the City, the terms of the Proposal for Bonds and this Notice of Sale and the information that is electronically transmitted through PARITY shall form a contract, and the successful bidder shall be bound by the terms of such contract.</w:t>
      </w:r>
    </w:p>
    <w:p w:rsidR="00EA121A" w:rsidRPr="00F42A12" w:rsidRDefault="00EA121A" w:rsidP="00EA121A">
      <w:pPr>
        <w:jc w:val="both"/>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ab/>
        <w:t>2.</w:t>
      </w:r>
      <w:r w:rsidRPr="00F42A12">
        <w:rPr>
          <w:rFonts w:ascii="Arial" w:hAnsi="Arial" w:cs="Arial"/>
          <w:sz w:val="20"/>
          <w:szCs w:val="20"/>
        </w:rPr>
        <w:tab/>
        <w:t>PARITY is not an agent of the City, and the City shall have no liability whatsoever based on any bidder's use of PARITY, including but not limited to any failure by PARITY to correctly or timely transmit information provided by the City or information provided by the bidder.</w:t>
      </w:r>
    </w:p>
    <w:p w:rsidR="00EA121A" w:rsidRPr="00F42A12" w:rsidRDefault="00EA121A" w:rsidP="00EA121A">
      <w:pPr>
        <w:jc w:val="both"/>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ab/>
        <w:t>3.</w:t>
      </w:r>
      <w:r w:rsidRPr="00F42A12">
        <w:rPr>
          <w:rFonts w:ascii="Arial" w:hAnsi="Arial" w:cs="Arial"/>
          <w:sz w:val="20"/>
          <w:szCs w:val="20"/>
        </w:rPr>
        <w:tab/>
        <w:t>The City may choose to discontinue use of electronic bidding via PARITY by issuing a notification to such effect via TM3 News Services, or by other available means, no later than 3:00 p.m. (New York City Time) on the last business date prior to the bid date set forth above.</w:t>
      </w:r>
    </w:p>
    <w:p w:rsidR="00EA121A" w:rsidRPr="00F42A12" w:rsidRDefault="00EA121A" w:rsidP="00EA121A">
      <w:pPr>
        <w:jc w:val="both"/>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ab/>
        <w:t>4.</w:t>
      </w:r>
      <w:r w:rsidRPr="00F42A12">
        <w:rPr>
          <w:rFonts w:ascii="Arial" w:hAnsi="Arial" w:cs="Arial"/>
          <w:sz w:val="20"/>
          <w:szCs w:val="20"/>
        </w:rPr>
        <w:tab/>
        <w:t>Once the bids are communicated electronically via PARITY to the City as described above, each bid will constitute a Proposal for Bonds and shall be deemed to be an irrevocable offer to purchase the Bonds on the terms provided in this Notice of Sale.  For purposes of submitting all Proposal for Bonds, whether by hand delivery or electronically via Parity, the time as maintained on PARITY shall constitute the official time.</w:t>
      </w:r>
    </w:p>
    <w:p w:rsidR="00EA121A" w:rsidRPr="00F42A12" w:rsidRDefault="00EA121A" w:rsidP="00EA121A">
      <w:pPr>
        <w:jc w:val="both"/>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ab/>
        <w:t>5.</w:t>
      </w:r>
      <w:r w:rsidRPr="00F42A12">
        <w:rPr>
          <w:rFonts w:ascii="Arial" w:hAnsi="Arial" w:cs="Arial"/>
          <w:sz w:val="20"/>
          <w:szCs w:val="20"/>
        </w:rPr>
        <w:tab/>
        <w:t>Each bidder choosing to bid electronically shall be solely responsible to make necessary arrangements to access PARITY for purposes of submitting its bid in a timely manner and in compliance with the requirements of this Notice of Sale.  Neither the City nor Parity shall have any duty or obligation to undertake such registration to bid for any prospective bidder or to provide or assure access to any qualified prospective bidder, and neither the City nor Parity shall be responsible for the proper operation of, or have any liability for any delays or interruptions of, or any damages caused by PARITY.  The City is using PARITY as a communication mechanism, and not as the City's agent, to conduct the electronic bidding for the Bonds.  By using PARITY, each bidder agrees to hold the City harmless for any harm or damages caused to such bidder in connection with its use of PARITY for bidding on the Bonds.</w:t>
      </w:r>
    </w:p>
    <w:p w:rsidR="00EA121A" w:rsidRPr="00F42A12" w:rsidRDefault="00EA121A" w:rsidP="00EA121A">
      <w:pPr>
        <w:rPr>
          <w:rFonts w:ascii="Arial" w:hAnsi="Arial" w:cs="Arial"/>
          <w:sz w:val="20"/>
          <w:szCs w:val="20"/>
        </w:rPr>
      </w:pPr>
    </w:p>
    <w:p w:rsidR="00EA121A" w:rsidRPr="00F42A12" w:rsidRDefault="00EA121A" w:rsidP="00EA121A">
      <w:pPr>
        <w:keepNext/>
        <w:spacing w:after="240"/>
        <w:rPr>
          <w:rFonts w:ascii="Arial" w:hAnsi="Arial" w:cs="Arial"/>
          <w:sz w:val="20"/>
          <w:szCs w:val="20"/>
        </w:rPr>
      </w:pPr>
      <w:r w:rsidRPr="00F42A12">
        <w:rPr>
          <w:rFonts w:ascii="Arial" w:hAnsi="Arial" w:cs="Arial"/>
          <w:b/>
          <w:sz w:val="20"/>
          <w:szCs w:val="20"/>
        </w:rPr>
        <w:t>Bid Specifications</w:t>
      </w:r>
    </w:p>
    <w:p w:rsidR="00EA121A" w:rsidRPr="00F42A12" w:rsidRDefault="00EA121A" w:rsidP="00EA121A">
      <w:pPr>
        <w:ind w:firstLine="720"/>
        <w:jc w:val="both"/>
        <w:rPr>
          <w:rFonts w:ascii="Arial" w:hAnsi="Arial" w:cs="Arial"/>
          <w:sz w:val="20"/>
          <w:szCs w:val="20"/>
        </w:rPr>
      </w:pPr>
      <w:r w:rsidRPr="00F42A12">
        <w:rPr>
          <w:rFonts w:ascii="Arial" w:hAnsi="Arial" w:cs="Arial"/>
          <w:sz w:val="20"/>
          <w:szCs w:val="20"/>
        </w:rPr>
        <w:t xml:space="preserve">Each Proposal submitted must name the rate or rates of interest per annum to be borne by the Bonds bid for and the rate or rates named must be multiples of one-eighth or one-twentieth of one per centum.  Not more than one rate may be named for Bonds of the same maturity.  There is no limitation on the rates that may be named.  </w:t>
      </w:r>
      <w:r w:rsidRPr="00F42A12">
        <w:rPr>
          <w:rFonts w:ascii="Arial" w:hAnsi="Arial" w:cs="Arial"/>
          <w:color w:val="000000"/>
          <w:sz w:val="20"/>
          <w:szCs w:val="20"/>
        </w:rPr>
        <w:t xml:space="preserve">The difference between the highest and lowest rates of interest named in the Proposal shall not exceed three percent (3%).  Each Proposal submitted must be for all of the Bonds and the purchase price specified in the proposal must be not less than 100% of the aggregate par value of the Bonds or for more than 102% of the aggregate par value of the Bonds.  </w:t>
      </w:r>
    </w:p>
    <w:p w:rsidR="00EA121A" w:rsidRPr="00F42A12" w:rsidRDefault="00EA121A" w:rsidP="00EA121A">
      <w:pPr>
        <w:rPr>
          <w:rFonts w:ascii="Arial" w:hAnsi="Arial" w:cs="Arial"/>
          <w:sz w:val="20"/>
          <w:szCs w:val="20"/>
        </w:rPr>
      </w:pPr>
    </w:p>
    <w:p w:rsidR="00EA121A" w:rsidRPr="00F42A12" w:rsidRDefault="00EA121A" w:rsidP="00EA121A">
      <w:pPr>
        <w:keepNext/>
        <w:spacing w:after="240"/>
        <w:rPr>
          <w:rFonts w:ascii="Arial" w:hAnsi="Arial" w:cs="Arial"/>
          <w:sz w:val="20"/>
          <w:szCs w:val="20"/>
        </w:rPr>
      </w:pPr>
      <w:r w:rsidRPr="00F42A12">
        <w:rPr>
          <w:rFonts w:ascii="Arial" w:hAnsi="Arial" w:cs="Arial"/>
          <w:b/>
          <w:sz w:val="20"/>
          <w:szCs w:val="20"/>
        </w:rPr>
        <w:t xml:space="preserve">Award, Delivery </w:t>
      </w:r>
      <w:proofErr w:type="gramStart"/>
      <w:r w:rsidRPr="00F42A12">
        <w:rPr>
          <w:rFonts w:ascii="Arial" w:hAnsi="Arial" w:cs="Arial"/>
          <w:b/>
          <w:sz w:val="20"/>
          <w:szCs w:val="20"/>
        </w:rPr>
        <w:t>And</w:t>
      </w:r>
      <w:proofErr w:type="gramEnd"/>
      <w:r w:rsidRPr="00F42A12">
        <w:rPr>
          <w:rFonts w:ascii="Arial" w:hAnsi="Arial" w:cs="Arial"/>
          <w:b/>
          <w:sz w:val="20"/>
          <w:szCs w:val="20"/>
        </w:rPr>
        <w:t xml:space="preserve"> Payment</w:t>
      </w:r>
    </w:p>
    <w:p w:rsidR="00EA121A" w:rsidRPr="00F42A12" w:rsidRDefault="00EA121A" w:rsidP="00EA121A">
      <w:pPr>
        <w:ind w:firstLine="720"/>
        <w:jc w:val="both"/>
        <w:rPr>
          <w:rFonts w:ascii="Arial" w:hAnsi="Arial" w:cs="Arial"/>
          <w:sz w:val="20"/>
          <w:szCs w:val="20"/>
        </w:rPr>
      </w:pPr>
      <w:r w:rsidRPr="00F42A12">
        <w:rPr>
          <w:rFonts w:ascii="Arial" w:hAnsi="Arial" w:cs="Arial"/>
          <w:sz w:val="20"/>
          <w:szCs w:val="20"/>
        </w:rPr>
        <w:t>The Bonds will be awarded to the bidder on whose bid the total loan may be made at the lowest true interest cost.  Such true interest cost shall be computed, as to each bid, by doubling the semiannual interest rate (compounded semiannually) necessary to discount the debt service payments from the payment dates to the date of the Bonds and the price bid, excluding accrued interest to the delivery date.</w:t>
      </w:r>
      <w:r w:rsidRPr="00F42A12">
        <w:rPr>
          <w:rFonts w:ascii="Arial" w:hAnsi="Arial" w:cs="Arial"/>
          <w:color w:val="000000"/>
          <w:sz w:val="20"/>
          <w:szCs w:val="20"/>
        </w:rPr>
        <w:t xml:space="preserve">  </w:t>
      </w:r>
      <w:r w:rsidRPr="00F42A12">
        <w:rPr>
          <w:rFonts w:ascii="Arial" w:hAnsi="Arial" w:cs="Arial"/>
          <w:sz w:val="20"/>
          <w:szCs w:val="20"/>
        </w:rPr>
        <w:t xml:space="preserve">No Proposal shall be considered that offers to pay an amount less than the principal amount of Bonds offered for sale or under which the total loan is made at an interest cost higher than the lowest true interest cost to the City under any legally acceptable proposal.  If two or more such bidders offer to pay the lowest true interest cost, then the Bonds will be sold to one of such bidders selected by lot from among all such bidders.  The bidder to which the Bonds are awarded (in the manner specified above) is herein referred to as the “Successful Bidder.”  </w:t>
      </w:r>
    </w:p>
    <w:p w:rsidR="00EA121A" w:rsidRPr="00F42A12" w:rsidRDefault="00EA121A" w:rsidP="00EA121A">
      <w:pPr>
        <w:ind w:firstLine="720"/>
        <w:jc w:val="both"/>
        <w:rPr>
          <w:rFonts w:ascii="Arial" w:hAnsi="Arial" w:cs="Arial"/>
          <w:sz w:val="20"/>
          <w:szCs w:val="20"/>
        </w:rPr>
      </w:pPr>
    </w:p>
    <w:p w:rsidR="00EA121A" w:rsidRPr="00F42A12" w:rsidRDefault="00EA121A" w:rsidP="00EA121A">
      <w:pPr>
        <w:ind w:firstLine="720"/>
        <w:jc w:val="both"/>
        <w:rPr>
          <w:rFonts w:ascii="Arial" w:hAnsi="Arial" w:cs="Arial"/>
          <w:sz w:val="20"/>
          <w:szCs w:val="20"/>
        </w:rPr>
      </w:pPr>
      <w:r w:rsidRPr="00F42A12">
        <w:rPr>
          <w:rFonts w:ascii="Arial" w:hAnsi="Arial" w:cs="Arial"/>
          <w:sz w:val="20"/>
          <w:szCs w:val="20"/>
        </w:rPr>
        <w:t xml:space="preserve">It is expected that delivery of the Bonds to DTC and payment for the Bonds will take place on or about, March 31, 2015 at the offices of Gibbons P.C., bond counsel to the City (“Bond Counsel”), in Newark, New Jersey or at such other place as may be agreed upon with the Successful Bidder.  The Bonds will be delivered to DTC in single denominations for each maturity of each type of bond.  PAYMENT </w:t>
      </w:r>
      <w:r w:rsidRPr="00F42A12">
        <w:rPr>
          <w:rFonts w:ascii="Arial" w:hAnsi="Arial" w:cs="Arial"/>
          <w:sz w:val="20"/>
          <w:szCs w:val="20"/>
        </w:rPr>
        <w:lastRenderedPageBreak/>
        <w:t xml:space="preserve">FOR THE BONDS AT THE TIME OF ORIGINAL ISSUANCE AND DELIVERY SHALL BE IN IMMEDIATELY AVAILABLE FUNDS.  </w:t>
      </w:r>
    </w:p>
    <w:p w:rsidR="00EA121A" w:rsidRPr="00F42A12" w:rsidRDefault="00EA121A" w:rsidP="00EA121A">
      <w:pPr>
        <w:rPr>
          <w:rFonts w:ascii="Arial" w:hAnsi="Arial" w:cs="Arial"/>
          <w:sz w:val="20"/>
          <w:szCs w:val="20"/>
        </w:rPr>
      </w:pPr>
    </w:p>
    <w:p w:rsidR="00EA121A" w:rsidRPr="00F42A12" w:rsidRDefault="00EA121A" w:rsidP="00EA121A">
      <w:pPr>
        <w:pStyle w:val="Heading4"/>
        <w:tabs>
          <w:tab w:val="left" w:pos="-144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680"/>
          <w:tab w:val="left" w:pos="8400"/>
          <w:tab w:val="left" w:pos="9120"/>
        </w:tabs>
        <w:rPr>
          <w:rFonts w:ascii="Arial" w:hAnsi="Arial" w:cs="Arial"/>
          <w:sz w:val="20"/>
        </w:rPr>
      </w:pPr>
      <w:r w:rsidRPr="00F42A12">
        <w:rPr>
          <w:rFonts w:ascii="Arial" w:hAnsi="Arial" w:cs="Arial"/>
          <w:sz w:val="20"/>
        </w:rPr>
        <w:t>Change of Bid Date and Closing Date</w:t>
      </w:r>
    </w:p>
    <w:p w:rsidR="00EA121A" w:rsidRPr="00F42A12" w:rsidRDefault="00EA121A" w:rsidP="00EA121A">
      <w:pPr>
        <w:tabs>
          <w:tab w:val="left" w:pos="-144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680"/>
          <w:tab w:val="left" w:pos="8400"/>
          <w:tab w:val="left" w:pos="9120"/>
        </w:tabs>
        <w:jc w:val="both"/>
        <w:rPr>
          <w:rFonts w:ascii="Arial" w:hAnsi="Arial" w:cs="Arial"/>
          <w:sz w:val="20"/>
          <w:szCs w:val="20"/>
        </w:rPr>
      </w:pPr>
    </w:p>
    <w:p w:rsidR="00EA121A" w:rsidRPr="00F42A12" w:rsidRDefault="00EA121A" w:rsidP="00EA121A">
      <w:pPr>
        <w:tabs>
          <w:tab w:val="left" w:pos="-1440"/>
          <w:tab w:val="left" w:pos="-1080"/>
          <w:tab w:val="left" w:pos="-360"/>
          <w:tab w:val="left" w:pos="720"/>
          <w:tab w:val="left" w:pos="1080"/>
          <w:tab w:val="left" w:pos="1800"/>
          <w:tab w:val="left" w:pos="2520"/>
          <w:tab w:val="left" w:pos="3240"/>
          <w:tab w:val="left" w:pos="3960"/>
          <w:tab w:val="left" w:pos="4680"/>
          <w:tab w:val="left" w:pos="5400"/>
          <w:tab w:val="left" w:pos="6120"/>
          <w:tab w:val="left" w:pos="6840"/>
          <w:tab w:val="left" w:pos="7680"/>
          <w:tab w:val="left" w:pos="8400"/>
          <w:tab w:val="left" w:pos="9120"/>
        </w:tabs>
        <w:jc w:val="both"/>
        <w:rPr>
          <w:rFonts w:ascii="Arial" w:hAnsi="Arial" w:cs="Arial"/>
          <w:sz w:val="20"/>
          <w:szCs w:val="20"/>
        </w:rPr>
      </w:pPr>
      <w:r w:rsidRPr="00F42A12">
        <w:rPr>
          <w:rFonts w:ascii="Arial" w:hAnsi="Arial" w:cs="Arial"/>
          <w:sz w:val="20"/>
          <w:szCs w:val="20"/>
        </w:rPr>
        <w:tab/>
        <w:t xml:space="preserve">The City reserves the right to postpone, from time to time, the date established for the receipt of bids and will undertake to notify registered prospective bidders via notification published on Thomson Municipal Market Monitor (“TM3”) (www.tm3.com).  Prospective bidders may request notification by facsimile transmission of any such changes in the date or time for the receipt of bids by so advising, and furnishing their </w:t>
      </w:r>
      <w:proofErr w:type="spellStart"/>
      <w:proofErr w:type="gramStart"/>
      <w:r w:rsidRPr="00F42A12">
        <w:rPr>
          <w:rFonts w:ascii="Arial" w:hAnsi="Arial" w:cs="Arial"/>
          <w:sz w:val="20"/>
          <w:szCs w:val="20"/>
        </w:rPr>
        <w:t>telecopier</w:t>
      </w:r>
      <w:proofErr w:type="spellEnd"/>
      <w:proofErr w:type="gramEnd"/>
      <w:r w:rsidRPr="00F42A12">
        <w:rPr>
          <w:rFonts w:ascii="Arial" w:hAnsi="Arial" w:cs="Arial"/>
          <w:sz w:val="20"/>
          <w:szCs w:val="20"/>
        </w:rPr>
        <w:t xml:space="preserve"> numbers to the Chief Financial Officer of the City at (908) 474-8479 by 12:00 Noon, New York City time, on the day prior to the announced date for receipt of bids.  In addition, the City reserves the right to make changes to this Notice of Sale. Such changes will be announced on the TM3. </w:t>
      </w:r>
    </w:p>
    <w:p w:rsidR="00EA121A" w:rsidRPr="00F42A12" w:rsidRDefault="00EA121A" w:rsidP="00EA121A">
      <w:pPr>
        <w:tabs>
          <w:tab w:val="left" w:pos="-144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680"/>
          <w:tab w:val="left" w:pos="8400"/>
          <w:tab w:val="left" w:pos="9120"/>
        </w:tabs>
        <w:jc w:val="both"/>
        <w:rPr>
          <w:rFonts w:ascii="Arial" w:hAnsi="Arial" w:cs="Arial"/>
          <w:sz w:val="20"/>
          <w:szCs w:val="20"/>
        </w:rPr>
      </w:pPr>
    </w:p>
    <w:p w:rsidR="00EA121A" w:rsidRPr="00F42A12" w:rsidRDefault="00EA121A" w:rsidP="00EA121A">
      <w:pPr>
        <w:tabs>
          <w:tab w:val="left" w:pos="-1440"/>
          <w:tab w:val="left" w:pos="-1080"/>
          <w:tab w:val="left" w:pos="-360"/>
          <w:tab w:val="left" w:pos="720"/>
          <w:tab w:val="left" w:pos="1080"/>
          <w:tab w:val="left" w:pos="1800"/>
          <w:tab w:val="left" w:pos="2520"/>
          <w:tab w:val="left" w:pos="3240"/>
          <w:tab w:val="left" w:pos="3960"/>
          <w:tab w:val="left" w:pos="4680"/>
          <w:tab w:val="left" w:pos="5400"/>
          <w:tab w:val="left" w:pos="6120"/>
          <w:tab w:val="left" w:pos="6840"/>
          <w:tab w:val="left" w:pos="7680"/>
          <w:tab w:val="left" w:pos="8400"/>
          <w:tab w:val="left" w:pos="9120"/>
        </w:tabs>
        <w:jc w:val="both"/>
        <w:rPr>
          <w:rFonts w:ascii="Arial" w:hAnsi="Arial" w:cs="Arial"/>
          <w:sz w:val="20"/>
          <w:szCs w:val="20"/>
        </w:rPr>
      </w:pPr>
      <w:r w:rsidRPr="00F42A12">
        <w:rPr>
          <w:rFonts w:ascii="Arial" w:hAnsi="Arial" w:cs="Arial"/>
          <w:sz w:val="20"/>
          <w:szCs w:val="20"/>
        </w:rPr>
        <w:tab/>
        <w:t>A postponement of the bid date will be announced via TM3 not later than 11:00 a.m., New York City time, on the last business day prior to any announced date for receipt of bids, and an alternative sale date and time will be announced via TM3 by Noon, New York City time, not less than forty-eight (48) hours prior to such alternative date for receipt of bids.</w:t>
      </w:r>
    </w:p>
    <w:p w:rsidR="00EA121A" w:rsidRPr="00F42A12" w:rsidRDefault="00EA121A" w:rsidP="00EA121A">
      <w:pPr>
        <w:tabs>
          <w:tab w:val="left" w:pos="-144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680"/>
          <w:tab w:val="left" w:pos="8400"/>
          <w:tab w:val="left" w:pos="9120"/>
        </w:tabs>
        <w:jc w:val="both"/>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ab/>
        <w:t>On any such alternative date and time for receipt of bids, the City will accept electronic bids for the purchase of the Bonds, such bids to conform in all respects to the provisions of this Notice of Sale, except for the changes in the date and time for receipt of bids and any other changes announced via TM3 at the time the date and time for receipt of bids are announced.</w:t>
      </w:r>
    </w:p>
    <w:p w:rsidR="00EA121A" w:rsidRPr="00F42A12" w:rsidRDefault="00EA121A" w:rsidP="00EA121A">
      <w:pPr>
        <w:rPr>
          <w:rFonts w:ascii="Arial" w:hAnsi="Arial" w:cs="Arial"/>
          <w:sz w:val="20"/>
          <w:szCs w:val="20"/>
        </w:rPr>
      </w:pPr>
    </w:p>
    <w:p w:rsidR="00EA121A" w:rsidRPr="00F42A12" w:rsidRDefault="00EA121A" w:rsidP="00EA121A">
      <w:pPr>
        <w:keepNext/>
        <w:spacing w:after="240"/>
        <w:rPr>
          <w:rFonts w:ascii="Arial" w:hAnsi="Arial" w:cs="Arial"/>
          <w:sz w:val="20"/>
          <w:szCs w:val="20"/>
        </w:rPr>
      </w:pPr>
      <w:r w:rsidRPr="00F42A12">
        <w:rPr>
          <w:rFonts w:ascii="Arial" w:hAnsi="Arial" w:cs="Arial"/>
          <w:b/>
          <w:sz w:val="20"/>
          <w:szCs w:val="20"/>
        </w:rPr>
        <w:t xml:space="preserve">Right </w:t>
      </w:r>
      <w:proofErr w:type="gramStart"/>
      <w:r w:rsidRPr="00F42A12">
        <w:rPr>
          <w:rFonts w:ascii="Arial" w:hAnsi="Arial" w:cs="Arial"/>
          <w:b/>
          <w:sz w:val="20"/>
          <w:szCs w:val="20"/>
        </w:rPr>
        <w:t>To</w:t>
      </w:r>
      <w:proofErr w:type="gramEnd"/>
      <w:r w:rsidRPr="00F42A12">
        <w:rPr>
          <w:rFonts w:ascii="Arial" w:hAnsi="Arial" w:cs="Arial"/>
          <w:b/>
          <w:sz w:val="20"/>
          <w:szCs w:val="20"/>
        </w:rPr>
        <w:t xml:space="preserve"> Reject Bids; Waive Irregularities</w:t>
      </w:r>
    </w:p>
    <w:p w:rsidR="00EA121A" w:rsidRPr="00F42A12" w:rsidRDefault="00EA121A" w:rsidP="00EA121A">
      <w:pPr>
        <w:ind w:firstLine="720"/>
        <w:jc w:val="both"/>
        <w:rPr>
          <w:rFonts w:ascii="Arial" w:hAnsi="Arial" w:cs="Arial"/>
          <w:sz w:val="20"/>
          <w:szCs w:val="20"/>
        </w:rPr>
      </w:pPr>
      <w:r w:rsidRPr="00F42A12">
        <w:rPr>
          <w:rFonts w:ascii="Arial" w:hAnsi="Arial" w:cs="Arial"/>
          <w:sz w:val="20"/>
          <w:szCs w:val="20"/>
        </w:rPr>
        <w:t xml:space="preserve">The right is reserved to reject all bids, and any bid not complying with the terms of this Notice of Sale will be rejected.  The City reserves the right to reject any or all Proposals and so far as permitted by law, to waive any irregularity or informality in any or all Proposals.  </w:t>
      </w:r>
    </w:p>
    <w:p w:rsidR="00EA121A" w:rsidRPr="00F42A12" w:rsidRDefault="00EA121A" w:rsidP="00EA121A">
      <w:pPr>
        <w:rPr>
          <w:rFonts w:ascii="Arial" w:hAnsi="Arial" w:cs="Arial"/>
          <w:sz w:val="20"/>
          <w:szCs w:val="20"/>
        </w:rPr>
      </w:pPr>
    </w:p>
    <w:p w:rsidR="00EA121A" w:rsidRPr="00F42A12" w:rsidRDefault="00EA121A" w:rsidP="00EA121A">
      <w:pPr>
        <w:keepNext/>
        <w:spacing w:after="240"/>
        <w:rPr>
          <w:rFonts w:ascii="Arial" w:hAnsi="Arial" w:cs="Arial"/>
          <w:sz w:val="20"/>
          <w:szCs w:val="20"/>
        </w:rPr>
      </w:pPr>
      <w:r w:rsidRPr="00F42A12">
        <w:rPr>
          <w:rFonts w:ascii="Arial" w:hAnsi="Arial" w:cs="Arial"/>
          <w:b/>
          <w:sz w:val="20"/>
          <w:szCs w:val="20"/>
        </w:rPr>
        <w:t>Good Faith Deposit</w:t>
      </w:r>
    </w:p>
    <w:p w:rsidR="00EA121A" w:rsidRPr="00F42A12" w:rsidRDefault="00EA121A" w:rsidP="00EA121A">
      <w:pPr>
        <w:ind w:firstLine="720"/>
        <w:jc w:val="both"/>
        <w:rPr>
          <w:rFonts w:ascii="Arial" w:hAnsi="Arial" w:cs="Arial"/>
          <w:sz w:val="20"/>
          <w:szCs w:val="20"/>
        </w:rPr>
      </w:pPr>
      <w:r w:rsidRPr="00F42A12">
        <w:rPr>
          <w:rFonts w:ascii="Arial" w:hAnsi="Arial" w:cs="Arial"/>
          <w:sz w:val="20"/>
          <w:szCs w:val="20"/>
        </w:rPr>
        <w:t xml:space="preserve">A good faith deposit (the "Deposit"), in the form of either (i) a financial surety bond (the "Financial Surety Bond"), or (ii) an electronic transfer of immediately available federal funds in accordance with the wiring instructions contained in the immediately succeeding paragraph, in the amount of $232,500 is required for each bid for the Bonds to be considered.  The Financial Surety Bond must be from an insurance company licensed to issue such a bond in the State of New Jersey and approved by the Director of the Division of Local Government Services of New Jersey (the "Director").  At present, the Director has approved the use of Sure-Bid, a division of Financial Security Assurance Inc.  Use of any other Financial Surety Bond must be approved by the Director prior to the bid and will not be accepted by the City unless evidence of such approval is provided prior to the bid.  The Financial Surety Bond must be submitted to the City prior to 11:00 a.m. New York City time on the date for receipt of bids, and must be in the form and substance acceptable to the City.  A Financial Surety Bond must identify the bidder whose Deposit is guaranteed by such Financial Surety Bond.  The Successful Bidder for the Bonds who utilized a </w:t>
      </w:r>
      <w:proofErr w:type="gramStart"/>
      <w:r w:rsidRPr="00F42A12">
        <w:rPr>
          <w:rFonts w:ascii="Arial" w:hAnsi="Arial" w:cs="Arial"/>
          <w:sz w:val="20"/>
          <w:szCs w:val="20"/>
        </w:rPr>
        <w:t>Financial  Surety</w:t>
      </w:r>
      <w:proofErr w:type="gramEnd"/>
      <w:r w:rsidRPr="00F42A12">
        <w:rPr>
          <w:rFonts w:ascii="Arial" w:hAnsi="Arial" w:cs="Arial"/>
          <w:sz w:val="20"/>
          <w:szCs w:val="20"/>
        </w:rPr>
        <w:t xml:space="preserve"> Bond is required to submit its Deposit to the City in the form of a wire transfer not later than 1:00 p.m. New York City time on the next business day following the award.  If such Deposits are not received by that time, the Financial Surety Bond may be drawn by the City to satisfy the Deposit requirement.</w:t>
      </w:r>
    </w:p>
    <w:p w:rsidR="00EA121A" w:rsidRPr="00F42A12" w:rsidRDefault="00EA121A" w:rsidP="00EA121A">
      <w:pPr>
        <w:ind w:firstLine="720"/>
        <w:jc w:val="both"/>
        <w:rPr>
          <w:rFonts w:ascii="Arial" w:hAnsi="Arial" w:cs="Arial"/>
          <w:sz w:val="20"/>
          <w:szCs w:val="20"/>
        </w:rPr>
      </w:pPr>
    </w:p>
    <w:p w:rsidR="00EA121A" w:rsidRPr="00F42A12" w:rsidRDefault="00EA121A" w:rsidP="00EA121A">
      <w:pPr>
        <w:ind w:firstLine="720"/>
        <w:jc w:val="both"/>
        <w:rPr>
          <w:rFonts w:ascii="Arial" w:hAnsi="Arial" w:cs="Arial"/>
          <w:sz w:val="20"/>
          <w:szCs w:val="20"/>
        </w:rPr>
      </w:pPr>
      <w:r w:rsidRPr="00F42A12">
        <w:rPr>
          <w:rFonts w:ascii="Arial" w:hAnsi="Arial" w:cs="Arial"/>
          <w:sz w:val="20"/>
          <w:szCs w:val="20"/>
        </w:rPr>
        <w:t>A bidder providing the Deposit via electronic transfer of funds shall transmit such funds to the following:</w:t>
      </w:r>
    </w:p>
    <w:p w:rsidR="00EA121A" w:rsidRPr="00F42A12" w:rsidRDefault="00EA121A" w:rsidP="00EA121A">
      <w:pPr>
        <w:ind w:firstLine="720"/>
        <w:jc w:val="both"/>
        <w:rPr>
          <w:rFonts w:ascii="Arial" w:hAnsi="Arial" w:cs="Arial"/>
          <w:sz w:val="20"/>
          <w:szCs w:val="20"/>
        </w:rPr>
      </w:pPr>
    </w:p>
    <w:p w:rsidR="00EA121A" w:rsidRPr="00F42A12" w:rsidRDefault="00EA121A" w:rsidP="00EA121A">
      <w:pPr>
        <w:ind w:firstLine="720"/>
        <w:jc w:val="both"/>
        <w:rPr>
          <w:rFonts w:ascii="Arial" w:hAnsi="Arial" w:cs="Arial"/>
          <w:sz w:val="20"/>
          <w:szCs w:val="20"/>
        </w:rPr>
      </w:pP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t>Wells Fargo</w:t>
      </w:r>
    </w:p>
    <w:p w:rsidR="00EA121A" w:rsidRPr="00F42A12" w:rsidRDefault="00EA121A" w:rsidP="00EA121A">
      <w:pPr>
        <w:ind w:firstLine="720"/>
        <w:jc w:val="both"/>
        <w:rPr>
          <w:rFonts w:ascii="Arial" w:hAnsi="Arial" w:cs="Arial"/>
          <w:sz w:val="20"/>
          <w:szCs w:val="20"/>
        </w:rPr>
      </w:pP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t>ABA No.:  031201467</w:t>
      </w:r>
    </w:p>
    <w:p w:rsidR="00EA121A" w:rsidRPr="00F42A12" w:rsidRDefault="00EA121A" w:rsidP="00EA121A">
      <w:pPr>
        <w:ind w:firstLine="720"/>
        <w:jc w:val="both"/>
        <w:rPr>
          <w:rFonts w:ascii="Arial" w:hAnsi="Arial" w:cs="Arial"/>
          <w:sz w:val="20"/>
          <w:szCs w:val="20"/>
        </w:rPr>
      </w:pP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t>Account No.:  2000011652898</w:t>
      </w:r>
    </w:p>
    <w:p w:rsidR="00EA121A" w:rsidRPr="00F42A12" w:rsidRDefault="00EA121A" w:rsidP="00EA121A">
      <w:pPr>
        <w:ind w:firstLine="720"/>
        <w:jc w:val="both"/>
        <w:rPr>
          <w:rFonts w:ascii="Arial" w:hAnsi="Arial" w:cs="Arial"/>
          <w:sz w:val="20"/>
          <w:szCs w:val="20"/>
        </w:rPr>
      </w:pP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t>Account Name:  City of Linden Capital Account</w:t>
      </w:r>
    </w:p>
    <w:p w:rsidR="00EA121A" w:rsidRPr="00F42A12" w:rsidRDefault="00EA121A" w:rsidP="00EA121A">
      <w:pPr>
        <w:ind w:firstLine="720"/>
        <w:jc w:val="both"/>
        <w:rPr>
          <w:rFonts w:ascii="Arial" w:hAnsi="Arial" w:cs="Arial"/>
          <w:sz w:val="20"/>
          <w:szCs w:val="20"/>
        </w:rPr>
      </w:pP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t>Contact:  Alexis Zack, Chief Financial Officer</w:t>
      </w:r>
    </w:p>
    <w:p w:rsidR="00EA121A" w:rsidRPr="00F42A12" w:rsidRDefault="00EA121A" w:rsidP="00EA121A">
      <w:pPr>
        <w:ind w:firstLine="720"/>
        <w:jc w:val="both"/>
        <w:rPr>
          <w:rFonts w:ascii="Arial" w:hAnsi="Arial" w:cs="Arial"/>
          <w:sz w:val="20"/>
          <w:szCs w:val="20"/>
        </w:rPr>
      </w:pPr>
      <w:r w:rsidRPr="00F42A12">
        <w:rPr>
          <w:rFonts w:ascii="Arial" w:hAnsi="Arial" w:cs="Arial"/>
          <w:sz w:val="20"/>
          <w:szCs w:val="20"/>
        </w:rPr>
        <w:tab/>
      </w:r>
      <w:r w:rsidRPr="00F42A12">
        <w:rPr>
          <w:rFonts w:ascii="Arial" w:hAnsi="Arial" w:cs="Arial"/>
          <w:sz w:val="20"/>
          <w:szCs w:val="20"/>
        </w:rPr>
        <w:tab/>
      </w:r>
      <w:r w:rsidRPr="00F42A12">
        <w:rPr>
          <w:rFonts w:ascii="Arial" w:hAnsi="Arial" w:cs="Arial"/>
          <w:sz w:val="20"/>
          <w:szCs w:val="20"/>
        </w:rPr>
        <w:tab/>
        <w:t>Phone:  (908) 474-8479</w:t>
      </w:r>
    </w:p>
    <w:p w:rsidR="00EA121A" w:rsidRPr="00F42A12" w:rsidRDefault="00EA121A" w:rsidP="00EA121A">
      <w:pPr>
        <w:jc w:val="both"/>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If an electronic transfer of funds is used, such funds must be received in the account identified immediately above no later than 11:00 a.m. New York City time on the date for receipt of bids, and must be accompanied by detailed wiring instructions for the return thereof in the event that such bidder is not the Successful Bidder.  Please note that the contact information provided immediately above should be used by bidders for the purposes of confirming receipt of electronic transfer of funds and the transmittal of instructions for the return of such electronic transfers of funds in the event such bidder is not the Successful Bidder.  Electronic transfers of funds of unsuccessful bidders for the Bonds will be returned upon award of the Bonds.  It is the intent of the City that electronic transfers of funds will be returned via wire transfer to the unsuccessful bidders not later than 5:00 p.m. on the date for receipt of bids, provided that wiring instructions have been provided by such unsuccessful bidder at the time of transmission of the Deposit to the City.  The City shall not bear any liability for any delay that may occur in the return of an electronic transfer of the Deposit to an unsuccessful bidder.  Interest earned on the Deposit will be credited to the City and will not be available to the Successful Bidder for the Bonds.</w:t>
      </w:r>
    </w:p>
    <w:p w:rsidR="00EA121A" w:rsidRPr="00F42A12" w:rsidRDefault="00EA121A" w:rsidP="00EA121A">
      <w:pPr>
        <w:jc w:val="both"/>
        <w:rPr>
          <w:rFonts w:ascii="Arial" w:hAnsi="Arial" w:cs="Arial"/>
          <w:sz w:val="20"/>
          <w:szCs w:val="20"/>
        </w:rPr>
      </w:pPr>
    </w:p>
    <w:p w:rsidR="00EA121A" w:rsidRPr="00F42A12" w:rsidRDefault="00EA121A" w:rsidP="00EA121A">
      <w:pPr>
        <w:ind w:firstLine="720"/>
        <w:jc w:val="both"/>
        <w:rPr>
          <w:rFonts w:ascii="Arial" w:hAnsi="Arial" w:cs="Arial"/>
          <w:sz w:val="20"/>
          <w:szCs w:val="20"/>
        </w:rPr>
      </w:pPr>
      <w:r w:rsidRPr="00F42A12">
        <w:rPr>
          <w:rFonts w:ascii="Arial" w:hAnsi="Arial" w:cs="Arial"/>
          <w:sz w:val="20"/>
          <w:szCs w:val="20"/>
        </w:rPr>
        <w:t xml:space="preserve">The Deposit of the Successful Bidder will be collected and the proceeds thereof retained by the City to be applied in partial payment for the Bonds and no interest will be allowed or paid upon the amount thereof, but in the event the Successful Bidder shall fail to comply with the terms of its respective bid, the proceeds thereof will be retained as and for full liquidated damages.  Award of the Bonds to the Successful </w:t>
      </w:r>
      <w:r w:rsidRPr="00F42A12">
        <w:rPr>
          <w:rFonts w:ascii="Arial" w:hAnsi="Arial" w:cs="Arial"/>
          <w:sz w:val="20"/>
          <w:szCs w:val="20"/>
        </w:rPr>
        <w:lastRenderedPageBreak/>
        <w:t xml:space="preserve">Bidder or rejection of all bids is expected to be made within five hours after opening of the bids, but such Successful Bidder may not withdraw its Proposal for Bonds until after 5:00 p.m. of the day of such bid-opening and then only if such award has not been made prior to the withdrawal.  </w:t>
      </w:r>
    </w:p>
    <w:p w:rsidR="00EA121A" w:rsidRPr="00F42A12" w:rsidRDefault="00EA121A" w:rsidP="00EA121A">
      <w:pPr>
        <w:ind w:firstLine="720"/>
        <w:jc w:val="both"/>
        <w:rPr>
          <w:rFonts w:ascii="Arial" w:hAnsi="Arial" w:cs="Arial"/>
          <w:sz w:val="20"/>
          <w:szCs w:val="20"/>
        </w:rPr>
      </w:pPr>
    </w:p>
    <w:p w:rsidR="00EA121A" w:rsidRPr="00F42A12" w:rsidRDefault="00EA121A" w:rsidP="00EA121A">
      <w:pPr>
        <w:keepNext/>
        <w:spacing w:after="240"/>
        <w:rPr>
          <w:rFonts w:ascii="Arial" w:hAnsi="Arial" w:cs="Arial"/>
          <w:sz w:val="20"/>
          <w:szCs w:val="20"/>
        </w:rPr>
      </w:pPr>
      <w:r w:rsidRPr="00F42A12">
        <w:rPr>
          <w:rFonts w:ascii="Arial" w:hAnsi="Arial" w:cs="Arial"/>
          <w:b/>
          <w:sz w:val="20"/>
          <w:szCs w:val="20"/>
        </w:rPr>
        <w:t>Bond Insurance</w:t>
      </w:r>
    </w:p>
    <w:p w:rsidR="00EA121A" w:rsidRPr="00F42A12" w:rsidRDefault="00EA121A" w:rsidP="00EA121A">
      <w:pPr>
        <w:ind w:firstLine="720"/>
        <w:jc w:val="both"/>
        <w:rPr>
          <w:rFonts w:ascii="Arial" w:hAnsi="Arial" w:cs="Arial"/>
          <w:sz w:val="20"/>
          <w:szCs w:val="20"/>
        </w:rPr>
      </w:pPr>
      <w:r w:rsidRPr="00F42A12">
        <w:rPr>
          <w:rFonts w:ascii="Arial" w:hAnsi="Arial" w:cs="Arial"/>
          <w:sz w:val="20"/>
          <w:szCs w:val="20"/>
        </w:rPr>
        <w:t>If the Bonds qualify for issuance of any policy of municipal bond insurance, any purchase of such policy shall be at the sole option and expense of the Successful Bidder.  If the Bonds are to be insured, the Successful Bidder shall pay the premium therefor prior to the delivery of the Bonds.  Any failure of the Bonds to be so insured or of any such policy of insurance to be issued shall not in any way relieve the Successful Bidder of its contractual obligations arising from the acceptance of its Proposal for Bonds for the purchase of the Bonds.</w:t>
      </w:r>
    </w:p>
    <w:p w:rsidR="00EA121A" w:rsidRPr="00F42A12" w:rsidRDefault="00EA121A" w:rsidP="00EA121A">
      <w:pPr>
        <w:rPr>
          <w:rFonts w:ascii="Arial" w:hAnsi="Arial" w:cs="Arial"/>
          <w:sz w:val="20"/>
          <w:szCs w:val="20"/>
        </w:rPr>
      </w:pPr>
    </w:p>
    <w:p w:rsidR="00EA121A" w:rsidRPr="00F42A12" w:rsidRDefault="00EA121A" w:rsidP="00EA121A">
      <w:pPr>
        <w:keepNext/>
        <w:spacing w:after="240"/>
        <w:rPr>
          <w:rFonts w:ascii="Arial" w:hAnsi="Arial" w:cs="Arial"/>
          <w:sz w:val="20"/>
          <w:szCs w:val="20"/>
        </w:rPr>
      </w:pPr>
      <w:r w:rsidRPr="00F42A12">
        <w:rPr>
          <w:rFonts w:ascii="Arial" w:hAnsi="Arial" w:cs="Arial"/>
          <w:b/>
          <w:sz w:val="20"/>
          <w:szCs w:val="20"/>
        </w:rPr>
        <w:t>CUSIP Numbers</w:t>
      </w:r>
    </w:p>
    <w:p w:rsidR="00EA121A" w:rsidRPr="00F42A12" w:rsidRDefault="00EA121A" w:rsidP="00EA121A">
      <w:pPr>
        <w:ind w:firstLine="720"/>
        <w:jc w:val="both"/>
        <w:rPr>
          <w:rFonts w:ascii="Arial" w:hAnsi="Arial" w:cs="Arial"/>
          <w:sz w:val="20"/>
          <w:szCs w:val="20"/>
        </w:rPr>
      </w:pPr>
      <w:r w:rsidRPr="00F42A12">
        <w:rPr>
          <w:rFonts w:ascii="Arial" w:hAnsi="Arial" w:cs="Arial"/>
          <w:sz w:val="20"/>
          <w:szCs w:val="20"/>
        </w:rPr>
        <w:t>It is anticipated that CUSIP identification numbers will be printed on the Bonds, but neither the failure to print such number on any Bond nor any error with respect thereto shall constitute cause for the failure or refusal of the Successful Bidder to accept delivery of and pay for the Bonds.  The CUSIP Service Bureau charges for the assignment of CUSIP numbers on the Bonds shall be the responsibility of and shall be paid for by the Successful Bidder.</w:t>
      </w:r>
    </w:p>
    <w:p w:rsidR="00EA121A" w:rsidRPr="00F42A12" w:rsidRDefault="00EA121A" w:rsidP="00EA121A">
      <w:pPr>
        <w:rPr>
          <w:rFonts w:ascii="Arial" w:hAnsi="Arial" w:cs="Arial"/>
          <w:sz w:val="20"/>
          <w:szCs w:val="20"/>
        </w:rPr>
      </w:pPr>
    </w:p>
    <w:p w:rsidR="00EA121A" w:rsidRPr="00F42A12" w:rsidRDefault="00EA121A" w:rsidP="00EA121A">
      <w:pPr>
        <w:tabs>
          <w:tab w:val="left" w:pos="-144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680"/>
          <w:tab w:val="left" w:pos="8400"/>
          <w:tab w:val="left" w:pos="9120"/>
        </w:tabs>
        <w:jc w:val="both"/>
        <w:rPr>
          <w:rFonts w:ascii="Arial" w:hAnsi="Arial" w:cs="Arial"/>
          <w:b/>
          <w:sz w:val="20"/>
          <w:szCs w:val="20"/>
        </w:rPr>
      </w:pPr>
      <w:r w:rsidRPr="00F42A12">
        <w:rPr>
          <w:rFonts w:ascii="Arial" w:hAnsi="Arial" w:cs="Arial"/>
          <w:b/>
          <w:sz w:val="20"/>
          <w:szCs w:val="20"/>
        </w:rPr>
        <w:t>Undertakings of the Successful Bidder</w:t>
      </w:r>
    </w:p>
    <w:p w:rsidR="00EA121A" w:rsidRPr="00F42A12" w:rsidRDefault="00EA121A" w:rsidP="00EA121A">
      <w:pPr>
        <w:tabs>
          <w:tab w:val="left" w:pos="-144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680"/>
          <w:tab w:val="left" w:pos="8400"/>
          <w:tab w:val="left" w:pos="9120"/>
        </w:tabs>
        <w:jc w:val="both"/>
        <w:rPr>
          <w:rFonts w:ascii="Arial" w:hAnsi="Arial" w:cs="Arial"/>
          <w:sz w:val="20"/>
          <w:szCs w:val="20"/>
        </w:rPr>
      </w:pPr>
      <w:r w:rsidRPr="00F42A12">
        <w:rPr>
          <w:rFonts w:ascii="Arial" w:hAnsi="Arial" w:cs="Arial"/>
          <w:sz w:val="20"/>
          <w:szCs w:val="20"/>
        </w:rPr>
        <w:tab/>
      </w:r>
    </w:p>
    <w:p w:rsidR="00EA121A" w:rsidRPr="00F42A12" w:rsidRDefault="00EA121A" w:rsidP="00EA121A">
      <w:pPr>
        <w:tabs>
          <w:tab w:val="left" w:pos="-1440"/>
          <w:tab w:val="left" w:pos="-1080"/>
          <w:tab w:val="left" w:pos="-360"/>
          <w:tab w:val="left" w:pos="720"/>
          <w:tab w:val="left" w:pos="1080"/>
          <w:tab w:val="left" w:pos="1800"/>
          <w:tab w:val="left" w:pos="2520"/>
          <w:tab w:val="left" w:pos="3240"/>
          <w:tab w:val="left" w:pos="3960"/>
          <w:tab w:val="left" w:pos="4680"/>
          <w:tab w:val="left" w:pos="5400"/>
          <w:tab w:val="left" w:pos="6120"/>
          <w:tab w:val="left" w:pos="6840"/>
          <w:tab w:val="left" w:pos="7680"/>
          <w:tab w:val="left" w:pos="8400"/>
          <w:tab w:val="left" w:pos="9120"/>
        </w:tabs>
        <w:jc w:val="both"/>
        <w:rPr>
          <w:rFonts w:ascii="Arial" w:hAnsi="Arial" w:cs="Arial"/>
          <w:sz w:val="20"/>
          <w:szCs w:val="20"/>
        </w:rPr>
      </w:pPr>
      <w:r w:rsidRPr="00F42A12">
        <w:rPr>
          <w:rFonts w:ascii="Arial" w:hAnsi="Arial" w:cs="Arial"/>
          <w:sz w:val="20"/>
          <w:szCs w:val="20"/>
        </w:rPr>
        <w:tab/>
        <w:t xml:space="preserve">THE SUCCESSFUL BIDDER SHALL MAKE A BONA FIDE PUBLIC OFFERING OF THE BONDS AT THEIR RESPECTIVE INITIAL REOFFERING PRICES AND SHALL PROVIDE THE RELATED CERTIFICATION DESCRIBED BELOW.  </w:t>
      </w:r>
    </w:p>
    <w:p w:rsidR="00EA121A" w:rsidRPr="00F42A12" w:rsidRDefault="00EA121A" w:rsidP="00EA121A">
      <w:pPr>
        <w:pStyle w:val="BodyTextIndent"/>
        <w:rPr>
          <w:rFonts w:ascii="Arial" w:hAnsi="Arial" w:cs="Arial"/>
          <w:i w:val="0"/>
        </w:rPr>
      </w:pPr>
    </w:p>
    <w:p w:rsidR="00EA121A" w:rsidRPr="00F42A12" w:rsidRDefault="00EA121A" w:rsidP="00EA121A">
      <w:pPr>
        <w:tabs>
          <w:tab w:val="left" w:pos="-1440"/>
          <w:tab w:val="left" w:pos="-1080"/>
          <w:tab w:val="left" w:pos="-360"/>
          <w:tab w:val="left" w:pos="720"/>
          <w:tab w:val="left" w:pos="1080"/>
          <w:tab w:val="left" w:pos="1800"/>
          <w:tab w:val="left" w:pos="2520"/>
          <w:tab w:val="left" w:pos="3240"/>
          <w:tab w:val="left" w:pos="3960"/>
          <w:tab w:val="left" w:pos="4680"/>
          <w:tab w:val="left" w:pos="5400"/>
          <w:tab w:val="left" w:pos="6120"/>
          <w:tab w:val="left" w:pos="6840"/>
          <w:tab w:val="left" w:pos="7680"/>
          <w:tab w:val="left" w:pos="8400"/>
          <w:tab w:val="left" w:pos="9120"/>
        </w:tabs>
        <w:jc w:val="both"/>
        <w:rPr>
          <w:rFonts w:ascii="Arial" w:hAnsi="Arial" w:cs="Arial"/>
          <w:sz w:val="20"/>
          <w:szCs w:val="20"/>
        </w:rPr>
      </w:pPr>
      <w:r w:rsidRPr="00F42A12">
        <w:rPr>
          <w:rFonts w:ascii="Arial" w:hAnsi="Arial" w:cs="Arial"/>
          <w:sz w:val="20"/>
          <w:szCs w:val="20"/>
        </w:rPr>
        <w:tab/>
        <w:t>The successful bidder shall within thirty (30) minutes after being notified of the award of the Bonds, advise the City in writing (via facsimile transmission) of the initial reoffering prices to the public of each maturity of the Bonds (the “Initial Reoffering Prices”).  The successful bidder must, by facsimile transmission or delivery received by the City within twenty-four (24) hours after notification of the award, furnish the following information to the City to complete the Official Statement in final form, as described below:</w:t>
      </w:r>
    </w:p>
    <w:p w:rsidR="00EA121A" w:rsidRPr="00F42A12" w:rsidRDefault="00EA121A" w:rsidP="00EA121A">
      <w:pPr>
        <w:tabs>
          <w:tab w:val="left" w:pos="-144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680"/>
          <w:tab w:val="left" w:pos="8400"/>
          <w:tab w:val="left" w:pos="9120"/>
        </w:tabs>
        <w:jc w:val="both"/>
        <w:rPr>
          <w:rFonts w:ascii="Arial" w:hAnsi="Arial" w:cs="Arial"/>
          <w:sz w:val="20"/>
          <w:szCs w:val="20"/>
        </w:rPr>
      </w:pPr>
    </w:p>
    <w:p w:rsidR="00EA121A" w:rsidRPr="00F42A12" w:rsidRDefault="00EA121A" w:rsidP="00EA121A">
      <w:pPr>
        <w:tabs>
          <w:tab w:val="left" w:pos="-144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680"/>
          <w:tab w:val="left" w:pos="8400"/>
          <w:tab w:val="left" w:pos="9120"/>
        </w:tabs>
        <w:ind w:left="720" w:hanging="360"/>
        <w:jc w:val="both"/>
        <w:rPr>
          <w:rFonts w:ascii="Arial" w:hAnsi="Arial" w:cs="Arial"/>
          <w:sz w:val="20"/>
          <w:szCs w:val="20"/>
        </w:rPr>
      </w:pPr>
      <w:r w:rsidRPr="00F42A12">
        <w:rPr>
          <w:rFonts w:ascii="Arial" w:hAnsi="Arial" w:cs="Arial"/>
          <w:sz w:val="20"/>
          <w:szCs w:val="20"/>
        </w:rPr>
        <w:t>A.</w:t>
      </w:r>
      <w:r w:rsidRPr="00F42A12">
        <w:rPr>
          <w:rFonts w:ascii="Arial" w:hAnsi="Arial" w:cs="Arial"/>
          <w:sz w:val="20"/>
          <w:szCs w:val="20"/>
        </w:rPr>
        <w:tab/>
        <w:t>Selling compensation (aggregate total anticipated compensation to the underwriters expressed in dollars, based on the expectation that all the Bonds are sold at the prices or yields at which the successful bidder advised the City that the Bonds were initially offered to the public).</w:t>
      </w:r>
    </w:p>
    <w:p w:rsidR="00EA121A" w:rsidRPr="00F42A12" w:rsidRDefault="00EA121A" w:rsidP="00EA121A">
      <w:pPr>
        <w:tabs>
          <w:tab w:val="left" w:pos="-144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680"/>
          <w:tab w:val="left" w:pos="8400"/>
          <w:tab w:val="left" w:pos="9120"/>
        </w:tabs>
        <w:ind w:left="720" w:hanging="360"/>
        <w:jc w:val="both"/>
        <w:rPr>
          <w:rFonts w:ascii="Arial" w:hAnsi="Arial" w:cs="Arial"/>
          <w:sz w:val="20"/>
          <w:szCs w:val="20"/>
        </w:rPr>
      </w:pPr>
    </w:p>
    <w:p w:rsidR="00EA121A" w:rsidRPr="00F42A12" w:rsidRDefault="00EA121A" w:rsidP="00EA121A">
      <w:pPr>
        <w:tabs>
          <w:tab w:val="left" w:pos="-144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680"/>
          <w:tab w:val="left" w:pos="8400"/>
          <w:tab w:val="left" w:pos="9120"/>
        </w:tabs>
        <w:ind w:left="720" w:hanging="360"/>
        <w:jc w:val="both"/>
        <w:rPr>
          <w:rFonts w:ascii="Arial" w:hAnsi="Arial" w:cs="Arial"/>
          <w:sz w:val="20"/>
          <w:szCs w:val="20"/>
        </w:rPr>
      </w:pPr>
      <w:r w:rsidRPr="00F42A12">
        <w:rPr>
          <w:rFonts w:ascii="Arial" w:hAnsi="Arial" w:cs="Arial"/>
          <w:sz w:val="20"/>
          <w:szCs w:val="20"/>
        </w:rPr>
        <w:t>B.</w:t>
      </w:r>
      <w:r w:rsidRPr="00F42A12">
        <w:rPr>
          <w:rFonts w:ascii="Arial" w:hAnsi="Arial" w:cs="Arial"/>
          <w:sz w:val="20"/>
          <w:szCs w:val="20"/>
        </w:rPr>
        <w:tab/>
        <w:t>The identity of the underwriters if the successful bidder is part of a group or syndicate.</w:t>
      </w:r>
    </w:p>
    <w:p w:rsidR="00EA121A" w:rsidRPr="00F42A12" w:rsidRDefault="00EA121A" w:rsidP="00EA121A">
      <w:pPr>
        <w:tabs>
          <w:tab w:val="left" w:pos="-144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680"/>
          <w:tab w:val="left" w:pos="8400"/>
          <w:tab w:val="left" w:pos="9120"/>
        </w:tabs>
        <w:ind w:left="720" w:hanging="360"/>
        <w:jc w:val="both"/>
        <w:rPr>
          <w:rFonts w:ascii="Arial" w:hAnsi="Arial" w:cs="Arial"/>
          <w:sz w:val="20"/>
          <w:szCs w:val="20"/>
        </w:rPr>
      </w:pPr>
    </w:p>
    <w:p w:rsidR="00EA121A" w:rsidRPr="00F42A12" w:rsidRDefault="00EA121A" w:rsidP="00EA121A">
      <w:pPr>
        <w:tabs>
          <w:tab w:val="left" w:pos="-144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680"/>
          <w:tab w:val="left" w:pos="8400"/>
          <w:tab w:val="left" w:pos="9120"/>
        </w:tabs>
        <w:ind w:left="720" w:hanging="360"/>
        <w:jc w:val="both"/>
        <w:rPr>
          <w:rFonts w:ascii="Arial" w:hAnsi="Arial" w:cs="Arial"/>
          <w:sz w:val="20"/>
          <w:szCs w:val="20"/>
        </w:rPr>
      </w:pPr>
      <w:r w:rsidRPr="00F42A12">
        <w:rPr>
          <w:rFonts w:ascii="Arial" w:hAnsi="Arial" w:cs="Arial"/>
          <w:sz w:val="20"/>
          <w:szCs w:val="20"/>
        </w:rPr>
        <w:t>C.</w:t>
      </w:r>
      <w:r w:rsidRPr="00F42A12">
        <w:rPr>
          <w:rFonts w:ascii="Arial" w:hAnsi="Arial" w:cs="Arial"/>
          <w:sz w:val="20"/>
          <w:szCs w:val="20"/>
        </w:rPr>
        <w:tab/>
        <w:t>Any other material information that the City determines is necessary to complete the Official Statement in final form.</w:t>
      </w:r>
    </w:p>
    <w:p w:rsidR="00EA121A" w:rsidRPr="00F42A12" w:rsidRDefault="00EA121A" w:rsidP="00EA121A">
      <w:pPr>
        <w:tabs>
          <w:tab w:val="left" w:pos="-144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680"/>
          <w:tab w:val="left" w:pos="8400"/>
          <w:tab w:val="left" w:pos="9120"/>
        </w:tabs>
        <w:jc w:val="both"/>
        <w:rPr>
          <w:rFonts w:ascii="Arial" w:hAnsi="Arial" w:cs="Arial"/>
          <w:sz w:val="20"/>
          <w:szCs w:val="20"/>
        </w:rPr>
      </w:pPr>
    </w:p>
    <w:p w:rsidR="00EA121A" w:rsidRPr="00F42A12" w:rsidRDefault="00EA121A" w:rsidP="00EA121A">
      <w:pPr>
        <w:tabs>
          <w:tab w:val="left" w:pos="-1440"/>
          <w:tab w:val="left" w:pos="-1080"/>
          <w:tab w:val="left" w:pos="-360"/>
          <w:tab w:val="left" w:pos="720"/>
          <w:tab w:val="left" w:pos="1080"/>
          <w:tab w:val="left" w:pos="1800"/>
          <w:tab w:val="left" w:pos="2520"/>
          <w:tab w:val="left" w:pos="3240"/>
          <w:tab w:val="left" w:pos="3960"/>
          <w:tab w:val="left" w:pos="4680"/>
          <w:tab w:val="left" w:pos="5400"/>
          <w:tab w:val="left" w:pos="6120"/>
          <w:tab w:val="left" w:pos="6840"/>
          <w:tab w:val="left" w:pos="7680"/>
          <w:tab w:val="left" w:pos="8400"/>
          <w:tab w:val="left" w:pos="9120"/>
        </w:tabs>
        <w:jc w:val="both"/>
        <w:rPr>
          <w:rFonts w:ascii="Arial" w:hAnsi="Arial" w:cs="Arial"/>
          <w:sz w:val="20"/>
          <w:szCs w:val="20"/>
        </w:rPr>
      </w:pPr>
      <w:r w:rsidRPr="00F42A12">
        <w:rPr>
          <w:rFonts w:ascii="Arial" w:hAnsi="Arial" w:cs="Arial"/>
          <w:sz w:val="20"/>
          <w:szCs w:val="20"/>
        </w:rPr>
        <w:tab/>
        <w:t>After the award of the bonds, the City will prepare copies of the final Official Statement and will include therein such additional information concerning the reoffering of the bonds as the successful bidder may reasonably request.  The successful bidder will be responsible to the City in all aspects for the accuracy and completeness of information provided by such successful bidder with respect to such reoffering.</w:t>
      </w:r>
    </w:p>
    <w:p w:rsidR="00EA121A" w:rsidRPr="00F42A12" w:rsidRDefault="00EA121A" w:rsidP="00EA121A">
      <w:pPr>
        <w:tabs>
          <w:tab w:val="left" w:pos="-144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680"/>
          <w:tab w:val="left" w:pos="8400"/>
          <w:tab w:val="left" w:pos="9120"/>
        </w:tabs>
        <w:jc w:val="both"/>
        <w:rPr>
          <w:rFonts w:ascii="Arial" w:hAnsi="Arial" w:cs="Arial"/>
          <w:sz w:val="20"/>
          <w:szCs w:val="20"/>
        </w:rPr>
      </w:pPr>
    </w:p>
    <w:p w:rsidR="00EA121A" w:rsidRPr="00F42A12" w:rsidRDefault="00EA121A" w:rsidP="00EA121A">
      <w:pPr>
        <w:ind w:firstLine="720"/>
        <w:jc w:val="both"/>
        <w:rPr>
          <w:rFonts w:ascii="Arial" w:hAnsi="Arial" w:cs="Arial"/>
          <w:sz w:val="20"/>
          <w:szCs w:val="20"/>
        </w:rPr>
      </w:pPr>
      <w:r w:rsidRPr="00F42A12">
        <w:rPr>
          <w:rFonts w:ascii="Arial" w:hAnsi="Arial" w:cs="Arial"/>
          <w:sz w:val="20"/>
          <w:szCs w:val="20"/>
        </w:rPr>
        <w:t>SIMULTANEOUSLY WITH OR BEFORE DELIVERY OF THE BONDS, THE SUCCESSFUL BIDDER SHALL FURNISH TO THE CITY A CERTIFICATE ACCEPTABLE TO BOND COUNSEL (A COPY OF THE FORM OF SUCH CERTIFICATION IS AVAILABLE UPON REQUEST FROM BOND COUNSEL AT TELEPHONE NO. (973) 596-4777) TO THE EFFECT THAT (I) THE SUCCESSFUL BIDDER HAS MADE A BONA FIDE PUBLIC OFFERING OF THE BONDS AT THE INITIAL REOFFERING PRICES, (II) AS OF THE DATE OF THE SALE OF THE BONDS THE SUCCESSFUL BIDDER REASONABLY EXPECTED TO SELL A SUBSTANTIAL AMOUNT OF THE BONDS TO THE PUBLIC (EXCLUDING BOND HOUSES, BROKERS AND OTHER INTERMEDIARIES) AT THEIR RESPECTIVE INITIAL REOFFERING PRICES, AND (III) SUBSTANTIAL AMOUNTS OF THE BONDS WERE SOLD TO THE PUBLIC (EXCLUDING BOND HOUSES, BROKERS AND OTHER INTERMEDIARIES) AT THEIR RESPECTIVE INITIAL REOFFERING PRICES. Bond counsel advises that (i) such certificate must be made on the best knowledge, information and belief of the successful bidder, (ii) the sale to the public of 10% or more in par amount of the bonds of each maturity at the initial reoffering prices would be sufficient to certify as to the sale of a substantial amount of the bonds, and (iii) reliance on other facts as a basis for such certification would require evaluation by bond counsel to assure compliance with the statutory requirement to avoid the establishment of an artificial price for the Bonds.</w:t>
      </w:r>
    </w:p>
    <w:p w:rsidR="00EA121A" w:rsidRPr="00F42A12" w:rsidRDefault="00EA121A" w:rsidP="00EA121A">
      <w:pPr>
        <w:rPr>
          <w:rFonts w:ascii="Arial" w:hAnsi="Arial" w:cs="Arial"/>
          <w:sz w:val="20"/>
          <w:szCs w:val="20"/>
        </w:rPr>
      </w:pPr>
    </w:p>
    <w:p w:rsidR="00EA121A" w:rsidRPr="00F42A12" w:rsidRDefault="00EA121A" w:rsidP="00EA121A">
      <w:pPr>
        <w:keepNext/>
        <w:spacing w:after="240"/>
        <w:rPr>
          <w:rFonts w:ascii="Arial" w:hAnsi="Arial" w:cs="Arial"/>
          <w:sz w:val="20"/>
          <w:szCs w:val="20"/>
        </w:rPr>
      </w:pPr>
      <w:r w:rsidRPr="00F42A12">
        <w:rPr>
          <w:rFonts w:ascii="Arial" w:hAnsi="Arial" w:cs="Arial"/>
          <w:b/>
          <w:sz w:val="20"/>
          <w:szCs w:val="20"/>
        </w:rPr>
        <w:t>Legal Opinions</w:t>
      </w:r>
    </w:p>
    <w:p w:rsidR="00EA121A" w:rsidRPr="00F42A12" w:rsidRDefault="00EA121A" w:rsidP="00EA121A">
      <w:pPr>
        <w:ind w:firstLine="720"/>
        <w:jc w:val="both"/>
        <w:rPr>
          <w:rFonts w:ascii="Arial" w:hAnsi="Arial" w:cs="Arial"/>
          <w:sz w:val="20"/>
          <w:szCs w:val="20"/>
        </w:rPr>
      </w:pPr>
      <w:r w:rsidRPr="00F42A12">
        <w:rPr>
          <w:rFonts w:ascii="Arial" w:hAnsi="Arial" w:cs="Arial"/>
          <w:sz w:val="20"/>
          <w:szCs w:val="20"/>
        </w:rPr>
        <w:t xml:space="preserve">The obligations hereunder to pay for and to accept delivery of the Bonds shall be conditioned on the availability and the delivery at the time of delivery of the Bonds of the approving opinion of the law firm of Gibbons P.C., Newark, New Jersey, bond counsel to the City, which will be furnished without cost to the Successful Bidder, substantially in the form set forth in the Official Statement distributed in preliminary form in connection with the sale of the Bonds.  Such opinion shall state to the effect that the Bonds are valid and legally binding obligations of the City, and that all the </w:t>
      </w:r>
      <w:proofErr w:type="gramStart"/>
      <w:r w:rsidRPr="00F42A12">
        <w:rPr>
          <w:rFonts w:ascii="Arial" w:hAnsi="Arial" w:cs="Arial"/>
          <w:sz w:val="20"/>
          <w:szCs w:val="20"/>
        </w:rPr>
        <w:t>taxable  property</w:t>
      </w:r>
      <w:proofErr w:type="gramEnd"/>
      <w:r w:rsidRPr="00F42A12">
        <w:rPr>
          <w:rFonts w:ascii="Arial" w:hAnsi="Arial" w:cs="Arial"/>
          <w:sz w:val="20"/>
          <w:szCs w:val="20"/>
        </w:rPr>
        <w:t xml:space="preserve"> therein will be subject to the levy of ad valorem taxes, without limitation as to rate or amount, to pay the principal of the Bonds and </w:t>
      </w:r>
      <w:r w:rsidRPr="00F42A12">
        <w:rPr>
          <w:rFonts w:ascii="Arial" w:hAnsi="Arial" w:cs="Arial"/>
          <w:sz w:val="20"/>
          <w:szCs w:val="20"/>
        </w:rPr>
        <w:lastRenderedPageBreak/>
        <w:t>the interest thereon; and will also state that under existing law, interest on the Bonds is excluded from gross income for purposes of Federal income taxation.  The obligations hereunder to pay for and to accept delivery of the Bonds shall be further conditioned on the availability and delivery to the Successful Bidder, at the time of delivery of the Bonds, of (i) certificates from the City Chief Financial Officer in form satisfactory to Bond Counsel evidencing the proper execution and delivery of the Bonds, the receipt of payment therefor and the fact the Bonds will not be arbitrage obligations within the meaning of the Code; (ii) a certificate from the City Attorney, in form and tenor satisfactory to Bond Counsel and dated as of the date of such delivery, to the effect that there is no litigation pending or (to the knowledge of the signer or signers thereof) threatened affecting the validity of the Bonds; and (iii) a certificate from the City Chief Financial Officer, in form and tenor satisfactory to Bond Counsel and dated as of the date of such delivery, to the effect that to the best of his knowledge of such and belief, and after reasonable investigation: (1) neither the Official Statement relating to the Bonds nor any amendment, or supplement thereto contains any untrue statement of a material fact or omits to state any material fact necessary to make the statements therein, in the light of the circumstances in which they were made, not misleading; (2) since the date of the Official Statement (or the date of the most recent amendment or supplement thereto) no event has occurred which would make the statements therein untrue or, in the light of the circumstances in which they were made, misleading, and (3) there has not been any material adverse change in the operation or financial affairs of the City since the date of such Official Statement.</w:t>
      </w:r>
    </w:p>
    <w:p w:rsidR="00EA121A" w:rsidRPr="00F42A12" w:rsidRDefault="00EA121A" w:rsidP="00EA121A">
      <w:pPr>
        <w:rPr>
          <w:rFonts w:ascii="Arial" w:hAnsi="Arial" w:cs="Arial"/>
          <w:sz w:val="20"/>
          <w:szCs w:val="20"/>
        </w:rPr>
      </w:pPr>
    </w:p>
    <w:p w:rsidR="00EA121A" w:rsidRPr="00F42A12" w:rsidRDefault="00EA121A" w:rsidP="00EA121A">
      <w:pPr>
        <w:keepNext/>
        <w:spacing w:after="240"/>
        <w:rPr>
          <w:rFonts w:ascii="Arial" w:hAnsi="Arial" w:cs="Arial"/>
          <w:sz w:val="20"/>
          <w:szCs w:val="20"/>
        </w:rPr>
      </w:pPr>
      <w:bookmarkStart w:id="6" w:name="OLE_LINK1"/>
      <w:r w:rsidRPr="00F42A12">
        <w:rPr>
          <w:rFonts w:ascii="Arial" w:hAnsi="Arial" w:cs="Arial"/>
          <w:b/>
          <w:sz w:val="20"/>
          <w:szCs w:val="20"/>
        </w:rPr>
        <w:t xml:space="preserve">Concerning </w:t>
      </w:r>
      <w:proofErr w:type="gramStart"/>
      <w:r w:rsidRPr="00F42A12">
        <w:rPr>
          <w:rFonts w:ascii="Arial" w:hAnsi="Arial" w:cs="Arial"/>
          <w:b/>
          <w:sz w:val="20"/>
          <w:szCs w:val="20"/>
        </w:rPr>
        <w:t>The</w:t>
      </w:r>
      <w:proofErr w:type="gramEnd"/>
      <w:r w:rsidRPr="00F42A12">
        <w:rPr>
          <w:rFonts w:ascii="Arial" w:hAnsi="Arial" w:cs="Arial"/>
          <w:b/>
          <w:sz w:val="20"/>
          <w:szCs w:val="20"/>
        </w:rPr>
        <w:t xml:space="preserve"> Preliminary Official Statement </w:t>
      </w:r>
    </w:p>
    <w:p w:rsidR="00EA121A" w:rsidRPr="00F42A12" w:rsidRDefault="00EA121A" w:rsidP="00EA121A">
      <w:pPr>
        <w:ind w:firstLine="720"/>
        <w:jc w:val="both"/>
        <w:rPr>
          <w:rFonts w:ascii="Arial" w:hAnsi="Arial" w:cs="Arial"/>
          <w:sz w:val="20"/>
          <w:szCs w:val="20"/>
        </w:rPr>
      </w:pPr>
      <w:r w:rsidRPr="00F42A12">
        <w:rPr>
          <w:rFonts w:ascii="Arial" w:hAnsi="Arial" w:cs="Arial"/>
          <w:sz w:val="20"/>
          <w:szCs w:val="20"/>
        </w:rPr>
        <w:t xml:space="preserve">The City </w:t>
      </w:r>
      <w:bookmarkEnd w:id="6"/>
      <w:r w:rsidRPr="00F42A12">
        <w:rPr>
          <w:rFonts w:ascii="Arial" w:hAnsi="Arial" w:cs="Arial"/>
          <w:sz w:val="20"/>
          <w:szCs w:val="20"/>
        </w:rPr>
        <w:t>has issued an Official Statement with respect to the sale of the Bonds in preliminary form (the “Preliminary Official Statement”) which the City has deemed final as of its date for purposes of paragraph (b</w:t>
      </w:r>
      <w:proofErr w:type="gramStart"/>
      <w:r w:rsidRPr="00F42A12">
        <w:rPr>
          <w:rFonts w:ascii="Arial" w:hAnsi="Arial" w:cs="Arial"/>
          <w:sz w:val="20"/>
          <w:szCs w:val="20"/>
        </w:rPr>
        <w:t>)(</w:t>
      </w:r>
      <w:proofErr w:type="gramEnd"/>
      <w:r w:rsidRPr="00F42A12">
        <w:rPr>
          <w:rFonts w:ascii="Arial" w:hAnsi="Arial" w:cs="Arial"/>
          <w:sz w:val="20"/>
          <w:szCs w:val="20"/>
        </w:rPr>
        <w:t xml:space="preserve">1) of Rule 15c2-12 under the Securities Exchange Act of 1934 (“Rule 15c2-12”), except for certain omissions permitted thereunder and except for changes permitted by other applicable law.  </w:t>
      </w:r>
    </w:p>
    <w:p w:rsidR="00EA121A" w:rsidRPr="00F42A12" w:rsidRDefault="00EA121A" w:rsidP="00EA121A">
      <w:pPr>
        <w:rPr>
          <w:rFonts w:ascii="Arial" w:hAnsi="Arial" w:cs="Arial"/>
          <w:sz w:val="20"/>
          <w:szCs w:val="20"/>
        </w:rPr>
      </w:pPr>
    </w:p>
    <w:p w:rsidR="00EA121A" w:rsidRPr="00F42A12" w:rsidRDefault="00EA121A" w:rsidP="00EA121A">
      <w:pPr>
        <w:ind w:firstLine="720"/>
        <w:jc w:val="both"/>
        <w:rPr>
          <w:rFonts w:ascii="Arial" w:hAnsi="Arial" w:cs="Arial"/>
          <w:sz w:val="20"/>
          <w:szCs w:val="20"/>
        </w:rPr>
      </w:pPr>
      <w:r w:rsidRPr="00F42A12">
        <w:rPr>
          <w:rFonts w:ascii="Arial" w:hAnsi="Arial" w:cs="Arial"/>
          <w:sz w:val="20"/>
          <w:szCs w:val="20"/>
        </w:rPr>
        <w:t xml:space="preserve">The Preliminary Official Statement may be accessed via the Internet at www.i-dealprospectus.com.  A printed version is also available upon request made to the Chief Financial Officer of the City at the City Hall, 301 North Wood Avenue, Linden, New Jersey 07036 (telephone (908) 474-8479), ), or from the City’s financial advisor, NW Financial Group, LLC, 2 Hudson Place, Hoboken, New Jersey 07030 (telephone (201) 656-0115).  </w:t>
      </w:r>
    </w:p>
    <w:p w:rsidR="00EA121A" w:rsidRPr="00F42A12" w:rsidRDefault="00EA121A" w:rsidP="00EA121A">
      <w:pPr>
        <w:rPr>
          <w:rFonts w:ascii="Arial" w:hAnsi="Arial" w:cs="Arial"/>
          <w:sz w:val="20"/>
          <w:szCs w:val="20"/>
        </w:rPr>
      </w:pPr>
    </w:p>
    <w:p w:rsidR="00EA121A" w:rsidRPr="00F42A12" w:rsidRDefault="00EA121A" w:rsidP="00EA121A">
      <w:pPr>
        <w:keepNext/>
        <w:spacing w:after="240"/>
        <w:rPr>
          <w:rFonts w:ascii="Arial" w:hAnsi="Arial" w:cs="Arial"/>
          <w:sz w:val="20"/>
          <w:szCs w:val="20"/>
        </w:rPr>
      </w:pPr>
      <w:r w:rsidRPr="00F42A12">
        <w:rPr>
          <w:rFonts w:ascii="Arial" w:hAnsi="Arial" w:cs="Arial"/>
          <w:b/>
          <w:sz w:val="20"/>
          <w:szCs w:val="20"/>
        </w:rPr>
        <w:t>Official Statement</w:t>
      </w:r>
    </w:p>
    <w:p w:rsidR="00EA121A" w:rsidRPr="00F42A12" w:rsidRDefault="00EA121A" w:rsidP="00EA121A">
      <w:pPr>
        <w:ind w:firstLine="720"/>
        <w:jc w:val="both"/>
        <w:rPr>
          <w:rFonts w:ascii="Arial" w:hAnsi="Arial" w:cs="Arial"/>
          <w:sz w:val="20"/>
          <w:szCs w:val="20"/>
        </w:rPr>
      </w:pPr>
      <w:r w:rsidRPr="00F42A12">
        <w:rPr>
          <w:rFonts w:ascii="Arial" w:hAnsi="Arial" w:cs="Arial"/>
          <w:sz w:val="20"/>
          <w:szCs w:val="20"/>
        </w:rPr>
        <w:t xml:space="preserve">The City agrees to provide the successful bidder with up to one hundred (100) copies of the final Official Statement adopted by the City in relation to the sale by the City of the Bonds within the period of time allowed under Rule 15c2-12, at the sole cost and expense of the City, with any additional copies which the successful bidder shall reasonably request to be provided at the sole cost and expense of the successful bidder.  </w:t>
      </w:r>
    </w:p>
    <w:p w:rsidR="00EA121A" w:rsidRPr="00F42A12" w:rsidRDefault="00EA121A" w:rsidP="00EA121A">
      <w:pPr>
        <w:rPr>
          <w:rFonts w:ascii="Arial" w:hAnsi="Arial" w:cs="Arial"/>
          <w:sz w:val="20"/>
          <w:szCs w:val="20"/>
        </w:rPr>
      </w:pPr>
    </w:p>
    <w:p w:rsidR="00EA121A" w:rsidRPr="00F42A12" w:rsidRDefault="00EA121A" w:rsidP="00EA121A">
      <w:pPr>
        <w:keepNext/>
        <w:spacing w:after="240"/>
        <w:rPr>
          <w:rFonts w:ascii="Arial" w:hAnsi="Arial" w:cs="Arial"/>
          <w:sz w:val="20"/>
          <w:szCs w:val="20"/>
        </w:rPr>
      </w:pPr>
      <w:r w:rsidRPr="00F42A12">
        <w:rPr>
          <w:rFonts w:ascii="Arial" w:hAnsi="Arial" w:cs="Arial"/>
          <w:b/>
          <w:sz w:val="20"/>
          <w:szCs w:val="20"/>
        </w:rPr>
        <w:t>Continuing Disclosure</w:t>
      </w:r>
    </w:p>
    <w:p w:rsidR="00EA121A" w:rsidRPr="00F42A12" w:rsidRDefault="00EA121A" w:rsidP="00EA121A">
      <w:pPr>
        <w:ind w:firstLine="720"/>
        <w:jc w:val="both"/>
        <w:rPr>
          <w:rFonts w:ascii="Arial" w:hAnsi="Arial" w:cs="Arial"/>
          <w:sz w:val="20"/>
          <w:szCs w:val="20"/>
        </w:rPr>
      </w:pPr>
      <w:r w:rsidRPr="00F42A12">
        <w:rPr>
          <w:rFonts w:ascii="Arial" w:hAnsi="Arial" w:cs="Arial"/>
          <w:sz w:val="20"/>
          <w:szCs w:val="20"/>
        </w:rPr>
        <w:t>In order to assist the successful bidder in complying with Rule 15c2-12, the City agrees to deliver on the Closing Date a Continuing Disclosure Certificate to be dated as of the Closing Date pursuant to which the City shall agree to provide at the times and to the information repositories and other persons described in Rule 15c2-12 the financial or operating data required to be disclosed on a continuing basis pursuant to Rule 15c2-12.</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p>
    <w:p w:rsidR="00EA121A" w:rsidRPr="00F42A12" w:rsidRDefault="00EA121A" w:rsidP="00EA121A">
      <w:pPr>
        <w:ind w:left="5040"/>
        <w:rPr>
          <w:rFonts w:ascii="Arial" w:hAnsi="Arial" w:cs="Arial"/>
          <w:sz w:val="20"/>
          <w:szCs w:val="20"/>
        </w:rPr>
      </w:pPr>
      <w:r w:rsidRPr="00F42A12">
        <w:rPr>
          <w:rFonts w:ascii="Arial" w:hAnsi="Arial" w:cs="Arial"/>
          <w:sz w:val="20"/>
          <w:szCs w:val="20"/>
        </w:rPr>
        <w:t>Alexis Zack</w:t>
      </w:r>
    </w:p>
    <w:p w:rsidR="00EA121A" w:rsidRPr="00F42A12" w:rsidRDefault="00EA121A" w:rsidP="00EA121A">
      <w:pPr>
        <w:ind w:left="5040"/>
        <w:rPr>
          <w:rFonts w:ascii="Arial" w:hAnsi="Arial" w:cs="Arial"/>
          <w:sz w:val="20"/>
          <w:szCs w:val="20"/>
        </w:rPr>
      </w:pPr>
      <w:r w:rsidRPr="00F42A12">
        <w:rPr>
          <w:rFonts w:ascii="Arial" w:hAnsi="Arial" w:cs="Arial"/>
          <w:sz w:val="20"/>
          <w:szCs w:val="20"/>
        </w:rPr>
        <w:t>Chief Financial Officer</w:t>
      </w:r>
    </w:p>
    <w:p w:rsidR="00EA121A" w:rsidRPr="00F42A12" w:rsidRDefault="00EA121A" w:rsidP="00EA121A">
      <w:pPr>
        <w:ind w:right="86"/>
        <w:rPr>
          <w:rFonts w:ascii="Arial" w:hAnsi="Arial" w:cs="Arial"/>
          <w:sz w:val="20"/>
          <w:szCs w:val="20"/>
        </w:rPr>
      </w:pPr>
    </w:p>
    <w:p w:rsidR="00EA121A" w:rsidRPr="00F42A12" w:rsidRDefault="00EA121A" w:rsidP="00EA121A">
      <w:pPr>
        <w:rPr>
          <w:rFonts w:ascii="Arial" w:hAnsi="Arial" w:cs="Arial"/>
          <w:sz w:val="20"/>
          <w:szCs w:val="20"/>
        </w:rPr>
      </w:pPr>
      <w:r w:rsidRPr="00F42A12">
        <w:rPr>
          <w:rFonts w:ascii="Arial" w:hAnsi="Arial" w:cs="Arial"/>
          <w:sz w:val="20"/>
          <w:szCs w:val="20"/>
        </w:rPr>
        <w:t>Dated:  February 26, 2015</w:t>
      </w:r>
    </w:p>
    <w:p w:rsidR="00EA121A" w:rsidRPr="00F42A12" w:rsidRDefault="00EA121A" w:rsidP="00EA121A">
      <w:pPr>
        <w:ind w:right="86"/>
        <w:jc w:val="center"/>
        <w:rPr>
          <w:rFonts w:ascii="Arial" w:hAnsi="Arial" w:cs="Arial"/>
          <w:sz w:val="20"/>
          <w:szCs w:val="20"/>
        </w:rPr>
      </w:pPr>
    </w:p>
    <w:p w:rsidR="00EA121A" w:rsidRPr="00F42A12" w:rsidRDefault="00EA121A" w:rsidP="00EA121A">
      <w:pPr>
        <w:ind w:right="86"/>
        <w:jc w:val="center"/>
        <w:rPr>
          <w:rFonts w:ascii="Arial" w:hAnsi="Arial" w:cs="Arial"/>
          <w:sz w:val="20"/>
          <w:szCs w:val="20"/>
        </w:rPr>
      </w:pPr>
    </w:p>
    <w:p w:rsidR="00EA121A" w:rsidRPr="00F42A12" w:rsidRDefault="00EA121A" w:rsidP="00EA121A">
      <w:pPr>
        <w:tabs>
          <w:tab w:val="left" w:pos="1275"/>
        </w:tabs>
        <w:ind w:right="86"/>
        <w:rPr>
          <w:rFonts w:ascii="Arial" w:hAnsi="Arial" w:cs="Arial"/>
          <w:sz w:val="20"/>
          <w:szCs w:val="20"/>
        </w:rPr>
      </w:pPr>
      <w:r w:rsidRPr="00F42A12">
        <w:rPr>
          <w:rFonts w:ascii="Arial" w:hAnsi="Arial" w:cs="Arial"/>
          <w:sz w:val="20"/>
          <w:szCs w:val="20"/>
        </w:rPr>
        <w:tab/>
      </w:r>
      <w:r w:rsidRPr="00F42A12">
        <w:rPr>
          <w:rFonts w:ascii="Arial" w:hAnsi="Arial" w:cs="Arial"/>
          <w:sz w:val="20"/>
          <w:szCs w:val="20"/>
          <w:u w:val="single"/>
        </w:rPr>
        <w:t>SUMMARY NOTICE OF BOND SALE</w:t>
      </w:r>
    </w:p>
    <w:p w:rsidR="00EA121A" w:rsidRPr="00F42A12" w:rsidRDefault="00EA121A" w:rsidP="00EA121A">
      <w:pPr>
        <w:ind w:right="86"/>
        <w:rPr>
          <w:rFonts w:ascii="Arial" w:hAnsi="Arial" w:cs="Arial"/>
          <w:sz w:val="20"/>
          <w:szCs w:val="20"/>
        </w:rPr>
      </w:pPr>
    </w:p>
    <w:p w:rsidR="00EA121A" w:rsidRPr="00F42A12" w:rsidRDefault="00EA121A" w:rsidP="00EA121A">
      <w:pPr>
        <w:ind w:right="86"/>
        <w:jc w:val="center"/>
        <w:rPr>
          <w:rFonts w:ascii="Arial" w:hAnsi="Arial" w:cs="Arial"/>
          <w:sz w:val="20"/>
          <w:szCs w:val="20"/>
        </w:rPr>
      </w:pPr>
      <w:r w:rsidRPr="00F42A12">
        <w:rPr>
          <w:rFonts w:ascii="Arial" w:hAnsi="Arial" w:cs="Arial"/>
          <w:sz w:val="20"/>
          <w:szCs w:val="20"/>
        </w:rPr>
        <w:t>$11,625,000</w:t>
      </w:r>
    </w:p>
    <w:p w:rsidR="00EA121A" w:rsidRPr="00F42A12" w:rsidRDefault="00EA121A" w:rsidP="00EA121A">
      <w:pPr>
        <w:jc w:val="center"/>
        <w:rPr>
          <w:rFonts w:ascii="Arial" w:hAnsi="Arial" w:cs="Arial"/>
          <w:sz w:val="20"/>
          <w:szCs w:val="20"/>
        </w:rPr>
      </w:pPr>
      <w:r w:rsidRPr="00F42A12">
        <w:rPr>
          <w:rFonts w:ascii="Arial" w:hAnsi="Arial" w:cs="Arial"/>
          <w:sz w:val="20"/>
          <w:szCs w:val="20"/>
        </w:rPr>
        <w:t>CITY OF LINDEN</w:t>
      </w:r>
    </w:p>
    <w:p w:rsidR="00EA121A" w:rsidRPr="00F42A12" w:rsidRDefault="00EA121A" w:rsidP="00EA121A">
      <w:pPr>
        <w:jc w:val="center"/>
        <w:rPr>
          <w:rFonts w:ascii="Arial" w:hAnsi="Arial" w:cs="Arial"/>
          <w:sz w:val="20"/>
          <w:szCs w:val="20"/>
        </w:rPr>
      </w:pPr>
      <w:r w:rsidRPr="00F42A12">
        <w:rPr>
          <w:rFonts w:ascii="Arial" w:hAnsi="Arial" w:cs="Arial"/>
          <w:sz w:val="20"/>
          <w:szCs w:val="20"/>
        </w:rPr>
        <w:t>IN THE COUNTY OF UNION</w:t>
      </w:r>
    </w:p>
    <w:p w:rsidR="00EA121A" w:rsidRPr="00F42A12" w:rsidRDefault="00EA121A" w:rsidP="00EA121A">
      <w:pPr>
        <w:jc w:val="center"/>
        <w:rPr>
          <w:rFonts w:ascii="Arial" w:hAnsi="Arial" w:cs="Arial"/>
          <w:sz w:val="20"/>
          <w:szCs w:val="20"/>
        </w:rPr>
      </w:pPr>
      <w:r w:rsidRPr="00F42A12">
        <w:rPr>
          <w:rFonts w:ascii="Arial" w:hAnsi="Arial" w:cs="Arial"/>
          <w:sz w:val="20"/>
          <w:szCs w:val="20"/>
        </w:rPr>
        <w:t>NEW JERSEY</w:t>
      </w:r>
    </w:p>
    <w:p w:rsidR="00EA121A" w:rsidRPr="00F42A12" w:rsidRDefault="00EA121A" w:rsidP="00EA121A">
      <w:pPr>
        <w:jc w:val="center"/>
        <w:rPr>
          <w:rFonts w:ascii="Arial" w:hAnsi="Arial" w:cs="Arial"/>
          <w:sz w:val="20"/>
          <w:szCs w:val="20"/>
        </w:rPr>
      </w:pPr>
      <w:r w:rsidRPr="00F42A12">
        <w:rPr>
          <w:rFonts w:ascii="Arial" w:hAnsi="Arial" w:cs="Arial"/>
          <w:sz w:val="20"/>
          <w:szCs w:val="20"/>
        </w:rPr>
        <w:t>GENERAL OBLIGATION BONDS, SERIES 2015</w:t>
      </w:r>
    </w:p>
    <w:p w:rsidR="00EA121A" w:rsidRPr="00F42A12" w:rsidRDefault="00EA121A" w:rsidP="00EA121A">
      <w:pPr>
        <w:ind w:right="86"/>
        <w:jc w:val="center"/>
        <w:rPr>
          <w:rFonts w:ascii="Arial" w:hAnsi="Arial" w:cs="Arial"/>
          <w:sz w:val="20"/>
          <w:szCs w:val="20"/>
        </w:rPr>
      </w:pPr>
      <w:r w:rsidRPr="00F42A12">
        <w:rPr>
          <w:rFonts w:ascii="Arial" w:hAnsi="Arial" w:cs="Arial"/>
          <w:sz w:val="20"/>
          <w:szCs w:val="20"/>
        </w:rPr>
        <w:t>(BOOK-ENTRY BONDS) (CALLABLE)</w:t>
      </w:r>
    </w:p>
    <w:p w:rsidR="00EA121A" w:rsidRPr="00F42A12" w:rsidRDefault="00EA121A" w:rsidP="00EA121A">
      <w:pPr>
        <w:ind w:right="86"/>
        <w:jc w:val="center"/>
        <w:rPr>
          <w:rFonts w:ascii="Arial" w:hAnsi="Arial" w:cs="Arial"/>
          <w:sz w:val="20"/>
          <w:szCs w:val="20"/>
        </w:rPr>
      </w:pPr>
    </w:p>
    <w:p w:rsidR="00EA121A" w:rsidRPr="00F42A12" w:rsidRDefault="00EA121A" w:rsidP="00EA121A">
      <w:pPr>
        <w:ind w:firstLine="720"/>
        <w:jc w:val="both"/>
        <w:rPr>
          <w:rFonts w:ascii="Arial" w:hAnsi="Arial" w:cs="Arial"/>
          <w:sz w:val="20"/>
          <w:szCs w:val="20"/>
        </w:rPr>
      </w:pPr>
      <w:r w:rsidRPr="00F42A12">
        <w:rPr>
          <w:rFonts w:ascii="Arial" w:hAnsi="Arial" w:cs="Arial"/>
          <w:sz w:val="20"/>
          <w:szCs w:val="20"/>
        </w:rPr>
        <w:t xml:space="preserve">ELECTRONIC PROPOSALS (the “Proposals”), via </w:t>
      </w:r>
      <w:proofErr w:type="spellStart"/>
      <w:r w:rsidRPr="00F42A12">
        <w:rPr>
          <w:rFonts w:ascii="Arial" w:hAnsi="Arial" w:cs="Arial"/>
          <w:caps/>
          <w:sz w:val="20"/>
          <w:szCs w:val="20"/>
        </w:rPr>
        <w:t>b</w:t>
      </w:r>
      <w:r w:rsidRPr="00F42A12">
        <w:rPr>
          <w:rFonts w:ascii="Arial" w:hAnsi="Arial" w:cs="Arial"/>
          <w:sz w:val="20"/>
          <w:szCs w:val="20"/>
        </w:rPr>
        <w:t>i</w:t>
      </w:r>
      <w:r w:rsidRPr="00F42A12">
        <w:rPr>
          <w:rFonts w:ascii="Arial" w:hAnsi="Arial" w:cs="Arial"/>
          <w:caps/>
          <w:sz w:val="20"/>
          <w:szCs w:val="20"/>
        </w:rPr>
        <w:t>dcomp</w:t>
      </w:r>
      <w:proofErr w:type="spellEnd"/>
      <w:r w:rsidRPr="00F42A12">
        <w:rPr>
          <w:rFonts w:ascii="Arial" w:hAnsi="Arial" w:cs="Arial"/>
          <w:caps/>
          <w:sz w:val="20"/>
          <w:szCs w:val="20"/>
        </w:rPr>
        <w:t>/Parity</w:t>
      </w:r>
      <w:r w:rsidRPr="00F42A12">
        <w:rPr>
          <w:rFonts w:ascii="Arial" w:hAnsi="Arial" w:cs="Arial"/>
          <w:sz w:val="20"/>
          <w:szCs w:val="20"/>
        </w:rPr>
        <w:t xml:space="preserve"> Competitive Bidding System (</w:t>
      </w:r>
      <w:r w:rsidRPr="00F42A12">
        <w:rPr>
          <w:rFonts w:ascii="Arial" w:hAnsi="Arial" w:cs="Arial"/>
          <w:caps/>
          <w:sz w:val="20"/>
          <w:szCs w:val="20"/>
        </w:rPr>
        <w:t>"Parity</w:t>
      </w:r>
      <w:r w:rsidRPr="00F42A12">
        <w:rPr>
          <w:rFonts w:ascii="Arial" w:hAnsi="Arial" w:cs="Arial"/>
          <w:sz w:val="20"/>
          <w:szCs w:val="20"/>
        </w:rPr>
        <w:t>") only, will be received by the Chief Financial Officer of the City of Linden, New Jersey (the “City”), on</w:t>
      </w:r>
    </w:p>
    <w:p w:rsidR="00EA121A" w:rsidRPr="00F42A12" w:rsidRDefault="00EA121A" w:rsidP="00EA121A">
      <w:pPr>
        <w:ind w:firstLine="720"/>
        <w:jc w:val="both"/>
        <w:rPr>
          <w:rFonts w:ascii="Arial" w:hAnsi="Arial" w:cs="Arial"/>
          <w:sz w:val="20"/>
          <w:szCs w:val="20"/>
        </w:rPr>
      </w:pPr>
    </w:p>
    <w:p w:rsidR="00EA121A" w:rsidRPr="00F42A12" w:rsidRDefault="00EA121A" w:rsidP="00EA121A">
      <w:pPr>
        <w:jc w:val="center"/>
        <w:rPr>
          <w:rFonts w:ascii="Arial" w:hAnsi="Arial" w:cs="Arial"/>
          <w:b/>
          <w:sz w:val="20"/>
          <w:szCs w:val="20"/>
        </w:rPr>
      </w:pPr>
      <w:r w:rsidRPr="00F42A12">
        <w:rPr>
          <w:rFonts w:ascii="Arial" w:hAnsi="Arial" w:cs="Arial"/>
          <w:b/>
          <w:sz w:val="20"/>
          <w:szCs w:val="20"/>
        </w:rPr>
        <w:t>March 18, 2015</w:t>
      </w:r>
    </w:p>
    <w:p w:rsidR="00EA121A" w:rsidRPr="00F42A12" w:rsidRDefault="00EA121A" w:rsidP="00EA121A">
      <w:pPr>
        <w:ind w:firstLine="720"/>
        <w:jc w:val="both"/>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t>until 11:00 a.m., New York City time, at which time they will be announced, for the purchase of all, but not less than all, of the City's $11,625,000 General Obligation Bonds, Series 2015, dated the date of delivery (the “Bonds”).</w:t>
      </w:r>
    </w:p>
    <w:p w:rsidR="00EA121A" w:rsidRPr="00F42A12" w:rsidRDefault="00EA121A" w:rsidP="00EA121A">
      <w:pPr>
        <w:jc w:val="both"/>
        <w:rPr>
          <w:rFonts w:ascii="Arial" w:hAnsi="Arial" w:cs="Arial"/>
          <w:sz w:val="20"/>
          <w:szCs w:val="20"/>
        </w:rPr>
      </w:pPr>
    </w:p>
    <w:p w:rsidR="00EA121A" w:rsidRPr="00F42A12" w:rsidRDefault="00EA121A" w:rsidP="00EA121A">
      <w:pPr>
        <w:jc w:val="both"/>
        <w:rPr>
          <w:rFonts w:ascii="Arial" w:hAnsi="Arial" w:cs="Arial"/>
          <w:sz w:val="20"/>
          <w:szCs w:val="20"/>
        </w:rPr>
      </w:pPr>
      <w:r w:rsidRPr="00F42A12">
        <w:rPr>
          <w:rFonts w:ascii="Arial" w:hAnsi="Arial" w:cs="Arial"/>
          <w:sz w:val="20"/>
          <w:szCs w:val="20"/>
        </w:rPr>
        <w:lastRenderedPageBreak/>
        <w:tab/>
        <w:t>Principal of the Bonds will be paid annually, subject to prior optional redemption, on the fifteenth day of March in the following years and in the following aggregate amounts:</w:t>
      </w:r>
    </w:p>
    <w:p w:rsidR="00EA121A" w:rsidRPr="00F42A12" w:rsidRDefault="00EA121A" w:rsidP="00EA121A">
      <w:pPr>
        <w:jc w:val="both"/>
        <w:rPr>
          <w:rFonts w:ascii="Arial" w:hAnsi="Arial" w:cs="Arial"/>
          <w:sz w:val="20"/>
          <w:szCs w:val="20"/>
        </w:rPr>
      </w:pPr>
    </w:p>
    <w:tbl>
      <w:tblPr>
        <w:tblW w:w="0" w:type="auto"/>
        <w:jc w:val="center"/>
        <w:tblLayout w:type="fixed"/>
        <w:tblLook w:val="0000" w:firstRow="0" w:lastRow="0" w:firstColumn="0" w:lastColumn="0" w:noHBand="0" w:noVBand="0"/>
      </w:tblPr>
      <w:tblGrid>
        <w:gridCol w:w="2394"/>
        <w:gridCol w:w="2304"/>
        <w:gridCol w:w="2439"/>
        <w:gridCol w:w="2439"/>
      </w:tblGrid>
      <w:tr w:rsidR="00EA121A" w:rsidRPr="00F42A12" w:rsidTr="004C66E1">
        <w:trPr>
          <w:tblHeader/>
          <w:jc w:val="center"/>
        </w:trPr>
        <w:tc>
          <w:tcPr>
            <w:tcW w:w="2394" w:type="dxa"/>
          </w:tcPr>
          <w:p w:rsidR="00EA121A" w:rsidRPr="00F42A12" w:rsidRDefault="00EA121A" w:rsidP="004C66E1">
            <w:pPr>
              <w:jc w:val="center"/>
              <w:rPr>
                <w:rFonts w:ascii="Arial" w:hAnsi="Arial" w:cs="Arial"/>
                <w:b/>
                <w:sz w:val="20"/>
                <w:szCs w:val="20"/>
              </w:rPr>
            </w:pPr>
          </w:p>
          <w:p w:rsidR="00EA121A" w:rsidRPr="00F42A12" w:rsidRDefault="00EA121A" w:rsidP="004C66E1">
            <w:pPr>
              <w:jc w:val="center"/>
              <w:rPr>
                <w:rFonts w:ascii="Arial" w:hAnsi="Arial" w:cs="Arial"/>
                <w:b/>
                <w:sz w:val="20"/>
                <w:szCs w:val="20"/>
                <w:u w:val="single"/>
              </w:rPr>
            </w:pPr>
            <w:r w:rsidRPr="00F42A12">
              <w:rPr>
                <w:rFonts w:ascii="Arial" w:hAnsi="Arial" w:cs="Arial"/>
                <w:b/>
                <w:sz w:val="20"/>
                <w:szCs w:val="20"/>
                <w:u w:val="single"/>
              </w:rPr>
              <w:t>Year</w:t>
            </w:r>
          </w:p>
        </w:tc>
        <w:tc>
          <w:tcPr>
            <w:tcW w:w="2304" w:type="dxa"/>
          </w:tcPr>
          <w:p w:rsidR="00EA121A" w:rsidRPr="00F42A12" w:rsidRDefault="00EA121A" w:rsidP="004C66E1">
            <w:pPr>
              <w:jc w:val="center"/>
              <w:rPr>
                <w:rFonts w:ascii="Arial" w:hAnsi="Arial" w:cs="Arial"/>
                <w:b/>
                <w:sz w:val="20"/>
                <w:szCs w:val="20"/>
              </w:rPr>
            </w:pPr>
            <w:r w:rsidRPr="00F42A12">
              <w:rPr>
                <w:rFonts w:ascii="Arial" w:hAnsi="Arial" w:cs="Arial"/>
                <w:b/>
                <w:sz w:val="20"/>
                <w:szCs w:val="20"/>
              </w:rPr>
              <w:t>Principal</w:t>
            </w:r>
          </w:p>
          <w:p w:rsidR="00EA121A" w:rsidRPr="00F42A12" w:rsidRDefault="00EA121A" w:rsidP="004C66E1">
            <w:pPr>
              <w:jc w:val="center"/>
              <w:rPr>
                <w:rFonts w:ascii="Arial" w:hAnsi="Arial" w:cs="Arial"/>
                <w:sz w:val="20"/>
                <w:szCs w:val="20"/>
                <w:u w:val="single"/>
              </w:rPr>
            </w:pPr>
            <w:r w:rsidRPr="00F42A12">
              <w:rPr>
                <w:rFonts w:ascii="Arial" w:hAnsi="Arial" w:cs="Arial"/>
                <w:b/>
                <w:sz w:val="20"/>
                <w:szCs w:val="20"/>
                <w:u w:val="single"/>
              </w:rPr>
              <w:t>Amount</w:t>
            </w:r>
          </w:p>
        </w:tc>
        <w:tc>
          <w:tcPr>
            <w:tcW w:w="2439" w:type="dxa"/>
          </w:tcPr>
          <w:p w:rsidR="00EA121A" w:rsidRPr="00F42A12" w:rsidRDefault="00EA121A" w:rsidP="004C66E1">
            <w:pPr>
              <w:jc w:val="center"/>
              <w:rPr>
                <w:rFonts w:ascii="Arial" w:hAnsi="Arial" w:cs="Arial"/>
                <w:b/>
                <w:sz w:val="20"/>
                <w:szCs w:val="20"/>
              </w:rPr>
            </w:pPr>
          </w:p>
          <w:p w:rsidR="00EA121A" w:rsidRPr="00F42A12" w:rsidRDefault="00EA121A" w:rsidP="004C66E1">
            <w:pPr>
              <w:jc w:val="center"/>
              <w:rPr>
                <w:rFonts w:ascii="Arial" w:hAnsi="Arial" w:cs="Arial"/>
                <w:b/>
                <w:sz w:val="20"/>
                <w:szCs w:val="20"/>
                <w:u w:val="single"/>
              </w:rPr>
            </w:pPr>
            <w:r w:rsidRPr="00F42A12">
              <w:rPr>
                <w:rFonts w:ascii="Arial" w:hAnsi="Arial" w:cs="Arial"/>
                <w:b/>
                <w:sz w:val="20"/>
                <w:szCs w:val="20"/>
                <w:u w:val="single"/>
              </w:rPr>
              <w:t>Year</w:t>
            </w:r>
          </w:p>
        </w:tc>
        <w:tc>
          <w:tcPr>
            <w:tcW w:w="2439" w:type="dxa"/>
          </w:tcPr>
          <w:p w:rsidR="00EA121A" w:rsidRPr="00F42A12" w:rsidRDefault="00EA121A" w:rsidP="004C66E1">
            <w:pPr>
              <w:jc w:val="center"/>
              <w:rPr>
                <w:rFonts w:ascii="Arial" w:hAnsi="Arial" w:cs="Arial"/>
                <w:b/>
                <w:sz w:val="20"/>
                <w:szCs w:val="20"/>
              </w:rPr>
            </w:pPr>
            <w:r w:rsidRPr="00F42A12">
              <w:rPr>
                <w:rFonts w:ascii="Arial" w:hAnsi="Arial" w:cs="Arial"/>
                <w:b/>
                <w:sz w:val="20"/>
                <w:szCs w:val="20"/>
              </w:rPr>
              <w:t>Principal</w:t>
            </w:r>
          </w:p>
          <w:p w:rsidR="00EA121A" w:rsidRPr="00F42A12" w:rsidRDefault="00EA121A" w:rsidP="004C66E1">
            <w:pPr>
              <w:jc w:val="center"/>
              <w:rPr>
                <w:rFonts w:ascii="Arial" w:hAnsi="Arial" w:cs="Arial"/>
                <w:sz w:val="20"/>
                <w:szCs w:val="20"/>
                <w:u w:val="single"/>
              </w:rPr>
            </w:pPr>
            <w:r w:rsidRPr="00F42A12">
              <w:rPr>
                <w:rFonts w:ascii="Arial" w:hAnsi="Arial" w:cs="Arial"/>
                <w:b/>
                <w:sz w:val="20"/>
                <w:szCs w:val="20"/>
                <w:u w:val="single"/>
              </w:rPr>
              <w:t xml:space="preserve">Amount </w:t>
            </w:r>
          </w:p>
        </w:tc>
      </w:tr>
      <w:tr w:rsidR="00EA121A" w:rsidRPr="00F42A12" w:rsidTr="004C66E1">
        <w:trPr>
          <w:jc w:val="center"/>
        </w:trPr>
        <w:tc>
          <w:tcPr>
            <w:tcW w:w="2394"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2016</w:t>
            </w:r>
          </w:p>
        </w:tc>
        <w:tc>
          <w:tcPr>
            <w:tcW w:w="2304" w:type="dxa"/>
          </w:tcPr>
          <w:p w:rsidR="00EA121A" w:rsidRPr="00F42A12" w:rsidRDefault="00EA121A" w:rsidP="004C66E1">
            <w:pPr>
              <w:tabs>
                <w:tab w:val="decimal" w:pos="1476"/>
              </w:tabs>
              <w:spacing w:before="60" w:after="60"/>
              <w:rPr>
                <w:rFonts w:ascii="Arial" w:hAnsi="Arial" w:cs="Arial"/>
                <w:color w:val="000000"/>
                <w:sz w:val="20"/>
                <w:szCs w:val="20"/>
              </w:rPr>
            </w:pPr>
            <w:r w:rsidRPr="00F42A12">
              <w:rPr>
                <w:rFonts w:ascii="Arial" w:hAnsi="Arial" w:cs="Arial"/>
                <w:color w:val="000000"/>
                <w:sz w:val="20"/>
                <w:szCs w:val="20"/>
              </w:rPr>
              <w:t>$425,000</w:t>
            </w:r>
          </w:p>
        </w:tc>
        <w:tc>
          <w:tcPr>
            <w:tcW w:w="2439"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2024</w:t>
            </w:r>
          </w:p>
        </w:tc>
        <w:tc>
          <w:tcPr>
            <w:tcW w:w="2439" w:type="dxa"/>
          </w:tcPr>
          <w:p w:rsidR="00EA121A" w:rsidRPr="00F42A12" w:rsidRDefault="00EA121A" w:rsidP="004C66E1">
            <w:pPr>
              <w:tabs>
                <w:tab w:val="decimal" w:pos="1476"/>
              </w:tabs>
              <w:spacing w:before="60" w:after="60"/>
              <w:rPr>
                <w:rFonts w:ascii="Arial" w:hAnsi="Arial" w:cs="Arial"/>
                <w:color w:val="000000"/>
                <w:sz w:val="20"/>
                <w:szCs w:val="20"/>
              </w:rPr>
            </w:pPr>
            <w:r w:rsidRPr="00F42A12">
              <w:rPr>
                <w:rFonts w:ascii="Arial" w:hAnsi="Arial" w:cs="Arial"/>
                <w:color w:val="000000"/>
                <w:sz w:val="20"/>
                <w:szCs w:val="20"/>
              </w:rPr>
              <w:t>$850,000</w:t>
            </w:r>
          </w:p>
        </w:tc>
      </w:tr>
      <w:tr w:rsidR="00EA121A" w:rsidRPr="00F42A12" w:rsidTr="004C66E1">
        <w:trPr>
          <w:jc w:val="center"/>
        </w:trPr>
        <w:tc>
          <w:tcPr>
            <w:tcW w:w="2394"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2017</w:t>
            </w:r>
          </w:p>
        </w:tc>
        <w:tc>
          <w:tcPr>
            <w:tcW w:w="2304" w:type="dxa"/>
          </w:tcPr>
          <w:p w:rsidR="00EA121A" w:rsidRPr="00F42A12" w:rsidRDefault="00EA121A" w:rsidP="004C66E1">
            <w:pPr>
              <w:tabs>
                <w:tab w:val="decimal" w:pos="1476"/>
              </w:tabs>
              <w:spacing w:before="60" w:after="60"/>
              <w:rPr>
                <w:rFonts w:ascii="Arial" w:hAnsi="Arial" w:cs="Arial"/>
                <w:color w:val="000000"/>
                <w:sz w:val="20"/>
                <w:szCs w:val="20"/>
              </w:rPr>
            </w:pPr>
            <w:r w:rsidRPr="00F42A12">
              <w:rPr>
                <w:rFonts w:ascii="Arial" w:hAnsi="Arial" w:cs="Arial"/>
                <w:color w:val="000000"/>
                <w:sz w:val="20"/>
                <w:szCs w:val="20"/>
              </w:rPr>
              <w:t>425,000</w:t>
            </w:r>
          </w:p>
        </w:tc>
        <w:tc>
          <w:tcPr>
            <w:tcW w:w="2439"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2025</w:t>
            </w:r>
          </w:p>
        </w:tc>
        <w:tc>
          <w:tcPr>
            <w:tcW w:w="2439" w:type="dxa"/>
          </w:tcPr>
          <w:p w:rsidR="00EA121A" w:rsidRPr="00F42A12" w:rsidRDefault="00EA121A" w:rsidP="004C66E1">
            <w:pPr>
              <w:tabs>
                <w:tab w:val="decimal" w:pos="1503"/>
              </w:tabs>
              <w:spacing w:before="60" w:after="60"/>
              <w:rPr>
                <w:rFonts w:ascii="Arial" w:hAnsi="Arial" w:cs="Arial"/>
                <w:color w:val="000000"/>
                <w:sz w:val="20"/>
                <w:szCs w:val="20"/>
              </w:rPr>
            </w:pPr>
            <w:r w:rsidRPr="00F42A12">
              <w:rPr>
                <w:rFonts w:ascii="Arial" w:hAnsi="Arial" w:cs="Arial"/>
                <w:color w:val="000000"/>
                <w:sz w:val="20"/>
                <w:szCs w:val="20"/>
              </w:rPr>
              <w:t>850,000</w:t>
            </w:r>
          </w:p>
        </w:tc>
      </w:tr>
      <w:tr w:rsidR="00EA121A" w:rsidRPr="00F42A12" w:rsidTr="004C66E1">
        <w:trPr>
          <w:jc w:val="center"/>
        </w:trPr>
        <w:tc>
          <w:tcPr>
            <w:tcW w:w="2394"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2018</w:t>
            </w:r>
          </w:p>
        </w:tc>
        <w:tc>
          <w:tcPr>
            <w:tcW w:w="2304" w:type="dxa"/>
          </w:tcPr>
          <w:p w:rsidR="00EA121A" w:rsidRPr="00F42A12" w:rsidRDefault="00EA121A" w:rsidP="004C66E1">
            <w:pPr>
              <w:tabs>
                <w:tab w:val="decimal" w:pos="1476"/>
              </w:tabs>
              <w:spacing w:before="60" w:after="60"/>
              <w:rPr>
                <w:rFonts w:ascii="Arial" w:hAnsi="Arial" w:cs="Arial"/>
                <w:color w:val="000000"/>
                <w:sz w:val="20"/>
                <w:szCs w:val="20"/>
              </w:rPr>
            </w:pPr>
            <w:r w:rsidRPr="00F42A12">
              <w:rPr>
                <w:rFonts w:ascii="Arial" w:hAnsi="Arial" w:cs="Arial"/>
                <w:color w:val="000000"/>
                <w:sz w:val="20"/>
                <w:szCs w:val="20"/>
              </w:rPr>
              <w:t>700,000</w:t>
            </w:r>
          </w:p>
        </w:tc>
        <w:tc>
          <w:tcPr>
            <w:tcW w:w="2439"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2026</w:t>
            </w:r>
          </w:p>
        </w:tc>
        <w:tc>
          <w:tcPr>
            <w:tcW w:w="2439" w:type="dxa"/>
          </w:tcPr>
          <w:p w:rsidR="00EA121A" w:rsidRPr="00F42A12" w:rsidRDefault="00EA121A" w:rsidP="004C66E1">
            <w:pPr>
              <w:tabs>
                <w:tab w:val="decimal" w:pos="1503"/>
              </w:tabs>
              <w:spacing w:before="60" w:after="60"/>
              <w:rPr>
                <w:rFonts w:ascii="Arial" w:hAnsi="Arial" w:cs="Arial"/>
                <w:color w:val="000000"/>
                <w:sz w:val="20"/>
                <w:szCs w:val="20"/>
              </w:rPr>
            </w:pPr>
            <w:r w:rsidRPr="00F42A12">
              <w:rPr>
                <w:rFonts w:ascii="Arial" w:hAnsi="Arial" w:cs="Arial"/>
                <w:color w:val="000000"/>
                <w:sz w:val="20"/>
                <w:szCs w:val="20"/>
              </w:rPr>
              <w:t>850,000</w:t>
            </w:r>
          </w:p>
        </w:tc>
      </w:tr>
      <w:tr w:rsidR="00EA121A" w:rsidRPr="00F42A12" w:rsidTr="004C66E1">
        <w:trPr>
          <w:jc w:val="center"/>
        </w:trPr>
        <w:tc>
          <w:tcPr>
            <w:tcW w:w="2394"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2019</w:t>
            </w:r>
          </w:p>
        </w:tc>
        <w:tc>
          <w:tcPr>
            <w:tcW w:w="2304" w:type="dxa"/>
          </w:tcPr>
          <w:p w:rsidR="00EA121A" w:rsidRPr="00F42A12" w:rsidRDefault="00EA121A" w:rsidP="004C66E1">
            <w:pPr>
              <w:tabs>
                <w:tab w:val="decimal" w:pos="1476"/>
              </w:tabs>
              <w:spacing w:before="60" w:after="60"/>
              <w:rPr>
                <w:rFonts w:ascii="Arial" w:hAnsi="Arial" w:cs="Arial"/>
                <w:color w:val="000000"/>
                <w:sz w:val="20"/>
                <w:szCs w:val="20"/>
              </w:rPr>
            </w:pPr>
            <w:r w:rsidRPr="00F42A12">
              <w:rPr>
                <w:rFonts w:ascii="Arial" w:hAnsi="Arial" w:cs="Arial"/>
                <w:color w:val="000000"/>
                <w:sz w:val="20"/>
                <w:szCs w:val="20"/>
              </w:rPr>
              <w:t>800,000</w:t>
            </w:r>
          </w:p>
        </w:tc>
        <w:tc>
          <w:tcPr>
            <w:tcW w:w="2439"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2027</w:t>
            </w:r>
          </w:p>
        </w:tc>
        <w:tc>
          <w:tcPr>
            <w:tcW w:w="2439" w:type="dxa"/>
          </w:tcPr>
          <w:p w:rsidR="00EA121A" w:rsidRPr="00F42A12" w:rsidRDefault="00EA121A" w:rsidP="004C66E1">
            <w:pPr>
              <w:tabs>
                <w:tab w:val="decimal" w:pos="1503"/>
              </w:tabs>
              <w:spacing w:before="60" w:after="60"/>
              <w:rPr>
                <w:rFonts w:ascii="Arial" w:hAnsi="Arial" w:cs="Arial"/>
                <w:color w:val="000000"/>
                <w:sz w:val="20"/>
                <w:szCs w:val="20"/>
              </w:rPr>
            </w:pPr>
            <w:r w:rsidRPr="00F42A12">
              <w:rPr>
                <w:rFonts w:ascii="Arial" w:hAnsi="Arial" w:cs="Arial"/>
                <w:color w:val="000000"/>
                <w:sz w:val="20"/>
                <w:szCs w:val="20"/>
              </w:rPr>
              <w:t>850,000</w:t>
            </w:r>
          </w:p>
        </w:tc>
      </w:tr>
      <w:tr w:rsidR="00EA121A" w:rsidRPr="00F42A12" w:rsidTr="004C66E1">
        <w:trPr>
          <w:jc w:val="center"/>
        </w:trPr>
        <w:tc>
          <w:tcPr>
            <w:tcW w:w="2394"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2020</w:t>
            </w:r>
          </w:p>
        </w:tc>
        <w:tc>
          <w:tcPr>
            <w:tcW w:w="2304" w:type="dxa"/>
          </w:tcPr>
          <w:p w:rsidR="00EA121A" w:rsidRPr="00F42A12" w:rsidRDefault="00EA121A" w:rsidP="004C66E1">
            <w:pPr>
              <w:tabs>
                <w:tab w:val="decimal" w:pos="1476"/>
              </w:tabs>
              <w:spacing w:before="60" w:after="60"/>
              <w:rPr>
                <w:rFonts w:ascii="Arial" w:hAnsi="Arial" w:cs="Arial"/>
                <w:color w:val="000000"/>
                <w:sz w:val="20"/>
                <w:szCs w:val="20"/>
              </w:rPr>
            </w:pPr>
            <w:r w:rsidRPr="00F42A12">
              <w:rPr>
                <w:rFonts w:ascii="Arial" w:hAnsi="Arial" w:cs="Arial"/>
                <w:color w:val="000000"/>
                <w:sz w:val="20"/>
                <w:szCs w:val="20"/>
              </w:rPr>
              <w:t>825,000</w:t>
            </w:r>
          </w:p>
        </w:tc>
        <w:tc>
          <w:tcPr>
            <w:tcW w:w="2439"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2028</w:t>
            </w:r>
          </w:p>
        </w:tc>
        <w:tc>
          <w:tcPr>
            <w:tcW w:w="2439" w:type="dxa"/>
          </w:tcPr>
          <w:p w:rsidR="00EA121A" w:rsidRPr="00F42A12" w:rsidRDefault="00EA121A" w:rsidP="004C66E1">
            <w:pPr>
              <w:tabs>
                <w:tab w:val="decimal" w:pos="1503"/>
              </w:tabs>
              <w:spacing w:before="60" w:after="60"/>
              <w:rPr>
                <w:rFonts w:ascii="Arial" w:hAnsi="Arial" w:cs="Arial"/>
                <w:color w:val="000000"/>
                <w:sz w:val="20"/>
                <w:szCs w:val="20"/>
              </w:rPr>
            </w:pPr>
            <w:r w:rsidRPr="00F42A12">
              <w:rPr>
                <w:rFonts w:ascii="Arial" w:hAnsi="Arial" w:cs="Arial"/>
                <w:color w:val="000000"/>
                <w:sz w:val="20"/>
                <w:szCs w:val="20"/>
              </w:rPr>
              <w:t>850,000</w:t>
            </w:r>
          </w:p>
        </w:tc>
      </w:tr>
      <w:tr w:rsidR="00EA121A" w:rsidRPr="00F42A12" w:rsidTr="004C66E1">
        <w:trPr>
          <w:jc w:val="center"/>
        </w:trPr>
        <w:tc>
          <w:tcPr>
            <w:tcW w:w="2394"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2021</w:t>
            </w:r>
          </w:p>
        </w:tc>
        <w:tc>
          <w:tcPr>
            <w:tcW w:w="2304" w:type="dxa"/>
          </w:tcPr>
          <w:p w:rsidR="00EA121A" w:rsidRPr="00F42A12" w:rsidRDefault="00EA121A" w:rsidP="004C66E1">
            <w:pPr>
              <w:tabs>
                <w:tab w:val="decimal" w:pos="1476"/>
              </w:tabs>
              <w:spacing w:before="60" w:after="60"/>
              <w:rPr>
                <w:rFonts w:ascii="Arial" w:hAnsi="Arial" w:cs="Arial"/>
                <w:color w:val="000000"/>
                <w:sz w:val="20"/>
                <w:szCs w:val="20"/>
              </w:rPr>
            </w:pPr>
            <w:r w:rsidRPr="00F42A12">
              <w:rPr>
                <w:rFonts w:ascii="Arial" w:hAnsi="Arial" w:cs="Arial"/>
                <w:color w:val="000000"/>
                <w:sz w:val="20"/>
                <w:szCs w:val="20"/>
              </w:rPr>
              <w:t>825,000</w:t>
            </w:r>
          </w:p>
        </w:tc>
        <w:tc>
          <w:tcPr>
            <w:tcW w:w="2439"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2029</w:t>
            </w:r>
          </w:p>
        </w:tc>
        <w:tc>
          <w:tcPr>
            <w:tcW w:w="2439" w:type="dxa"/>
          </w:tcPr>
          <w:p w:rsidR="00EA121A" w:rsidRPr="00F42A12" w:rsidRDefault="00EA121A" w:rsidP="004C66E1">
            <w:pPr>
              <w:tabs>
                <w:tab w:val="decimal" w:pos="1503"/>
              </w:tabs>
              <w:spacing w:before="60" w:after="60"/>
              <w:rPr>
                <w:rFonts w:ascii="Arial" w:hAnsi="Arial" w:cs="Arial"/>
                <w:color w:val="000000"/>
                <w:sz w:val="20"/>
                <w:szCs w:val="20"/>
              </w:rPr>
            </w:pPr>
            <w:r w:rsidRPr="00F42A12">
              <w:rPr>
                <w:rFonts w:ascii="Arial" w:hAnsi="Arial" w:cs="Arial"/>
                <w:color w:val="000000"/>
                <w:sz w:val="20"/>
                <w:szCs w:val="20"/>
              </w:rPr>
              <w:t>850,000</w:t>
            </w:r>
          </w:p>
        </w:tc>
      </w:tr>
      <w:tr w:rsidR="00EA121A" w:rsidRPr="00F42A12" w:rsidTr="004C66E1">
        <w:trPr>
          <w:jc w:val="center"/>
        </w:trPr>
        <w:tc>
          <w:tcPr>
            <w:tcW w:w="2394"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2022</w:t>
            </w:r>
          </w:p>
        </w:tc>
        <w:tc>
          <w:tcPr>
            <w:tcW w:w="2304" w:type="dxa"/>
          </w:tcPr>
          <w:p w:rsidR="00EA121A" w:rsidRPr="00F42A12" w:rsidRDefault="00EA121A" w:rsidP="004C66E1">
            <w:pPr>
              <w:tabs>
                <w:tab w:val="decimal" w:pos="1476"/>
              </w:tabs>
              <w:spacing w:before="60" w:after="60"/>
              <w:rPr>
                <w:rFonts w:ascii="Arial" w:hAnsi="Arial" w:cs="Arial"/>
                <w:color w:val="000000"/>
                <w:sz w:val="20"/>
                <w:szCs w:val="20"/>
              </w:rPr>
            </w:pPr>
            <w:r w:rsidRPr="00F42A12">
              <w:rPr>
                <w:rFonts w:ascii="Arial" w:hAnsi="Arial" w:cs="Arial"/>
                <w:color w:val="000000"/>
                <w:sz w:val="20"/>
                <w:szCs w:val="20"/>
              </w:rPr>
              <w:t>825,000</w:t>
            </w:r>
          </w:p>
        </w:tc>
        <w:tc>
          <w:tcPr>
            <w:tcW w:w="2439"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2030</w:t>
            </w:r>
          </w:p>
        </w:tc>
        <w:tc>
          <w:tcPr>
            <w:tcW w:w="2439" w:type="dxa"/>
          </w:tcPr>
          <w:p w:rsidR="00EA121A" w:rsidRPr="00F42A12" w:rsidRDefault="00EA121A" w:rsidP="004C66E1">
            <w:pPr>
              <w:tabs>
                <w:tab w:val="decimal" w:pos="1503"/>
              </w:tabs>
              <w:spacing w:before="60" w:after="60"/>
              <w:rPr>
                <w:rFonts w:ascii="Arial" w:hAnsi="Arial" w:cs="Arial"/>
                <w:color w:val="000000"/>
                <w:sz w:val="20"/>
                <w:szCs w:val="20"/>
              </w:rPr>
            </w:pPr>
            <w:r w:rsidRPr="00F42A12">
              <w:rPr>
                <w:rFonts w:ascii="Arial" w:hAnsi="Arial" w:cs="Arial"/>
                <w:color w:val="000000"/>
                <w:sz w:val="20"/>
                <w:szCs w:val="20"/>
              </w:rPr>
              <w:t>850,000</w:t>
            </w:r>
          </w:p>
        </w:tc>
      </w:tr>
      <w:tr w:rsidR="00EA121A" w:rsidRPr="00F42A12" w:rsidTr="004C66E1">
        <w:trPr>
          <w:jc w:val="center"/>
        </w:trPr>
        <w:tc>
          <w:tcPr>
            <w:tcW w:w="2394" w:type="dxa"/>
          </w:tcPr>
          <w:p w:rsidR="00EA121A" w:rsidRPr="00F42A12" w:rsidRDefault="00EA121A" w:rsidP="004C66E1">
            <w:pPr>
              <w:spacing w:before="60" w:after="60"/>
              <w:jc w:val="center"/>
              <w:rPr>
                <w:rFonts w:ascii="Arial" w:hAnsi="Arial" w:cs="Arial"/>
                <w:color w:val="000000"/>
                <w:sz w:val="20"/>
                <w:szCs w:val="20"/>
              </w:rPr>
            </w:pPr>
            <w:r w:rsidRPr="00F42A12">
              <w:rPr>
                <w:rFonts w:ascii="Arial" w:hAnsi="Arial" w:cs="Arial"/>
                <w:color w:val="000000"/>
                <w:sz w:val="20"/>
                <w:szCs w:val="20"/>
              </w:rPr>
              <w:t>2023</w:t>
            </w:r>
          </w:p>
        </w:tc>
        <w:tc>
          <w:tcPr>
            <w:tcW w:w="2304" w:type="dxa"/>
          </w:tcPr>
          <w:p w:rsidR="00EA121A" w:rsidRPr="00F42A12" w:rsidRDefault="00EA121A" w:rsidP="004C66E1">
            <w:pPr>
              <w:tabs>
                <w:tab w:val="decimal" w:pos="1476"/>
              </w:tabs>
              <w:spacing w:before="60" w:after="60"/>
              <w:rPr>
                <w:rFonts w:ascii="Arial" w:hAnsi="Arial" w:cs="Arial"/>
                <w:color w:val="000000"/>
                <w:sz w:val="20"/>
                <w:szCs w:val="20"/>
              </w:rPr>
            </w:pPr>
            <w:r w:rsidRPr="00F42A12">
              <w:rPr>
                <w:rFonts w:ascii="Arial" w:hAnsi="Arial" w:cs="Arial"/>
                <w:color w:val="000000"/>
                <w:sz w:val="20"/>
                <w:szCs w:val="20"/>
              </w:rPr>
              <w:t>850,000</w:t>
            </w:r>
          </w:p>
        </w:tc>
        <w:tc>
          <w:tcPr>
            <w:tcW w:w="2439" w:type="dxa"/>
          </w:tcPr>
          <w:p w:rsidR="00EA121A" w:rsidRPr="00F42A12" w:rsidRDefault="00EA121A" w:rsidP="004C66E1">
            <w:pPr>
              <w:spacing w:before="60" w:after="60"/>
              <w:jc w:val="center"/>
              <w:rPr>
                <w:rFonts w:ascii="Arial" w:hAnsi="Arial" w:cs="Arial"/>
                <w:color w:val="000000"/>
                <w:sz w:val="20"/>
                <w:szCs w:val="20"/>
              </w:rPr>
            </w:pPr>
          </w:p>
        </w:tc>
        <w:tc>
          <w:tcPr>
            <w:tcW w:w="2439" w:type="dxa"/>
          </w:tcPr>
          <w:p w:rsidR="00EA121A" w:rsidRPr="00F42A12" w:rsidRDefault="00EA121A" w:rsidP="004C66E1">
            <w:pPr>
              <w:tabs>
                <w:tab w:val="decimal" w:pos="1503"/>
              </w:tabs>
              <w:spacing w:before="60" w:after="60"/>
              <w:rPr>
                <w:rFonts w:ascii="Arial" w:hAnsi="Arial" w:cs="Arial"/>
                <w:color w:val="000000"/>
                <w:sz w:val="20"/>
                <w:szCs w:val="20"/>
              </w:rPr>
            </w:pPr>
          </w:p>
        </w:tc>
      </w:tr>
    </w:tbl>
    <w:p w:rsidR="00EA121A" w:rsidRPr="00F42A12" w:rsidRDefault="00EA121A" w:rsidP="00EA121A">
      <w:pPr>
        <w:rPr>
          <w:rFonts w:ascii="Arial" w:hAnsi="Arial" w:cs="Arial"/>
          <w:sz w:val="20"/>
          <w:szCs w:val="20"/>
        </w:rPr>
      </w:pPr>
      <w:r w:rsidRPr="00F42A12">
        <w:rPr>
          <w:rFonts w:ascii="Arial" w:hAnsi="Arial" w:cs="Arial"/>
          <w:sz w:val="20"/>
          <w:szCs w:val="20"/>
        </w:rPr>
        <w:tab/>
      </w:r>
    </w:p>
    <w:p w:rsidR="00EA121A" w:rsidRPr="00F42A12" w:rsidRDefault="00EA121A" w:rsidP="00EA121A">
      <w:pPr>
        <w:ind w:firstLine="720"/>
        <w:jc w:val="both"/>
        <w:rPr>
          <w:rFonts w:ascii="Arial" w:hAnsi="Arial" w:cs="Arial"/>
          <w:sz w:val="20"/>
          <w:szCs w:val="20"/>
        </w:rPr>
      </w:pPr>
      <w:r w:rsidRPr="00F42A12">
        <w:rPr>
          <w:rFonts w:ascii="Arial" w:hAnsi="Arial" w:cs="Arial"/>
          <w:sz w:val="20"/>
          <w:szCs w:val="20"/>
        </w:rPr>
        <w:t>Individual purchases of beneficial ownership interests in the Bonds will be made in book-entry form (without certificates) in the denomination of $5,000 each or any integral multiple thereof.  The Bonds will bear interest at a rate or rates of interest in a multiple of 1/8th or 1/20th of 1% per annum specified by the successful bidder payable on September 15, 2015 and semi-annually thereafter on the fifteenth day of March and September in each year until maturity or prior redemption.  The Bonds are subject to redemption at the option of the City in accordance with the Notice of Sale dated February 26, 2015 (the “Notice of Sale”).  The Bonds will be awarded to the bidder on whose bid the total loan may be made at the lowest true interest cost in accordance with the terms of the Notice of Sale.</w:t>
      </w:r>
    </w:p>
    <w:p w:rsidR="00EA121A" w:rsidRPr="00F42A12" w:rsidRDefault="00EA121A" w:rsidP="00EA121A">
      <w:pPr>
        <w:rPr>
          <w:rFonts w:ascii="Arial" w:hAnsi="Arial" w:cs="Arial"/>
          <w:sz w:val="20"/>
          <w:szCs w:val="20"/>
        </w:rPr>
      </w:pPr>
    </w:p>
    <w:p w:rsidR="00EA121A" w:rsidRPr="00F42A12" w:rsidRDefault="00EA121A" w:rsidP="00EA121A">
      <w:pPr>
        <w:ind w:firstLine="720"/>
        <w:jc w:val="both"/>
        <w:rPr>
          <w:rFonts w:ascii="Arial" w:hAnsi="Arial" w:cs="Arial"/>
          <w:sz w:val="20"/>
          <w:szCs w:val="20"/>
        </w:rPr>
      </w:pPr>
      <w:r w:rsidRPr="00F42A12">
        <w:rPr>
          <w:rFonts w:ascii="Arial" w:hAnsi="Arial" w:cs="Arial"/>
          <w:sz w:val="20"/>
          <w:szCs w:val="20"/>
        </w:rPr>
        <w:t xml:space="preserve">For further information relating to the Bonds, reference is made to the Preliminary Official Statement, including the Notice of Sale as an appendix and the form of legal opinion of Gibbons P.C., Newark, New Jersey, </w:t>
      </w:r>
      <w:proofErr w:type="gramStart"/>
      <w:r w:rsidRPr="00F42A12">
        <w:rPr>
          <w:rFonts w:ascii="Arial" w:hAnsi="Arial" w:cs="Arial"/>
          <w:sz w:val="20"/>
          <w:szCs w:val="20"/>
        </w:rPr>
        <w:t>bond</w:t>
      </w:r>
      <w:proofErr w:type="gramEnd"/>
      <w:r w:rsidRPr="00F42A12">
        <w:rPr>
          <w:rFonts w:ascii="Arial" w:hAnsi="Arial" w:cs="Arial"/>
          <w:sz w:val="20"/>
          <w:szCs w:val="20"/>
        </w:rPr>
        <w:t xml:space="preserve"> counsel to the City, which can be accessed via the Internet at www.i-dealprospectus.com.  Copies of the Preliminary Official Statement, the Notice of Sale and the form of the legal opinion may be obtained from the Chief Financial Officer of the City at the City Hall, 301 North Wood Avenue, Linden, New Jersey 07036 (telephone (908) 474-8479), or from the City’s financial advisor, NW Financial Group, LLC, 2 Hudson Place, Hoboken, New Jersey 07030 (telephone (201) 656-0115).</w:t>
      </w:r>
    </w:p>
    <w:p w:rsidR="00EA121A" w:rsidRPr="00F42A12" w:rsidRDefault="00EA121A" w:rsidP="00EA121A">
      <w:pPr>
        <w:rPr>
          <w:rFonts w:ascii="Arial" w:hAnsi="Arial" w:cs="Arial"/>
          <w:sz w:val="20"/>
          <w:szCs w:val="20"/>
        </w:rPr>
      </w:pPr>
    </w:p>
    <w:p w:rsidR="00EA121A" w:rsidRPr="00F42A12" w:rsidRDefault="00EA121A" w:rsidP="00EA121A">
      <w:pPr>
        <w:rPr>
          <w:rFonts w:ascii="Arial" w:hAnsi="Arial" w:cs="Arial"/>
          <w:sz w:val="20"/>
          <w:szCs w:val="20"/>
        </w:rPr>
      </w:pPr>
    </w:p>
    <w:p w:rsidR="00EA121A" w:rsidRPr="00F42A12" w:rsidRDefault="00EA121A" w:rsidP="00EA121A">
      <w:pPr>
        <w:tabs>
          <w:tab w:val="left" w:pos="5040"/>
        </w:tabs>
        <w:rPr>
          <w:rFonts w:ascii="Arial" w:hAnsi="Arial" w:cs="Arial"/>
          <w:sz w:val="20"/>
          <w:szCs w:val="20"/>
        </w:rPr>
      </w:pPr>
      <w:r w:rsidRPr="00F42A12">
        <w:rPr>
          <w:rFonts w:ascii="Arial" w:hAnsi="Arial" w:cs="Arial"/>
          <w:sz w:val="20"/>
          <w:szCs w:val="20"/>
        </w:rPr>
        <w:t>Dated:  March 10, 2015</w:t>
      </w:r>
      <w:r w:rsidRPr="00F42A12">
        <w:rPr>
          <w:rFonts w:ascii="Arial" w:hAnsi="Arial" w:cs="Arial"/>
          <w:sz w:val="20"/>
          <w:szCs w:val="20"/>
        </w:rPr>
        <w:tab/>
        <w:t>Alexis Zack</w:t>
      </w:r>
    </w:p>
    <w:p w:rsidR="00EA121A" w:rsidRDefault="00EA121A" w:rsidP="00EA121A">
      <w:pPr>
        <w:tabs>
          <w:tab w:val="left" w:pos="5040"/>
        </w:tabs>
        <w:ind w:left="5760" w:hanging="5760"/>
        <w:rPr>
          <w:rFonts w:ascii="Arial" w:hAnsi="Arial" w:cs="Arial"/>
          <w:sz w:val="20"/>
          <w:szCs w:val="20"/>
        </w:rPr>
      </w:pPr>
      <w:r w:rsidRPr="00F42A12">
        <w:rPr>
          <w:rFonts w:ascii="Arial" w:hAnsi="Arial" w:cs="Arial"/>
          <w:sz w:val="20"/>
          <w:szCs w:val="20"/>
        </w:rPr>
        <w:tab/>
        <w:t>Chief Financial Officer</w:t>
      </w:r>
    </w:p>
    <w:p w:rsidR="00522291" w:rsidRPr="00522291" w:rsidRDefault="00522291" w:rsidP="00522291">
      <w:pPr>
        <w:rPr>
          <w:rFonts w:ascii="Arial" w:hAnsi="Arial" w:cs="Arial"/>
          <w:b/>
          <w:sz w:val="20"/>
          <w:szCs w:val="20"/>
          <w:u w:val="single"/>
        </w:rPr>
      </w:pPr>
      <w:r w:rsidRPr="00522291">
        <w:rPr>
          <w:rFonts w:ascii="Arial" w:hAnsi="Arial" w:cs="Arial"/>
          <w:b/>
          <w:sz w:val="20"/>
          <w:szCs w:val="20"/>
        </w:rPr>
        <w:t>RESOLUTION</w:t>
      </w:r>
      <w:r w:rsidRPr="00522291">
        <w:rPr>
          <w:rFonts w:ascii="Arial" w:hAnsi="Arial" w:cs="Arial"/>
          <w:b/>
          <w:sz w:val="20"/>
          <w:szCs w:val="20"/>
          <w:u w:val="single"/>
        </w:rPr>
        <w:t>: 2015-116</w:t>
      </w:r>
    </w:p>
    <w:p w:rsidR="00522291" w:rsidRPr="00522291" w:rsidRDefault="00522291" w:rsidP="00522291">
      <w:pPr>
        <w:rPr>
          <w:rFonts w:ascii="Arial" w:hAnsi="Arial" w:cs="Arial"/>
          <w:b/>
          <w:sz w:val="20"/>
          <w:szCs w:val="20"/>
        </w:rPr>
      </w:pPr>
    </w:p>
    <w:p w:rsidR="00522291" w:rsidRPr="00522291" w:rsidRDefault="00522291" w:rsidP="00522291">
      <w:pPr>
        <w:jc w:val="center"/>
        <w:rPr>
          <w:rFonts w:ascii="Arial" w:hAnsi="Arial" w:cs="Arial"/>
          <w:b/>
          <w:sz w:val="20"/>
          <w:szCs w:val="20"/>
        </w:rPr>
      </w:pPr>
      <w:r w:rsidRPr="00522291">
        <w:rPr>
          <w:rFonts w:ascii="Arial" w:hAnsi="Arial" w:cs="Arial"/>
          <w:b/>
          <w:sz w:val="20"/>
          <w:szCs w:val="20"/>
        </w:rPr>
        <w:t xml:space="preserve">RESOLUTION RECOGNIZING THE </w:t>
      </w:r>
    </w:p>
    <w:p w:rsidR="00522291" w:rsidRPr="00522291" w:rsidRDefault="00522291" w:rsidP="00522291">
      <w:pPr>
        <w:jc w:val="center"/>
        <w:rPr>
          <w:rFonts w:ascii="Arial" w:hAnsi="Arial" w:cs="Arial"/>
          <w:b/>
          <w:sz w:val="20"/>
          <w:szCs w:val="20"/>
        </w:rPr>
      </w:pPr>
      <w:r w:rsidRPr="00522291">
        <w:rPr>
          <w:rFonts w:ascii="Arial" w:hAnsi="Arial" w:cs="Arial"/>
          <w:b/>
          <w:sz w:val="20"/>
          <w:szCs w:val="20"/>
        </w:rPr>
        <w:t xml:space="preserve">LINDEN TIGERS CHEER SQUAD </w:t>
      </w:r>
    </w:p>
    <w:p w:rsidR="00522291" w:rsidRPr="00522291" w:rsidRDefault="00522291" w:rsidP="00522291">
      <w:pPr>
        <w:rPr>
          <w:rFonts w:ascii="Arial" w:hAnsi="Arial" w:cs="Arial"/>
          <w:b/>
          <w:sz w:val="20"/>
          <w:szCs w:val="20"/>
        </w:rPr>
      </w:pPr>
    </w:p>
    <w:p w:rsidR="00522291" w:rsidRPr="00522291" w:rsidRDefault="00522291" w:rsidP="00522291">
      <w:pPr>
        <w:rPr>
          <w:rFonts w:ascii="Arial" w:hAnsi="Arial" w:cs="Arial"/>
          <w:sz w:val="20"/>
          <w:szCs w:val="20"/>
        </w:rPr>
      </w:pPr>
      <w:r w:rsidRPr="00522291">
        <w:rPr>
          <w:rFonts w:ascii="Arial" w:hAnsi="Arial" w:cs="Arial"/>
          <w:b/>
          <w:sz w:val="20"/>
          <w:szCs w:val="20"/>
        </w:rPr>
        <w:t xml:space="preserve">WHEREAS, </w:t>
      </w:r>
      <w:r w:rsidRPr="00522291">
        <w:rPr>
          <w:rFonts w:ascii="Arial" w:hAnsi="Arial" w:cs="Arial"/>
          <w:sz w:val="20"/>
          <w:szCs w:val="20"/>
        </w:rPr>
        <w:t xml:space="preserve">the Linden Tigers Cheer Squad has been an integral and active part of Linden High School’s extra-curricular program providing encouragement and enthusiasm to various teams and their members; and </w:t>
      </w:r>
    </w:p>
    <w:p w:rsidR="00522291" w:rsidRPr="00522291" w:rsidRDefault="00522291" w:rsidP="00522291">
      <w:pPr>
        <w:rPr>
          <w:rFonts w:ascii="Arial" w:hAnsi="Arial" w:cs="Arial"/>
          <w:b/>
          <w:sz w:val="20"/>
          <w:szCs w:val="20"/>
        </w:rPr>
      </w:pPr>
    </w:p>
    <w:p w:rsidR="00522291" w:rsidRPr="00522291" w:rsidRDefault="00522291" w:rsidP="00522291">
      <w:pPr>
        <w:rPr>
          <w:rFonts w:ascii="Arial" w:hAnsi="Arial" w:cs="Arial"/>
          <w:sz w:val="20"/>
          <w:szCs w:val="20"/>
        </w:rPr>
      </w:pPr>
      <w:r w:rsidRPr="00522291">
        <w:rPr>
          <w:rFonts w:ascii="Arial" w:hAnsi="Arial" w:cs="Arial"/>
          <w:b/>
          <w:sz w:val="20"/>
          <w:szCs w:val="20"/>
        </w:rPr>
        <w:t xml:space="preserve">WHEREAS, </w:t>
      </w:r>
      <w:r w:rsidRPr="00522291">
        <w:rPr>
          <w:rFonts w:ascii="Arial" w:hAnsi="Arial" w:cs="Arial"/>
          <w:sz w:val="20"/>
          <w:szCs w:val="20"/>
        </w:rPr>
        <w:t xml:space="preserve">the twenty (20) member cheer squad was coached by </w:t>
      </w:r>
      <w:r w:rsidRPr="00522291">
        <w:rPr>
          <w:rFonts w:ascii="Arial" w:hAnsi="Arial" w:cs="Arial"/>
          <w:b/>
          <w:sz w:val="20"/>
          <w:szCs w:val="20"/>
        </w:rPr>
        <w:t>Head Coach,</w:t>
      </w:r>
      <w:r w:rsidRPr="00522291">
        <w:rPr>
          <w:rFonts w:ascii="Arial" w:hAnsi="Arial" w:cs="Arial"/>
          <w:sz w:val="20"/>
          <w:szCs w:val="20"/>
        </w:rPr>
        <w:t xml:space="preserve"> </w:t>
      </w:r>
      <w:r w:rsidRPr="00522291">
        <w:rPr>
          <w:rFonts w:ascii="Arial" w:hAnsi="Arial" w:cs="Arial"/>
          <w:b/>
          <w:sz w:val="20"/>
          <w:szCs w:val="20"/>
        </w:rPr>
        <w:t>GENEVIEVE SUPERIOR</w:t>
      </w:r>
      <w:r w:rsidRPr="00522291">
        <w:rPr>
          <w:rFonts w:ascii="Arial" w:hAnsi="Arial" w:cs="Arial"/>
          <w:sz w:val="20"/>
          <w:szCs w:val="20"/>
        </w:rPr>
        <w:t xml:space="preserve"> and </w:t>
      </w:r>
      <w:r w:rsidRPr="00522291">
        <w:rPr>
          <w:rFonts w:ascii="Arial" w:hAnsi="Arial" w:cs="Arial"/>
          <w:b/>
          <w:sz w:val="20"/>
          <w:szCs w:val="20"/>
        </w:rPr>
        <w:t xml:space="preserve">Assistant Coach, GINA DIVITO </w:t>
      </w:r>
      <w:r w:rsidRPr="00522291">
        <w:rPr>
          <w:rFonts w:ascii="Arial" w:hAnsi="Arial" w:cs="Arial"/>
          <w:sz w:val="20"/>
          <w:szCs w:val="20"/>
        </w:rPr>
        <w:t xml:space="preserve">who are commended for doing an exceptional job with these student-athletes; and </w:t>
      </w:r>
      <w:r w:rsidRPr="00522291">
        <w:rPr>
          <w:rFonts w:ascii="Arial" w:hAnsi="Arial" w:cs="Arial"/>
          <w:b/>
          <w:sz w:val="20"/>
          <w:szCs w:val="20"/>
        </w:rPr>
        <w:t xml:space="preserve"> </w:t>
      </w:r>
    </w:p>
    <w:p w:rsidR="00522291" w:rsidRPr="00522291" w:rsidRDefault="00522291" w:rsidP="00522291">
      <w:pPr>
        <w:rPr>
          <w:rFonts w:ascii="Arial" w:hAnsi="Arial" w:cs="Arial"/>
          <w:b/>
          <w:sz w:val="20"/>
          <w:szCs w:val="20"/>
        </w:rPr>
      </w:pPr>
    </w:p>
    <w:p w:rsidR="00522291" w:rsidRPr="00522291" w:rsidRDefault="00522291" w:rsidP="00522291">
      <w:pPr>
        <w:rPr>
          <w:rFonts w:ascii="Arial" w:hAnsi="Arial" w:cs="Arial"/>
          <w:sz w:val="20"/>
          <w:szCs w:val="20"/>
        </w:rPr>
      </w:pPr>
      <w:r w:rsidRPr="00522291">
        <w:rPr>
          <w:rFonts w:ascii="Arial" w:hAnsi="Arial" w:cs="Arial"/>
          <w:b/>
          <w:sz w:val="20"/>
          <w:szCs w:val="20"/>
        </w:rPr>
        <w:t xml:space="preserve">WHEREAS, </w:t>
      </w:r>
      <w:r w:rsidRPr="00522291">
        <w:rPr>
          <w:rFonts w:ascii="Arial" w:hAnsi="Arial" w:cs="Arial"/>
          <w:sz w:val="20"/>
          <w:szCs w:val="20"/>
        </w:rPr>
        <w:t xml:space="preserve">these student-athletes put tremendous effort into the development of their skills with their precision and coordination as a team, and put their skills and school on display for all to observe; and </w:t>
      </w:r>
    </w:p>
    <w:p w:rsidR="00522291" w:rsidRPr="00522291" w:rsidRDefault="00522291" w:rsidP="00522291">
      <w:pPr>
        <w:rPr>
          <w:rFonts w:ascii="Arial" w:hAnsi="Arial" w:cs="Arial"/>
          <w:b/>
          <w:sz w:val="20"/>
          <w:szCs w:val="20"/>
        </w:rPr>
      </w:pPr>
    </w:p>
    <w:p w:rsidR="00522291" w:rsidRPr="00522291" w:rsidRDefault="00522291" w:rsidP="00522291">
      <w:pPr>
        <w:rPr>
          <w:rFonts w:ascii="Arial" w:hAnsi="Arial" w:cs="Arial"/>
          <w:sz w:val="20"/>
          <w:szCs w:val="20"/>
        </w:rPr>
      </w:pPr>
      <w:r w:rsidRPr="00522291">
        <w:rPr>
          <w:rFonts w:ascii="Arial" w:hAnsi="Arial" w:cs="Arial"/>
          <w:b/>
          <w:sz w:val="20"/>
          <w:szCs w:val="20"/>
        </w:rPr>
        <w:t xml:space="preserve">WHEREAS, </w:t>
      </w:r>
      <w:r w:rsidRPr="00522291">
        <w:rPr>
          <w:rFonts w:ascii="Arial" w:hAnsi="Arial" w:cs="Arial"/>
          <w:sz w:val="20"/>
          <w:szCs w:val="20"/>
        </w:rPr>
        <w:t xml:space="preserve">the </w:t>
      </w:r>
      <w:r w:rsidRPr="00522291">
        <w:rPr>
          <w:rFonts w:ascii="Arial" w:hAnsi="Arial" w:cs="Arial"/>
          <w:b/>
          <w:sz w:val="20"/>
          <w:szCs w:val="20"/>
        </w:rPr>
        <w:t xml:space="preserve">Linden High School Cheer Squad </w:t>
      </w:r>
      <w:r w:rsidRPr="00522291">
        <w:rPr>
          <w:rFonts w:ascii="Arial" w:hAnsi="Arial" w:cs="Arial"/>
          <w:sz w:val="20"/>
          <w:szCs w:val="20"/>
        </w:rPr>
        <w:t xml:space="preserve">participated in Linden’s Annual Halloween Parade, the </w:t>
      </w:r>
      <w:r w:rsidRPr="00522291">
        <w:rPr>
          <w:rFonts w:ascii="Arial" w:hAnsi="Arial" w:cs="Arial"/>
          <w:b/>
          <w:sz w:val="20"/>
          <w:szCs w:val="20"/>
        </w:rPr>
        <w:t xml:space="preserve">Linden High School Varsity Football State Championship Parade </w:t>
      </w:r>
      <w:r w:rsidRPr="00522291">
        <w:rPr>
          <w:rFonts w:ascii="Arial" w:hAnsi="Arial" w:cs="Arial"/>
          <w:sz w:val="20"/>
          <w:szCs w:val="20"/>
        </w:rPr>
        <w:t xml:space="preserve">as well as attending every Linden High School football game to cheer on the team; and </w:t>
      </w:r>
      <w:r w:rsidRPr="00522291">
        <w:rPr>
          <w:rFonts w:ascii="Arial" w:hAnsi="Arial" w:cs="Arial"/>
          <w:b/>
          <w:sz w:val="20"/>
          <w:szCs w:val="20"/>
        </w:rPr>
        <w:t xml:space="preserve">  </w:t>
      </w:r>
    </w:p>
    <w:p w:rsidR="00522291" w:rsidRPr="00522291" w:rsidRDefault="00522291" w:rsidP="00522291">
      <w:pPr>
        <w:rPr>
          <w:rFonts w:ascii="Arial" w:hAnsi="Arial" w:cs="Arial"/>
          <w:b/>
          <w:sz w:val="20"/>
          <w:szCs w:val="20"/>
        </w:rPr>
      </w:pPr>
    </w:p>
    <w:p w:rsidR="00522291" w:rsidRPr="00522291" w:rsidRDefault="00522291" w:rsidP="00522291">
      <w:pPr>
        <w:rPr>
          <w:rFonts w:ascii="Arial" w:hAnsi="Arial" w:cs="Arial"/>
          <w:sz w:val="20"/>
          <w:szCs w:val="20"/>
        </w:rPr>
      </w:pPr>
      <w:r w:rsidRPr="00522291">
        <w:rPr>
          <w:rFonts w:ascii="Arial" w:hAnsi="Arial" w:cs="Arial"/>
          <w:b/>
          <w:sz w:val="20"/>
          <w:szCs w:val="20"/>
        </w:rPr>
        <w:t xml:space="preserve">WHEREAS, </w:t>
      </w:r>
      <w:r w:rsidRPr="00522291">
        <w:rPr>
          <w:rFonts w:ascii="Arial" w:hAnsi="Arial" w:cs="Arial"/>
          <w:sz w:val="20"/>
          <w:szCs w:val="20"/>
        </w:rPr>
        <w:t>the Linden High School Cheer Squad</w:t>
      </w:r>
      <w:r w:rsidRPr="00522291">
        <w:rPr>
          <w:rFonts w:ascii="Arial" w:hAnsi="Arial" w:cs="Arial"/>
          <w:b/>
          <w:sz w:val="20"/>
          <w:szCs w:val="20"/>
        </w:rPr>
        <w:t xml:space="preserve"> </w:t>
      </w:r>
      <w:r w:rsidRPr="00522291">
        <w:rPr>
          <w:rFonts w:ascii="Arial" w:hAnsi="Arial" w:cs="Arial"/>
          <w:sz w:val="20"/>
          <w:szCs w:val="20"/>
        </w:rPr>
        <w:t xml:space="preserve">raises money for the </w:t>
      </w:r>
      <w:r w:rsidRPr="00522291">
        <w:rPr>
          <w:rFonts w:ascii="Arial" w:hAnsi="Arial" w:cs="Arial"/>
          <w:b/>
          <w:sz w:val="20"/>
          <w:szCs w:val="20"/>
        </w:rPr>
        <w:t xml:space="preserve">Linden High School Amber Scholarship Fund </w:t>
      </w:r>
      <w:r w:rsidRPr="00522291">
        <w:rPr>
          <w:rFonts w:ascii="Arial" w:hAnsi="Arial" w:cs="Arial"/>
          <w:sz w:val="20"/>
          <w:szCs w:val="20"/>
        </w:rPr>
        <w:t xml:space="preserve">in honor of the memory of </w:t>
      </w:r>
      <w:r w:rsidRPr="00522291">
        <w:rPr>
          <w:rFonts w:ascii="Arial" w:hAnsi="Arial" w:cs="Arial"/>
          <w:b/>
          <w:sz w:val="20"/>
          <w:szCs w:val="20"/>
        </w:rPr>
        <w:t>Linden High School Cheerleader, Amber Duncan Wilson</w:t>
      </w:r>
      <w:r w:rsidRPr="00522291">
        <w:rPr>
          <w:rFonts w:ascii="Arial" w:hAnsi="Arial" w:cs="Arial"/>
          <w:sz w:val="20"/>
          <w:szCs w:val="20"/>
        </w:rPr>
        <w:t xml:space="preserve">; and </w:t>
      </w:r>
    </w:p>
    <w:p w:rsidR="00522291" w:rsidRPr="00522291" w:rsidRDefault="00522291" w:rsidP="00522291">
      <w:pPr>
        <w:rPr>
          <w:rFonts w:ascii="Arial" w:hAnsi="Arial" w:cs="Arial"/>
          <w:b/>
          <w:sz w:val="20"/>
          <w:szCs w:val="20"/>
        </w:rPr>
      </w:pPr>
    </w:p>
    <w:p w:rsidR="00522291" w:rsidRPr="00522291" w:rsidRDefault="00522291" w:rsidP="00522291">
      <w:pPr>
        <w:rPr>
          <w:rFonts w:ascii="Arial" w:hAnsi="Arial" w:cs="Arial"/>
          <w:sz w:val="20"/>
          <w:szCs w:val="20"/>
        </w:rPr>
      </w:pPr>
      <w:r w:rsidRPr="00522291">
        <w:rPr>
          <w:rFonts w:ascii="Arial" w:hAnsi="Arial" w:cs="Arial"/>
          <w:b/>
          <w:sz w:val="20"/>
          <w:szCs w:val="20"/>
        </w:rPr>
        <w:t xml:space="preserve">WHEREAS, </w:t>
      </w:r>
      <w:r w:rsidRPr="00522291">
        <w:rPr>
          <w:rFonts w:ascii="Arial" w:hAnsi="Arial" w:cs="Arial"/>
          <w:sz w:val="20"/>
          <w:szCs w:val="20"/>
        </w:rPr>
        <w:t xml:space="preserve">the Mayor and City Council of the City of Linden wish to congratulate team members </w:t>
      </w:r>
      <w:r w:rsidRPr="00522291">
        <w:rPr>
          <w:rFonts w:ascii="Arial" w:hAnsi="Arial" w:cs="Arial"/>
          <w:b/>
          <w:sz w:val="20"/>
          <w:szCs w:val="20"/>
        </w:rPr>
        <w:t xml:space="preserve">Brianna Armstead, Deja Marshall, </w:t>
      </w:r>
      <w:proofErr w:type="spellStart"/>
      <w:r w:rsidRPr="00522291">
        <w:rPr>
          <w:rFonts w:ascii="Arial" w:hAnsi="Arial" w:cs="Arial"/>
          <w:b/>
          <w:sz w:val="20"/>
          <w:szCs w:val="20"/>
        </w:rPr>
        <w:t>Jala</w:t>
      </w:r>
      <w:proofErr w:type="spellEnd"/>
      <w:r w:rsidRPr="00522291">
        <w:rPr>
          <w:rFonts w:ascii="Arial" w:hAnsi="Arial" w:cs="Arial"/>
          <w:b/>
          <w:sz w:val="20"/>
          <w:szCs w:val="20"/>
        </w:rPr>
        <w:t xml:space="preserve"> Mickens, </w:t>
      </w:r>
      <w:proofErr w:type="spellStart"/>
      <w:r w:rsidRPr="00522291">
        <w:rPr>
          <w:rFonts w:ascii="Arial" w:hAnsi="Arial" w:cs="Arial"/>
          <w:b/>
          <w:sz w:val="20"/>
          <w:szCs w:val="20"/>
        </w:rPr>
        <w:t>Shanaya</w:t>
      </w:r>
      <w:proofErr w:type="spellEnd"/>
      <w:r w:rsidRPr="00522291">
        <w:rPr>
          <w:rFonts w:ascii="Arial" w:hAnsi="Arial" w:cs="Arial"/>
          <w:b/>
          <w:sz w:val="20"/>
          <w:szCs w:val="20"/>
        </w:rPr>
        <w:t xml:space="preserve"> Finney, Mai Height, Hayley Miller, Sharon Mills, Alexys </w:t>
      </w:r>
      <w:proofErr w:type="spellStart"/>
      <w:r w:rsidRPr="00522291">
        <w:rPr>
          <w:rFonts w:ascii="Arial" w:hAnsi="Arial" w:cs="Arial"/>
          <w:b/>
          <w:sz w:val="20"/>
          <w:szCs w:val="20"/>
        </w:rPr>
        <w:t>Slaten</w:t>
      </w:r>
      <w:proofErr w:type="spellEnd"/>
      <w:r w:rsidRPr="00522291">
        <w:rPr>
          <w:rFonts w:ascii="Arial" w:hAnsi="Arial" w:cs="Arial"/>
          <w:b/>
          <w:sz w:val="20"/>
          <w:szCs w:val="20"/>
        </w:rPr>
        <w:t xml:space="preserve">, </w:t>
      </w:r>
      <w:proofErr w:type="spellStart"/>
      <w:r w:rsidRPr="00522291">
        <w:rPr>
          <w:rFonts w:ascii="Arial" w:hAnsi="Arial" w:cs="Arial"/>
          <w:b/>
          <w:sz w:val="20"/>
          <w:szCs w:val="20"/>
        </w:rPr>
        <w:t>Taniah</w:t>
      </w:r>
      <w:proofErr w:type="spellEnd"/>
      <w:r w:rsidRPr="00522291">
        <w:rPr>
          <w:rFonts w:ascii="Arial" w:hAnsi="Arial" w:cs="Arial"/>
          <w:b/>
          <w:sz w:val="20"/>
          <w:szCs w:val="20"/>
        </w:rPr>
        <w:t xml:space="preserve"> </w:t>
      </w:r>
      <w:proofErr w:type="spellStart"/>
      <w:r w:rsidRPr="00522291">
        <w:rPr>
          <w:rFonts w:ascii="Arial" w:hAnsi="Arial" w:cs="Arial"/>
          <w:b/>
          <w:sz w:val="20"/>
          <w:szCs w:val="20"/>
        </w:rPr>
        <w:t>Swinson</w:t>
      </w:r>
      <w:proofErr w:type="spellEnd"/>
      <w:r w:rsidRPr="00522291">
        <w:rPr>
          <w:rFonts w:ascii="Arial" w:hAnsi="Arial" w:cs="Arial"/>
          <w:b/>
          <w:sz w:val="20"/>
          <w:szCs w:val="20"/>
        </w:rPr>
        <w:t xml:space="preserve">, </w:t>
      </w:r>
      <w:proofErr w:type="spellStart"/>
      <w:r w:rsidRPr="00522291">
        <w:rPr>
          <w:rFonts w:ascii="Arial" w:hAnsi="Arial" w:cs="Arial"/>
          <w:b/>
          <w:sz w:val="20"/>
          <w:szCs w:val="20"/>
        </w:rPr>
        <w:t>Aminah</w:t>
      </w:r>
      <w:proofErr w:type="spellEnd"/>
      <w:r w:rsidRPr="00522291">
        <w:rPr>
          <w:rFonts w:ascii="Arial" w:hAnsi="Arial" w:cs="Arial"/>
          <w:b/>
          <w:sz w:val="20"/>
          <w:szCs w:val="20"/>
        </w:rPr>
        <w:t xml:space="preserve"> Abdul-</w:t>
      </w:r>
      <w:proofErr w:type="spellStart"/>
      <w:r w:rsidRPr="00522291">
        <w:rPr>
          <w:rFonts w:ascii="Arial" w:hAnsi="Arial" w:cs="Arial"/>
          <w:b/>
          <w:sz w:val="20"/>
          <w:szCs w:val="20"/>
        </w:rPr>
        <w:t>Wali</w:t>
      </w:r>
      <w:proofErr w:type="spellEnd"/>
      <w:r w:rsidRPr="00522291">
        <w:rPr>
          <w:rFonts w:ascii="Arial" w:hAnsi="Arial" w:cs="Arial"/>
          <w:b/>
          <w:sz w:val="20"/>
          <w:szCs w:val="20"/>
        </w:rPr>
        <w:t xml:space="preserve">, Nylah Hayes, </w:t>
      </w:r>
      <w:proofErr w:type="spellStart"/>
      <w:r w:rsidRPr="00522291">
        <w:rPr>
          <w:rFonts w:ascii="Arial" w:hAnsi="Arial" w:cs="Arial"/>
          <w:b/>
          <w:sz w:val="20"/>
          <w:szCs w:val="20"/>
        </w:rPr>
        <w:t>Ayanah</w:t>
      </w:r>
      <w:proofErr w:type="spellEnd"/>
      <w:r w:rsidRPr="00522291">
        <w:rPr>
          <w:rFonts w:ascii="Arial" w:hAnsi="Arial" w:cs="Arial"/>
          <w:b/>
          <w:sz w:val="20"/>
          <w:szCs w:val="20"/>
        </w:rPr>
        <w:t xml:space="preserve"> Finney, </w:t>
      </w:r>
      <w:proofErr w:type="spellStart"/>
      <w:r w:rsidRPr="00522291">
        <w:rPr>
          <w:rFonts w:ascii="Arial" w:hAnsi="Arial" w:cs="Arial"/>
          <w:b/>
          <w:sz w:val="20"/>
          <w:szCs w:val="20"/>
        </w:rPr>
        <w:t>Siana</w:t>
      </w:r>
      <w:proofErr w:type="spellEnd"/>
      <w:r w:rsidRPr="00522291">
        <w:rPr>
          <w:rFonts w:ascii="Arial" w:hAnsi="Arial" w:cs="Arial"/>
          <w:b/>
          <w:sz w:val="20"/>
          <w:szCs w:val="20"/>
        </w:rPr>
        <w:t xml:space="preserve"> Martin, Jada McCall, </w:t>
      </w:r>
      <w:proofErr w:type="spellStart"/>
      <w:r w:rsidRPr="00522291">
        <w:rPr>
          <w:rFonts w:ascii="Arial" w:hAnsi="Arial" w:cs="Arial"/>
          <w:b/>
          <w:sz w:val="20"/>
          <w:szCs w:val="20"/>
        </w:rPr>
        <w:t>Keira</w:t>
      </w:r>
      <w:proofErr w:type="spellEnd"/>
      <w:r w:rsidRPr="00522291">
        <w:rPr>
          <w:rFonts w:ascii="Arial" w:hAnsi="Arial" w:cs="Arial"/>
          <w:b/>
          <w:sz w:val="20"/>
          <w:szCs w:val="20"/>
        </w:rPr>
        <w:t xml:space="preserve"> </w:t>
      </w:r>
      <w:proofErr w:type="spellStart"/>
      <w:r w:rsidRPr="00522291">
        <w:rPr>
          <w:rFonts w:ascii="Arial" w:hAnsi="Arial" w:cs="Arial"/>
          <w:b/>
          <w:sz w:val="20"/>
          <w:szCs w:val="20"/>
        </w:rPr>
        <w:t>Ormon</w:t>
      </w:r>
      <w:proofErr w:type="spellEnd"/>
      <w:r w:rsidRPr="00522291">
        <w:rPr>
          <w:rFonts w:ascii="Arial" w:hAnsi="Arial" w:cs="Arial"/>
          <w:b/>
          <w:sz w:val="20"/>
          <w:szCs w:val="20"/>
        </w:rPr>
        <w:t xml:space="preserve">, </w:t>
      </w:r>
      <w:proofErr w:type="spellStart"/>
      <w:r w:rsidRPr="00522291">
        <w:rPr>
          <w:rFonts w:ascii="Arial" w:hAnsi="Arial" w:cs="Arial"/>
          <w:b/>
          <w:sz w:val="20"/>
          <w:szCs w:val="20"/>
        </w:rPr>
        <w:t>Camiele</w:t>
      </w:r>
      <w:proofErr w:type="spellEnd"/>
      <w:r w:rsidRPr="00522291">
        <w:rPr>
          <w:rFonts w:ascii="Arial" w:hAnsi="Arial" w:cs="Arial"/>
          <w:b/>
          <w:sz w:val="20"/>
          <w:szCs w:val="20"/>
        </w:rPr>
        <w:t xml:space="preserve"> Wallace, Aniyah </w:t>
      </w:r>
      <w:proofErr w:type="spellStart"/>
      <w:r w:rsidRPr="00522291">
        <w:rPr>
          <w:rFonts w:ascii="Arial" w:hAnsi="Arial" w:cs="Arial"/>
          <w:b/>
          <w:sz w:val="20"/>
          <w:szCs w:val="20"/>
        </w:rPr>
        <w:t>Peterson</w:t>
      </w:r>
      <w:proofErr w:type="gramStart"/>
      <w:r w:rsidRPr="00522291">
        <w:rPr>
          <w:rFonts w:ascii="Arial" w:hAnsi="Arial" w:cs="Arial"/>
          <w:b/>
          <w:sz w:val="20"/>
          <w:szCs w:val="20"/>
        </w:rPr>
        <w:t>,Aliyyah</w:t>
      </w:r>
      <w:proofErr w:type="spellEnd"/>
      <w:proofErr w:type="gramEnd"/>
      <w:r w:rsidRPr="00522291">
        <w:rPr>
          <w:rFonts w:ascii="Arial" w:hAnsi="Arial" w:cs="Arial"/>
          <w:b/>
          <w:sz w:val="20"/>
          <w:szCs w:val="20"/>
        </w:rPr>
        <w:t xml:space="preserve"> Johnson, </w:t>
      </w:r>
      <w:proofErr w:type="spellStart"/>
      <w:r w:rsidRPr="00522291">
        <w:rPr>
          <w:rFonts w:ascii="Arial" w:hAnsi="Arial" w:cs="Arial"/>
          <w:b/>
          <w:sz w:val="20"/>
          <w:szCs w:val="20"/>
        </w:rPr>
        <w:t>Amajae</w:t>
      </w:r>
      <w:proofErr w:type="spellEnd"/>
      <w:r w:rsidRPr="00522291">
        <w:rPr>
          <w:rFonts w:ascii="Arial" w:hAnsi="Arial" w:cs="Arial"/>
          <w:b/>
          <w:sz w:val="20"/>
          <w:szCs w:val="20"/>
        </w:rPr>
        <w:t xml:space="preserve"> Nesmith and Taylor Bower</w:t>
      </w:r>
      <w:r w:rsidRPr="00522291">
        <w:rPr>
          <w:rFonts w:ascii="Arial" w:hAnsi="Arial" w:cs="Arial"/>
          <w:sz w:val="20"/>
          <w:szCs w:val="20"/>
        </w:rPr>
        <w:t xml:space="preserve"> and to recognize the honor and prestige that they have brought to the City of Linden; and </w:t>
      </w:r>
    </w:p>
    <w:p w:rsidR="00522291" w:rsidRPr="00522291" w:rsidRDefault="00522291" w:rsidP="00522291">
      <w:pPr>
        <w:rPr>
          <w:rFonts w:ascii="Arial" w:hAnsi="Arial" w:cs="Arial"/>
          <w:b/>
          <w:sz w:val="20"/>
          <w:szCs w:val="20"/>
        </w:rPr>
      </w:pPr>
    </w:p>
    <w:p w:rsidR="00522291" w:rsidRPr="00522291" w:rsidRDefault="00522291" w:rsidP="00522291">
      <w:pPr>
        <w:rPr>
          <w:rFonts w:ascii="Arial" w:hAnsi="Arial" w:cs="Arial"/>
          <w:sz w:val="20"/>
          <w:szCs w:val="20"/>
        </w:rPr>
      </w:pPr>
      <w:r w:rsidRPr="00522291">
        <w:rPr>
          <w:rFonts w:ascii="Arial" w:hAnsi="Arial" w:cs="Arial"/>
          <w:b/>
          <w:sz w:val="20"/>
          <w:szCs w:val="20"/>
        </w:rPr>
        <w:t xml:space="preserve">NOW THEREFORE BE IT </w:t>
      </w:r>
      <w:proofErr w:type="gramStart"/>
      <w:r w:rsidRPr="00522291">
        <w:rPr>
          <w:rFonts w:ascii="Arial" w:hAnsi="Arial" w:cs="Arial"/>
          <w:b/>
          <w:sz w:val="20"/>
          <w:szCs w:val="20"/>
        </w:rPr>
        <w:t xml:space="preserve">RESOLVED, </w:t>
      </w:r>
      <w:r w:rsidRPr="00522291">
        <w:rPr>
          <w:rFonts w:ascii="Arial" w:hAnsi="Arial" w:cs="Arial"/>
          <w:sz w:val="20"/>
          <w:szCs w:val="20"/>
        </w:rPr>
        <w:t>that</w:t>
      </w:r>
      <w:proofErr w:type="gramEnd"/>
      <w:r w:rsidRPr="00522291">
        <w:rPr>
          <w:rFonts w:ascii="Arial" w:hAnsi="Arial" w:cs="Arial"/>
          <w:sz w:val="20"/>
          <w:szCs w:val="20"/>
        </w:rPr>
        <w:t xml:space="preserve"> a copy of this Resolution be entered in the Minutes of the Council of the City of Linden and that copies be presented to the members of the team and the coaching staff in permanent recognition of their achievement. </w:t>
      </w:r>
    </w:p>
    <w:p w:rsidR="00522291" w:rsidRPr="00522291" w:rsidRDefault="00522291" w:rsidP="00522291">
      <w:pPr>
        <w:rPr>
          <w:rFonts w:ascii="Arial" w:hAnsi="Arial" w:cs="Arial"/>
          <w:sz w:val="20"/>
          <w:szCs w:val="20"/>
        </w:rPr>
      </w:pPr>
    </w:p>
    <w:p w:rsidR="00F42A12" w:rsidRPr="00904C9A" w:rsidRDefault="00904C9A" w:rsidP="00904C9A">
      <w:pPr>
        <w:tabs>
          <w:tab w:val="left" w:pos="5040"/>
        </w:tabs>
        <w:rPr>
          <w:rFonts w:ascii="Arial" w:hAnsi="Arial" w:cs="Arial"/>
          <w:b/>
          <w:sz w:val="20"/>
          <w:szCs w:val="20"/>
        </w:rPr>
      </w:pPr>
      <w:r w:rsidRPr="00904C9A">
        <w:rPr>
          <w:rFonts w:ascii="Arial" w:hAnsi="Arial" w:cs="Arial"/>
          <w:b/>
          <w:sz w:val="20"/>
          <w:szCs w:val="20"/>
        </w:rPr>
        <w:t xml:space="preserve">RESOLUTION: </w:t>
      </w:r>
      <w:r w:rsidRPr="00904C9A">
        <w:rPr>
          <w:rFonts w:ascii="Arial" w:hAnsi="Arial" w:cs="Arial"/>
          <w:b/>
          <w:sz w:val="20"/>
          <w:szCs w:val="20"/>
          <w:u w:val="single"/>
        </w:rPr>
        <w:t>2015-117</w:t>
      </w:r>
    </w:p>
    <w:p w:rsidR="00904C9A" w:rsidRPr="00904C9A" w:rsidRDefault="00904C9A" w:rsidP="00904C9A">
      <w:pPr>
        <w:jc w:val="center"/>
        <w:rPr>
          <w:rFonts w:ascii="Arial" w:hAnsi="Arial" w:cs="Arial"/>
          <w:b/>
          <w:sz w:val="20"/>
          <w:szCs w:val="20"/>
        </w:rPr>
      </w:pPr>
    </w:p>
    <w:p w:rsidR="00904C9A" w:rsidRPr="00904C9A" w:rsidRDefault="00904C9A" w:rsidP="00904C9A">
      <w:pPr>
        <w:jc w:val="center"/>
        <w:rPr>
          <w:rFonts w:ascii="Arial" w:hAnsi="Arial" w:cs="Arial"/>
          <w:b/>
          <w:sz w:val="20"/>
          <w:szCs w:val="20"/>
        </w:rPr>
      </w:pPr>
      <w:r w:rsidRPr="00904C9A">
        <w:rPr>
          <w:rFonts w:ascii="Arial" w:hAnsi="Arial" w:cs="Arial"/>
          <w:b/>
          <w:sz w:val="20"/>
          <w:szCs w:val="20"/>
        </w:rPr>
        <w:t xml:space="preserve">A RESOLUTION DECLARING THE MONTH OF </w:t>
      </w:r>
    </w:p>
    <w:p w:rsidR="00904C9A" w:rsidRPr="00904C9A" w:rsidRDefault="00904C9A" w:rsidP="00904C9A">
      <w:pPr>
        <w:jc w:val="center"/>
        <w:rPr>
          <w:rFonts w:ascii="Arial" w:hAnsi="Arial" w:cs="Arial"/>
          <w:b/>
          <w:sz w:val="20"/>
          <w:szCs w:val="20"/>
        </w:rPr>
      </w:pPr>
      <w:r w:rsidRPr="00904C9A">
        <w:rPr>
          <w:rFonts w:ascii="Arial" w:hAnsi="Arial" w:cs="Arial"/>
          <w:b/>
          <w:sz w:val="20"/>
          <w:szCs w:val="20"/>
        </w:rPr>
        <w:t xml:space="preserve">FEBRUARY 2015 AS “BLACK HISTORY MONTH’ </w:t>
      </w:r>
    </w:p>
    <w:p w:rsidR="00904C9A" w:rsidRPr="00904C9A" w:rsidRDefault="00904C9A" w:rsidP="00904C9A">
      <w:pPr>
        <w:jc w:val="center"/>
        <w:rPr>
          <w:rFonts w:ascii="Arial" w:hAnsi="Arial" w:cs="Arial"/>
          <w:b/>
          <w:sz w:val="20"/>
          <w:szCs w:val="20"/>
        </w:rPr>
      </w:pPr>
      <w:r w:rsidRPr="00904C9A">
        <w:rPr>
          <w:rFonts w:ascii="Arial" w:hAnsi="Arial" w:cs="Arial"/>
          <w:b/>
          <w:sz w:val="20"/>
          <w:szCs w:val="20"/>
        </w:rPr>
        <w:t>AND RECOGNIZING THE ACCOMPLISHMENTS OF</w:t>
      </w:r>
    </w:p>
    <w:p w:rsidR="00904C9A" w:rsidRPr="00904C9A" w:rsidRDefault="00904C9A" w:rsidP="00904C9A">
      <w:pPr>
        <w:jc w:val="center"/>
        <w:rPr>
          <w:rFonts w:ascii="Arial" w:hAnsi="Arial" w:cs="Arial"/>
          <w:b/>
          <w:sz w:val="20"/>
          <w:szCs w:val="20"/>
        </w:rPr>
      </w:pPr>
      <w:r w:rsidRPr="00904C9A">
        <w:rPr>
          <w:rFonts w:ascii="Arial" w:hAnsi="Arial" w:cs="Arial"/>
          <w:b/>
          <w:sz w:val="20"/>
          <w:szCs w:val="20"/>
        </w:rPr>
        <w:tab/>
        <w:t>DONALD J. GIVENS, SR.</w:t>
      </w:r>
    </w:p>
    <w:p w:rsidR="00904C9A" w:rsidRPr="00904C9A" w:rsidRDefault="00904C9A" w:rsidP="00904C9A">
      <w:pPr>
        <w:jc w:val="center"/>
        <w:rPr>
          <w:rFonts w:ascii="Arial" w:hAnsi="Arial" w:cs="Arial"/>
          <w:b/>
          <w:sz w:val="20"/>
          <w:szCs w:val="20"/>
        </w:rPr>
      </w:pPr>
    </w:p>
    <w:p w:rsidR="00904C9A" w:rsidRPr="00904C9A" w:rsidRDefault="00904C9A" w:rsidP="00904C9A">
      <w:pPr>
        <w:rPr>
          <w:rFonts w:ascii="Arial" w:hAnsi="Arial" w:cs="Arial"/>
          <w:b/>
          <w:sz w:val="20"/>
          <w:szCs w:val="20"/>
        </w:rPr>
      </w:pPr>
      <w:r w:rsidRPr="00904C9A">
        <w:rPr>
          <w:rFonts w:ascii="Arial" w:hAnsi="Arial" w:cs="Arial"/>
          <w:b/>
          <w:sz w:val="20"/>
          <w:szCs w:val="20"/>
        </w:rPr>
        <w:t xml:space="preserve">WHEREAS, </w:t>
      </w:r>
      <w:r w:rsidRPr="00904C9A">
        <w:rPr>
          <w:rFonts w:ascii="Arial" w:hAnsi="Arial" w:cs="Arial"/>
          <w:sz w:val="20"/>
          <w:szCs w:val="20"/>
        </w:rPr>
        <w:t>the history of our nation and State is inextricably linked to the heritage of our country’s Black Americans; and</w:t>
      </w:r>
    </w:p>
    <w:p w:rsidR="00904C9A" w:rsidRPr="00904C9A" w:rsidRDefault="00904C9A" w:rsidP="00904C9A">
      <w:pPr>
        <w:rPr>
          <w:rFonts w:ascii="Arial" w:hAnsi="Arial" w:cs="Arial"/>
          <w:sz w:val="20"/>
          <w:szCs w:val="20"/>
        </w:rPr>
      </w:pPr>
      <w:r w:rsidRPr="00904C9A">
        <w:rPr>
          <w:rFonts w:ascii="Arial" w:hAnsi="Arial" w:cs="Arial"/>
          <w:b/>
          <w:sz w:val="20"/>
          <w:szCs w:val="20"/>
        </w:rPr>
        <w:t xml:space="preserve">WHEREAS, </w:t>
      </w:r>
      <w:r w:rsidRPr="00904C9A">
        <w:rPr>
          <w:rFonts w:ascii="Arial" w:hAnsi="Arial" w:cs="Arial"/>
          <w:sz w:val="20"/>
          <w:szCs w:val="20"/>
        </w:rPr>
        <w:t>the history of Black Americans is the story of extraordinary individuals whose achievements have set examples for citizens of all races, who dedicated their lives to creating a nation where all people are created equal; and</w:t>
      </w:r>
    </w:p>
    <w:p w:rsidR="00904C9A" w:rsidRPr="00904C9A" w:rsidRDefault="00904C9A" w:rsidP="00904C9A">
      <w:pPr>
        <w:rPr>
          <w:rFonts w:ascii="Arial" w:hAnsi="Arial" w:cs="Arial"/>
          <w:sz w:val="20"/>
          <w:szCs w:val="20"/>
        </w:rPr>
      </w:pPr>
      <w:r w:rsidRPr="00904C9A">
        <w:rPr>
          <w:rFonts w:ascii="Arial" w:hAnsi="Arial" w:cs="Arial"/>
          <w:b/>
          <w:sz w:val="20"/>
          <w:szCs w:val="20"/>
        </w:rPr>
        <w:t xml:space="preserve">WHEREAS, </w:t>
      </w:r>
      <w:r w:rsidRPr="00904C9A">
        <w:rPr>
          <w:rFonts w:ascii="Arial" w:hAnsi="Arial" w:cs="Arial"/>
          <w:sz w:val="20"/>
          <w:szCs w:val="20"/>
        </w:rPr>
        <w:t>in 1926, Dr. Carter Woodson, an African-American who completed his PhD from Harvard started “Negro History Week” to focus people’s attention and to bring their notice to the role and contributions of African-Americans in American history which in 1976 was changed to a full month of celebration as “Black History  Month;” and</w:t>
      </w:r>
    </w:p>
    <w:p w:rsidR="00904C9A" w:rsidRPr="00904C9A" w:rsidRDefault="00904C9A" w:rsidP="00904C9A">
      <w:pPr>
        <w:rPr>
          <w:rFonts w:ascii="Arial" w:hAnsi="Arial" w:cs="Arial"/>
          <w:sz w:val="20"/>
          <w:szCs w:val="20"/>
        </w:rPr>
      </w:pPr>
      <w:r w:rsidRPr="00904C9A">
        <w:rPr>
          <w:rFonts w:ascii="Arial" w:hAnsi="Arial" w:cs="Arial"/>
          <w:b/>
          <w:sz w:val="20"/>
          <w:szCs w:val="20"/>
        </w:rPr>
        <w:t xml:space="preserve">WHEREAS, </w:t>
      </w:r>
      <w:r w:rsidRPr="00904C9A">
        <w:rPr>
          <w:rFonts w:ascii="Arial" w:hAnsi="Arial" w:cs="Arial"/>
          <w:sz w:val="20"/>
          <w:szCs w:val="20"/>
        </w:rPr>
        <w:t>“Black History Month” is a celebration of the community to remember all African-American who made a great change in the life and outlook of all of our citizens; and</w:t>
      </w:r>
    </w:p>
    <w:p w:rsidR="00904C9A" w:rsidRPr="00904C9A" w:rsidRDefault="00904C9A" w:rsidP="00904C9A">
      <w:pPr>
        <w:rPr>
          <w:rFonts w:ascii="Arial" w:hAnsi="Arial" w:cs="Arial"/>
          <w:sz w:val="20"/>
          <w:szCs w:val="20"/>
        </w:rPr>
      </w:pPr>
      <w:r w:rsidRPr="00904C9A">
        <w:rPr>
          <w:rFonts w:ascii="Arial" w:hAnsi="Arial" w:cs="Arial"/>
          <w:b/>
          <w:sz w:val="20"/>
          <w:szCs w:val="20"/>
        </w:rPr>
        <w:t xml:space="preserve">WHEREAS, </w:t>
      </w:r>
      <w:r w:rsidRPr="00904C9A">
        <w:rPr>
          <w:rFonts w:ascii="Arial" w:hAnsi="Arial" w:cs="Arial"/>
          <w:sz w:val="20"/>
          <w:szCs w:val="20"/>
        </w:rPr>
        <w:t xml:space="preserve">the history of New Jersey has been enriched by Black New </w:t>
      </w:r>
      <w:proofErr w:type="spellStart"/>
      <w:r w:rsidRPr="00904C9A">
        <w:rPr>
          <w:rFonts w:ascii="Arial" w:hAnsi="Arial" w:cs="Arial"/>
          <w:sz w:val="20"/>
          <w:szCs w:val="20"/>
        </w:rPr>
        <w:t>Jerseyans</w:t>
      </w:r>
      <w:proofErr w:type="spellEnd"/>
      <w:r w:rsidRPr="00904C9A">
        <w:rPr>
          <w:rFonts w:ascii="Arial" w:hAnsi="Arial" w:cs="Arial"/>
          <w:sz w:val="20"/>
          <w:szCs w:val="20"/>
        </w:rPr>
        <w:t xml:space="preserve"> whose achievements have set the highest standards for people of all races and is also the story of countless nameless heroes; and </w:t>
      </w:r>
    </w:p>
    <w:p w:rsidR="00904C9A" w:rsidRPr="00904C9A" w:rsidRDefault="00904C9A" w:rsidP="00904C9A">
      <w:pPr>
        <w:rPr>
          <w:rFonts w:ascii="Arial" w:hAnsi="Arial" w:cs="Arial"/>
          <w:sz w:val="20"/>
          <w:szCs w:val="20"/>
        </w:rPr>
      </w:pPr>
      <w:r w:rsidRPr="00904C9A">
        <w:rPr>
          <w:rFonts w:ascii="Arial" w:hAnsi="Arial" w:cs="Arial"/>
          <w:b/>
          <w:sz w:val="20"/>
          <w:szCs w:val="20"/>
        </w:rPr>
        <w:t xml:space="preserve">WHEREAS, </w:t>
      </w:r>
      <w:r w:rsidRPr="00904C9A">
        <w:rPr>
          <w:rFonts w:ascii="Arial" w:hAnsi="Arial" w:cs="Arial"/>
          <w:sz w:val="20"/>
          <w:szCs w:val="20"/>
        </w:rPr>
        <w:t>Donald J. Givens, Sr., a lifelong Linden resident graduated from Linden High School in 1952 where he excelled in Track and Field.  Coming from a family of great athletes, Don fell in love with boxing and in 1953 he won the New Jersey Boxing Golden Gloves Championship; and</w:t>
      </w:r>
    </w:p>
    <w:p w:rsidR="00904C9A" w:rsidRPr="00904C9A" w:rsidRDefault="00904C9A" w:rsidP="00904C9A">
      <w:pPr>
        <w:rPr>
          <w:rFonts w:ascii="Arial" w:hAnsi="Arial" w:cs="Arial"/>
          <w:sz w:val="20"/>
          <w:szCs w:val="20"/>
        </w:rPr>
      </w:pPr>
      <w:r w:rsidRPr="00904C9A">
        <w:rPr>
          <w:rFonts w:ascii="Arial" w:hAnsi="Arial" w:cs="Arial"/>
          <w:b/>
          <w:sz w:val="20"/>
          <w:szCs w:val="20"/>
        </w:rPr>
        <w:t xml:space="preserve">WHEREAS, </w:t>
      </w:r>
      <w:r w:rsidRPr="00904C9A">
        <w:rPr>
          <w:rFonts w:ascii="Arial" w:hAnsi="Arial" w:cs="Arial"/>
          <w:sz w:val="20"/>
          <w:szCs w:val="20"/>
        </w:rPr>
        <w:t xml:space="preserve">while serving as a Military Air Police Officer during the Korean War, he won the Florida AAU Featherweight Championship, was inducted into the NJ Boxing Hall of Fame in 2000 and the Linden Sports Hall of Fame in 2007; and </w:t>
      </w:r>
    </w:p>
    <w:p w:rsidR="00904C9A" w:rsidRPr="00904C9A" w:rsidRDefault="00904C9A" w:rsidP="00904C9A">
      <w:pPr>
        <w:rPr>
          <w:rFonts w:ascii="Arial" w:hAnsi="Arial" w:cs="Arial"/>
          <w:sz w:val="20"/>
          <w:szCs w:val="20"/>
        </w:rPr>
      </w:pPr>
      <w:r w:rsidRPr="00904C9A">
        <w:rPr>
          <w:rFonts w:ascii="Arial" w:hAnsi="Arial" w:cs="Arial"/>
          <w:b/>
          <w:sz w:val="20"/>
          <w:szCs w:val="20"/>
        </w:rPr>
        <w:t xml:space="preserve">WHEREAS, </w:t>
      </w:r>
      <w:r w:rsidRPr="00904C9A">
        <w:rPr>
          <w:rFonts w:ascii="Arial" w:hAnsi="Arial" w:cs="Arial"/>
          <w:sz w:val="20"/>
          <w:szCs w:val="20"/>
        </w:rPr>
        <w:t xml:space="preserve">in 1955 Donald J. Givens, Sr., married Geneva Davis also a Linden resident, they had three children, Donald, Jr., Derek and Tyrone and were married for 51 years until her passing in 2006; and </w:t>
      </w:r>
    </w:p>
    <w:p w:rsidR="00904C9A" w:rsidRPr="00904C9A" w:rsidRDefault="00904C9A" w:rsidP="00904C9A">
      <w:pPr>
        <w:rPr>
          <w:rFonts w:ascii="Arial" w:hAnsi="Arial" w:cs="Arial"/>
          <w:sz w:val="20"/>
          <w:szCs w:val="20"/>
        </w:rPr>
      </w:pPr>
      <w:r w:rsidRPr="00904C9A">
        <w:rPr>
          <w:rFonts w:ascii="Arial" w:hAnsi="Arial" w:cs="Arial"/>
          <w:b/>
          <w:sz w:val="20"/>
          <w:szCs w:val="20"/>
        </w:rPr>
        <w:t xml:space="preserve">WHEREAS, </w:t>
      </w:r>
      <w:r w:rsidRPr="00904C9A">
        <w:rPr>
          <w:rFonts w:ascii="Arial" w:hAnsi="Arial" w:cs="Arial"/>
          <w:sz w:val="20"/>
          <w:szCs w:val="20"/>
        </w:rPr>
        <w:t xml:space="preserve">Donald J. Givens, Sr., retired from Linden Exxon Technology Center as a Senior Research Technician after 25 years of service; and </w:t>
      </w:r>
    </w:p>
    <w:p w:rsidR="00904C9A" w:rsidRPr="00904C9A" w:rsidRDefault="00904C9A" w:rsidP="00904C9A">
      <w:pPr>
        <w:rPr>
          <w:rFonts w:ascii="Arial" w:hAnsi="Arial" w:cs="Arial"/>
          <w:sz w:val="20"/>
          <w:szCs w:val="20"/>
        </w:rPr>
      </w:pPr>
      <w:r w:rsidRPr="00904C9A">
        <w:rPr>
          <w:rFonts w:ascii="Arial" w:hAnsi="Arial" w:cs="Arial"/>
          <w:b/>
          <w:sz w:val="20"/>
          <w:szCs w:val="20"/>
        </w:rPr>
        <w:t xml:space="preserve">NOW THEREFORE BE IT RESOLVED </w:t>
      </w:r>
      <w:r w:rsidRPr="00904C9A">
        <w:rPr>
          <w:rFonts w:ascii="Arial" w:hAnsi="Arial" w:cs="Arial"/>
          <w:sz w:val="20"/>
          <w:szCs w:val="20"/>
        </w:rPr>
        <w:t xml:space="preserve">that the Mayor and Council of the City of Linden do hereby acknowledge the accomplishments of Donald J. Givens, Sr., and urge all of the citizens of the City of Linden to reflect upon the many contributions many other Black Americans have made to this State and Nation and to participate in the activities and programs that are held in observance of “Black History Month;” and </w:t>
      </w:r>
    </w:p>
    <w:p w:rsidR="00904C9A" w:rsidRPr="00904C9A" w:rsidRDefault="00904C9A" w:rsidP="00904C9A">
      <w:pPr>
        <w:rPr>
          <w:rFonts w:ascii="Arial" w:hAnsi="Arial" w:cs="Arial"/>
          <w:sz w:val="20"/>
          <w:szCs w:val="20"/>
        </w:rPr>
      </w:pPr>
      <w:r w:rsidRPr="00904C9A">
        <w:rPr>
          <w:rFonts w:ascii="Arial" w:hAnsi="Arial" w:cs="Arial"/>
          <w:b/>
          <w:sz w:val="20"/>
          <w:szCs w:val="20"/>
        </w:rPr>
        <w:t xml:space="preserve">BE IT FURTHER RESOLVED </w:t>
      </w:r>
      <w:r w:rsidRPr="00904C9A">
        <w:rPr>
          <w:rFonts w:ascii="Arial" w:hAnsi="Arial" w:cs="Arial"/>
          <w:sz w:val="20"/>
          <w:szCs w:val="20"/>
        </w:rPr>
        <w:t>that the Mayor and Council of the City of Linden pay tribute and acknowledges the bravery, sacrifices, and accomplishments of Black Americans by declaring the month of February, 2015 Black History Month; and</w:t>
      </w:r>
    </w:p>
    <w:p w:rsidR="00904C9A" w:rsidRPr="00904C9A" w:rsidRDefault="00904C9A" w:rsidP="00904C9A">
      <w:pPr>
        <w:rPr>
          <w:rFonts w:ascii="Arial" w:hAnsi="Arial" w:cs="Arial"/>
          <w:sz w:val="20"/>
          <w:szCs w:val="20"/>
        </w:rPr>
      </w:pPr>
      <w:r w:rsidRPr="00904C9A">
        <w:rPr>
          <w:rFonts w:ascii="Arial" w:hAnsi="Arial" w:cs="Arial"/>
          <w:b/>
          <w:sz w:val="20"/>
          <w:szCs w:val="20"/>
        </w:rPr>
        <w:t xml:space="preserve">BE IT FURTHER RESOLVED </w:t>
      </w:r>
      <w:r w:rsidRPr="00904C9A">
        <w:rPr>
          <w:rFonts w:ascii="Arial" w:hAnsi="Arial" w:cs="Arial"/>
          <w:sz w:val="20"/>
          <w:szCs w:val="20"/>
        </w:rPr>
        <w:t xml:space="preserve">that this Resolution be entered in the minutes of the Council of the City of Linden and that a copy hereof be appropriately presented to Donald J. Givens, Sr. in recognition of the foregoing. </w:t>
      </w:r>
    </w:p>
    <w:p w:rsidR="001D0D87" w:rsidRDefault="001D0D87" w:rsidP="001D0D87">
      <w:pPr>
        <w:rPr>
          <w:b/>
          <w:sz w:val="22"/>
          <w:szCs w:val="22"/>
        </w:rPr>
      </w:pPr>
    </w:p>
    <w:p w:rsidR="001D0D87" w:rsidRPr="001D0D87" w:rsidRDefault="001D0D87" w:rsidP="001D0D87">
      <w:pPr>
        <w:rPr>
          <w:rFonts w:ascii="Arial" w:hAnsi="Arial" w:cs="Arial"/>
          <w:b/>
          <w:sz w:val="20"/>
          <w:szCs w:val="20"/>
        </w:rPr>
      </w:pPr>
      <w:r w:rsidRPr="001D0D87">
        <w:rPr>
          <w:rFonts w:ascii="Arial" w:hAnsi="Arial" w:cs="Arial"/>
          <w:b/>
          <w:sz w:val="20"/>
          <w:szCs w:val="20"/>
        </w:rPr>
        <w:t>RESOLUTION: 2015-118</w:t>
      </w:r>
    </w:p>
    <w:p w:rsidR="001D0D87" w:rsidRPr="001D0D87" w:rsidRDefault="001D0D87" w:rsidP="001D0D87">
      <w:pPr>
        <w:jc w:val="center"/>
        <w:rPr>
          <w:rFonts w:ascii="Arial" w:hAnsi="Arial" w:cs="Arial"/>
          <w:b/>
          <w:sz w:val="20"/>
          <w:szCs w:val="20"/>
        </w:rPr>
      </w:pPr>
    </w:p>
    <w:p w:rsidR="001D0D87" w:rsidRPr="001D0D87" w:rsidRDefault="001D0D87" w:rsidP="001D0D87">
      <w:pPr>
        <w:jc w:val="center"/>
        <w:rPr>
          <w:rFonts w:ascii="Arial" w:hAnsi="Arial" w:cs="Arial"/>
          <w:b/>
          <w:sz w:val="20"/>
          <w:szCs w:val="20"/>
        </w:rPr>
      </w:pPr>
      <w:r w:rsidRPr="001D0D87">
        <w:rPr>
          <w:rFonts w:ascii="Arial" w:hAnsi="Arial" w:cs="Arial"/>
          <w:b/>
          <w:sz w:val="20"/>
          <w:szCs w:val="20"/>
        </w:rPr>
        <w:t xml:space="preserve">A RESOLUTION DECLARING THE MONTH OF </w:t>
      </w:r>
    </w:p>
    <w:p w:rsidR="001D0D87" w:rsidRPr="001D0D87" w:rsidRDefault="001D0D87" w:rsidP="001D0D87">
      <w:pPr>
        <w:jc w:val="center"/>
        <w:rPr>
          <w:rFonts w:ascii="Arial" w:hAnsi="Arial" w:cs="Arial"/>
          <w:b/>
          <w:sz w:val="20"/>
          <w:szCs w:val="20"/>
        </w:rPr>
      </w:pPr>
      <w:r w:rsidRPr="001D0D87">
        <w:rPr>
          <w:rFonts w:ascii="Arial" w:hAnsi="Arial" w:cs="Arial"/>
          <w:b/>
          <w:sz w:val="20"/>
          <w:szCs w:val="20"/>
        </w:rPr>
        <w:t xml:space="preserve">FEBRUARY 2015 AS “BLACK HISTORY MONTH’ </w:t>
      </w:r>
    </w:p>
    <w:p w:rsidR="001D0D87" w:rsidRPr="001D0D87" w:rsidRDefault="001D0D87" w:rsidP="001D0D87">
      <w:pPr>
        <w:jc w:val="center"/>
        <w:rPr>
          <w:rFonts w:ascii="Arial" w:hAnsi="Arial" w:cs="Arial"/>
          <w:b/>
          <w:sz w:val="20"/>
          <w:szCs w:val="20"/>
        </w:rPr>
      </w:pPr>
      <w:r w:rsidRPr="001D0D87">
        <w:rPr>
          <w:rFonts w:ascii="Arial" w:hAnsi="Arial" w:cs="Arial"/>
          <w:b/>
          <w:sz w:val="20"/>
          <w:szCs w:val="20"/>
        </w:rPr>
        <w:t>AND RECOGNIZING THE ACCOMPLISHMENTS OF</w:t>
      </w:r>
    </w:p>
    <w:p w:rsidR="001D0D87" w:rsidRPr="001D0D87" w:rsidRDefault="001D0D87" w:rsidP="001D0D87">
      <w:pPr>
        <w:jc w:val="center"/>
        <w:rPr>
          <w:rFonts w:ascii="Arial" w:hAnsi="Arial" w:cs="Arial"/>
          <w:b/>
          <w:sz w:val="20"/>
          <w:szCs w:val="20"/>
        </w:rPr>
      </w:pPr>
      <w:r w:rsidRPr="001D0D87">
        <w:rPr>
          <w:rFonts w:ascii="Arial" w:hAnsi="Arial" w:cs="Arial"/>
          <w:b/>
          <w:sz w:val="20"/>
          <w:szCs w:val="20"/>
        </w:rPr>
        <w:tab/>
        <w:t>DONALD J. GIVENS, SR.</w:t>
      </w:r>
    </w:p>
    <w:p w:rsidR="001D0D87" w:rsidRPr="001D0D87" w:rsidRDefault="001D0D87" w:rsidP="001D0D87">
      <w:pPr>
        <w:jc w:val="center"/>
        <w:rPr>
          <w:rFonts w:ascii="Arial" w:hAnsi="Arial" w:cs="Arial"/>
          <w:b/>
          <w:sz w:val="20"/>
          <w:szCs w:val="20"/>
        </w:rPr>
      </w:pPr>
    </w:p>
    <w:p w:rsidR="001D0D87" w:rsidRPr="001D0D87" w:rsidRDefault="001D0D87" w:rsidP="001D0D87">
      <w:pPr>
        <w:rPr>
          <w:rFonts w:ascii="Arial" w:hAnsi="Arial" w:cs="Arial"/>
          <w:b/>
          <w:sz w:val="20"/>
          <w:szCs w:val="20"/>
        </w:rPr>
      </w:pPr>
      <w:r w:rsidRPr="001D0D87">
        <w:rPr>
          <w:rFonts w:ascii="Arial" w:hAnsi="Arial" w:cs="Arial"/>
          <w:b/>
          <w:sz w:val="20"/>
          <w:szCs w:val="20"/>
        </w:rPr>
        <w:t xml:space="preserve">WHEREAS, </w:t>
      </w:r>
      <w:r w:rsidRPr="001D0D87">
        <w:rPr>
          <w:rFonts w:ascii="Arial" w:hAnsi="Arial" w:cs="Arial"/>
          <w:sz w:val="20"/>
          <w:szCs w:val="20"/>
        </w:rPr>
        <w:t>the history of our nation and State is inextricably linked to the heritage of our country’s Black Americans; and</w:t>
      </w:r>
    </w:p>
    <w:p w:rsidR="001D0D87" w:rsidRPr="001D0D87" w:rsidRDefault="001D0D87" w:rsidP="001D0D87">
      <w:pPr>
        <w:rPr>
          <w:rFonts w:ascii="Arial" w:hAnsi="Arial" w:cs="Arial"/>
          <w:sz w:val="20"/>
          <w:szCs w:val="20"/>
        </w:rPr>
      </w:pPr>
      <w:r w:rsidRPr="001D0D87">
        <w:rPr>
          <w:rFonts w:ascii="Arial" w:hAnsi="Arial" w:cs="Arial"/>
          <w:b/>
          <w:sz w:val="20"/>
          <w:szCs w:val="20"/>
        </w:rPr>
        <w:t xml:space="preserve">WHEREAS, </w:t>
      </w:r>
      <w:r w:rsidRPr="001D0D87">
        <w:rPr>
          <w:rFonts w:ascii="Arial" w:hAnsi="Arial" w:cs="Arial"/>
          <w:sz w:val="20"/>
          <w:szCs w:val="20"/>
        </w:rPr>
        <w:t>the history of Black Americans is the story of extraordinary individuals whose achievements have set examples for citizens of all races, who dedicated their lives to creating a nation where all people are created equal; and</w:t>
      </w:r>
    </w:p>
    <w:p w:rsidR="001D0D87" w:rsidRPr="001D0D87" w:rsidRDefault="001D0D87" w:rsidP="001D0D87">
      <w:pPr>
        <w:rPr>
          <w:rFonts w:ascii="Arial" w:hAnsi="Arial" w:cs="Arial"/>
          <w:sz w:val="20"/>
          <w:szCs w:val="20"/>
        </w:rPr>
      </w:pPr>
      <w:r w:rsidRPr="001D0D87">
        <w:rPr>
          <w:rFonts w:ascii="Arial" w:hAnsi="Arial" w:cs="Arial"/>
          <w:b/>
          <w:sz w:val="20"/>
          <w:szCs w:val="20"/>
        </w:rPr>
        <w:t xml:space="preserve">WHEREAS, </w:t>
      </w:r>
      <w:r w:rsidRPr="001D0D87">
        <w:rPr>
          <w:rFonts w:ascii="Arial" w:hAnsi="Arial" w:cs="Arial"/>
          <w:sz w:val="20"/>
          <w:szCs w:val="20"/>
        </w:rPr>
        <w:t>in 1926, Dr. Carter Woodson, an African-American who completed his PhD from Harvard started “Negro History Week” to focus people’s attention and to bring their notice to the role and contributions of African-Americans in American history which in 1976 was changed to a full month of celebration as “Black History  Month;” and</w:t>
      </w:r>
    </w:p>
    <w:p w:rsidR="001D0D87" w:rsidRPr="001D0D87" w:rsidRDefault="001D0D87" w:rsidP="001D0D87">
      <w:pPr>
        <w:rPr>
          <w:rFonts w:ascii="Arial" w:hAnsi="Arial" w:cs="Arial"/>
          <w:sz w:val="20"/>
          <w:szCs w:val="20"/>
        </w:rPr>
      </w:pPr>
      <w:r w:rsidRPr="001D0D87">
        <w:rPr>
          <w:rFonts w:ascii="Arial" w:hAnsi="Arial" w:cs="Arial"/>
          <w:b/>
          <w:sz w:val="20"/>
          <w:szCs w:val="20"/>
        </w:rPr>
        <w:t xml:space="preserve">WHEREAS, </w:t>
      </w:r>
      <w:r w:rsidRPr="001D0D87">
        <w:rPr>
          <w:rFonts w:ascii="Arial" w:hAnsi="Arial" w:cs="Arial"/>
          <w:sz w:val="20"/>
          <w:szCs w:val="20"/>
        </w:rPr>
        <w:t>“Black History Month” is a celebration of the community to remember all African-American who made a great change in the life and outlook of all of our citizens; and</w:t>
      </w:r>
    </w:p>
    <w:p w:rsidR="001D0D87" w:rsidRPr="001D0D87" w:rsidRDefault="001D0D87" w:rsidP="001D0D87">
      <w:pPr>
        <w:rPr>
          <w:rFonts w:ascii="Arial" w:hAnsi="Arial" w:cs="Arial"/>
          <w:sz w:val="20"/>
          <w:szCs w:val="20"/>
        </w:rPr>
      </w:pPr>
      <w:r w:rsidRPr="001D0D87">
        <w:rPr>
          <w:rFonts w:ascii="Arial" w:hAnsi="Arial" w:cs="Arial"/>
          <w:b/>
          <w:sz w:val="20"/>
          <w:szCs w:val="20"/>
        </w:rPr>
        <w:t xml:space="preserve">WHEREAS, </w:t>
      </w:r>
      <w:r w:rsidRPr="001D0D87">
        <w:rPr>
          <w:rFonts w:ascii="Arial" w:hAnsi="Arial" w:cs="Arial"/>
          <w:sz w:val="20"/>
          <w:szCs w:val="20"/>
        </w:rPr>
        <w:t xml:space="preserve">the history of New Jersey has been enriched by Black New </w:t>
      </w:r>
      <w:proofErr w:type="spellStart"/>
      <w:r w:rsidRPr="001D0D87">
        <w:rPr>
          <w:rFonts w:ascii="Arial" w:hAnsi="Arial" w:cs="Arial"/>
          <w:sz w:val="20"/>
          <w:szCs w:val="20"/>
        </w:rPr>
        <w:t>Jerseyans</w:t>
      </w:r>
      <w:proofErr w:type="spellEnd"/>
      <w:r w:rsidRPr="001D0D87">
        <w:rPr>
          <w:rFonts w:ascii="Arial" w:hAnsi="Arial" w:cs="Arial"/>
          <w:sz w:val="20"/>
          <w:szCs w:val="20"/>
        </w:rPr>
        <w:t xml:space="preserve"> whose achievements have set the highest standards for people of all races and is also the story of countless nameless heroes; and </w:t>
      </w:r>
    </w:p>
    <w:p w:rsidR="001D0D87" w:rsidRPr="001D0D87" w:rsidRDefault="001D0D87" w:rsidP="001D0D87">
      <w:pPr>
        <w:rPr>
          <w:rFonts w:ascii="Arial" w:hAnsi="Arial" w:cs="Arial"/>
          <w:sz w:val="20"/>
          <w:szCs w:val="20"/>
        </w:rPr>
      </w:pPr>
      <w:r w:rsidRPr="001D0D87">
        <w:rPr>
          <w:rFonts w:ascii="Arial" w:hAnsi="Arial" w:cs="Arial"/>
          <w:b/>
          <w:sz w:val="20"/>
          <w:szCs w:val="20"/>
        </w:rPr>
        <w:t xml:space="preserve">WHEREAS, </w:t>
      </w:r>
      <w:r w:rsidRPr="001D0D87">
        <w:rPr>
          <w:rFonts w:ascii="Arial" w:hAnsi="Arial" w:cs="Arial"/>
          <w:sz w:val="20"/>
          <w:szCs w:val="20"/>
        </w:rPr>
        <w:t>Donald J. Givens, Sr., a lifelong Linden resident graduated from Linden High School in 1952 where he excelled in Track and Field.  Coming from a family of great athletes, Don fell in love with boxing and in 1953 he won the New Jersey Boxing Golden Gloves Championship; and</w:t>
      </w:r>
    </w:p>
    <w:p w:rsidR="001D0D87" w:rsidRPr="001D0D87" w:rsidRDefault="001D0D87" w:rsidP="001D0D87">
      <w:pPr>
        <w:rPr>
          <w:rFonts w:ascii="Arial" w:hAnsi="Arial" w:cs="Arial"/>
          <w:sz w:val="20"/>
          <w:szCs w:val="20"/>
        </w:rPr>
      </w:pPr>
      <w:r w:rsidRPr="001D0D87">
        <w:rPr>
          <w:rFonts w:ascii="Arial" w:hAnsi="Arial" w:cs="Arial"/>
          <w:b/>
          <w:sz w:val="20"/>
          <w:szCs w:val="20"/>
        </w:rPr>
        <w:t xml:space="preserve">WHEREAS, </w:t>
      </w:r>
      <w:r w:rsidRPr="001D0D87">
        <w:rPr>
          <w:rFonts w:ascii="Arial" w:hAnsi="Arial" w:cs="Arial"/>
          <w:sz w:val="20"/>
          <w:szCs w:val="20"/>
        </w:rPr>
        <w:t xml:space="preserve">while serving as a Military Air Police Officer during the Korean War, he won the Florida AAU Featherweight Championship, was inducted into the NJ Boxing Hall of Fame in 2000 and the Linden Sports Hall of Fame in 2007; and </w:t>
      </w:r>
    </w:p>
    <w:p w:rsidR="001D0D87" w:rsidRPr="001D0D87" w:rsidRDefault="001D0D87" w:rsidP="001D0D87">
      <w:pPr>
        <w:rPr>
          <w:rFonts w:ascii="Arial" w:hAnsi="Arial" w:cs="Arial"/>
          <w:sz w:val="20"/>
          <w:szCs w:val="20"/>
        </w:rPr>
      </w:pPr>
      <w:r w:rsidRPr="001D0D87">
        <w:rPr>
          <w:rFonts w:ascii="Arial" w:hAnsi="Arial" w:cs="Arial"/>
          <w:b/>
          <w:sz w:val="20"/>
          <w:szCs w:val="20"/>
        </w:rPr>
        <w:t xml:space="preserve">WHEREAS, </w:t>
      </w:r>
      <w:r w:rsidRPr="001D0D87">
        <w:rPr>
          <w:rFonts w:ascii="Arial" w:hAnsi="Arial" w:cs="Arial"/>
          <w:sz w:val="20"/>
          <w:szCs w:val="20"/>
        </w:rPr>
        <w:t xml:space="preserve">in 1955 Donald J. Givens, Sr., married Geneva Davis also a Linden resident, they had three children, Donald, Jr., Derek and Tyrone and were married for 51 years until her passing in 2006; and </w:t>
      </w:r>
    </w:p>
    <w:p w:rsidR="001D0D87" w:rsidRPr="001D0D87" w:rsidRDefault="001D0D87" w:rsidP="001D0D87">
      <w:pPr>
        <w:rPr>
          <w:rFonts w:ascii="Arial" w:hAnsi="Arial" w:cs="Arial"/>
          <w:sz w:val="20"/>
          <w:szCs w:val="20"/>
        </w:rPr>
      </w:pPr>
      <w:r w:rsidRPr="001D0D87">
        <w:rPr>
          <w:rFonts w:ascii="Arial" w:hAnsi="Arial" w:cs="Arial"/>
          <w:b/>
          <w:sz w:val="20"/>
          <w:szCs w:val="20"/>
        </w:rPr>
        <w:t xml:space="preserve">WHEREAS, </w:t>
      </w:r>
      <w:r w:rsidRPr="001D0D87">
        <w:rPr>
          <w:rFonts w:ascii="Arial" w:hAnsi="Arial" w:cs="Arial"/>
          <w:sz w:val="20"/>
          <w:szCs w:val="20"/>
        </w:rPr>
        <w:t xml:space="preserve">Donald J. Givens, Sr., retired from Linden Exxon Technology Center as a Senior Research Technician after 25 years of service; and </w:t>
      </w:r>
    </w:p>
    <w:p w:rsidR="001D0D87" w:rsidRPr="001D0D87" w:rsidRDefault="001D0D87" w:rsidP="001D0D87">
      <w:pPr>
        <w:rPr>
          <w:rFonts w:ascii="Arial" w:hAnsi="Arial" w:cs="Arial"/>
          <w:sz w:val="20"/>
          <w:szCs w:val="20"/>
        </w:rPr>
      </w:pPr>
      <w:r w:rsidRPr="001D0D87">
        <w:rPr>
          <w:rFonts w:ascii="Arial" w:hAnsi="Arial" w:cs="Arial"/>
          <w:b/>
          <w:sz w:val="20"/>
          <w:szCs w:val="20"/>
        </w:rPr>
        <w:t xml:space="preserve">NOW THEREFORE BE IT RESOLVED </w:t>
      </w:r>
      <w:r w:rsidRPr="001D0D87">
        <w:rPr>
          <w:rFonts w:ascii="Arial" w:hAnsi="Arial" w:cs="Arial"/>
          <w:sz w:val="20"/>
          <w:szCs w:val="20"/>
        </w:rPr>
        <w:t xml:space="preserve">that the Mayor and Council of the City of Linden do hereby acknowledge the accomplishments of Donald J. Givens, Sr., and urge all of the citizens of the City of </w:t>
      </w:r>
      <w:r w:rsidRPr="001D0D87">
        <w:rPr>
          <w:rFonts w:ascii="Arial" w:hAnsi="Arial" w:cs="Arial"/>
          <w:sz w:val="20"/>
          <w:szCs w:val="20"/>
        </w:rPr>
        <w:lastRenderedPageBreak/>
        <w:t xml:space="preserve">Linden to reflect upon the many contributions many other Black Americans have made to this State and Nation and to participate in the activities and programs that are held in observance of “Black History Month;” and </w:t>
      </w:r>
    </w:p>
    <w:p w:rsidR="001D0D87" w:rsidRPr="001D0D87" w:rsidRDefault="001D0D87" w:rsidP="001D0D87">
      <w:pPr>
        <w:rPr>
          <w:rFonts w:ascii="Arial" w:hAnsi="Arial" w:cs="Arial"/>
          <w:sz w:val="20"/>
          <w:szCs w:val="20"/>
        </w:rPr>
      </w:pPr>
      <w:r w:rsidRPr="001D0D87">
        <w:rPr>
          <w:rFonts w:ascii="Arial" w:hAnsi="Arial" w:cs="Arial"/>
          <w:b/>
          <w:sz w:val="20"/>
          <w:szCs w:val="20"/>
        </w:rPr>
        <w:t xml:space="preserve">BE IT FURTHER RESOLVED </w:t>
      </w:r>
      <w:r w:rsidRPr="001D0D87">
        <w:rPr>
          <w:rFonts w:ascii="Arial" w:hAnsi="Arial" w:cs="Arial"/>
          <w:sz w:val="20"/>
          <w:szCs w:val="20"/>
        </w:rPr>
        <w:t>that the Mayor and Council of the City of Linden pay tribute and acknowledges the bravery, sacrifices, and accomplishments of Black Americans by declaring the month of February, 2015 Black History Month; and</w:t>
      </w:r>
    </w:p>
    <w:p w:rsidR="001D0D87" w:rsidRPr="001D0D87" w:rsidRDefault="001D0D87" w:rsidP="001D0D87">
      <w:pPr>
        <w:rPr>
          <w:rFonts w:ascii="Arial" w:hAnsi="Arial" w:cs="Arial"/>
          <w:sz w:val="20"/>
          <w:szCs w:val="20"/>
        </w:rPr>
      </w:pPr>
      <w:r w:rsidRPr="001D0D87">
        <w:rPr>
          <w:rFonts w:ascii="Arial" w:hAnsi="Arial" w:cs="Arial"/>
          <w:b/>
          <w:sz w:val="20"/>
          <w:szCs w:val="20"/>
        </w:rPr>
        <w:t xml:space="preserve">BE IT FURTHER RESOLVED </w:t>
      </w:r>
      <w:r w:rsidRPr="001D0D87">
        <w:rPr>
          <w:rFonts w:ascii="Arial" w:hAnsi="Arial" w:cs="Arial"/>
          <w:sz w:val="20"/>
          <w:szCs w:val="20"/>
        </w:rPr>
        <w:t xml:space="preserve">that this Resolution be entered in the minutes of the Council of the City of Linden and that a copy hereof be appropriately presented to Donald J. Givens, Sr. in recognition of the foregoing. </w:t>
      </w:r>
    </w:p>
    <w:p w:rsidR="00EA121A" w:rsidRDefault="00EA121A" w:rsidP="00904C9A">
      <w:pPr>
        <w:spacing w:after="80"/>
        <w:jc w:val="both"/>
        <w:rPr>
          <w:rFonts w:ascii="Arial" w:hAnsi="Arial" w:cs="Arial"/>
          <w:sz w:val="20"/>
          <w:szCs w:val="20"/>
        </w:rPr>
      </w:pPr>
    </w:p>
    <w:p w:rsidR="009D7DAE" w:rsidRPr="0006778A" w:rsidRDefault="009D7DAE" w:rsidP="00904C9A">
      <w:pPr>
        <w:spacing w:after="80"/>
        <w:jc w:val="both"/>
        <w:rPr>
          <w:rFonts w:ascii="Arial" w:hAnsi="Arial" w:cs="Arial"/>
          <w:b/>
          <w:sz w:val="20"/>
          <w:szCs w:val="20"/>
        </w:rPr>
      </w:pPr>
      <w:r w:rsidRPr="0006778A">
        <w:rPr>
          <w:rFonts w:ascii="Arial" w:hAnsi="Arial" w:cs="Arial"/>
          <w:b/>
          <w:sz w:val="20"/>
          <w:szCs w:val="20"/>
        </w:rPr>
        <w:t xml:space="preserve">RESOLUTION: </w:t>
      </w:r>
      <w:r w:rsidRPr="0006778A">
        <w:rPr>
          <w:rFonts w:ascii="Arial" w:hAnsi="Arial" w:cs="Arial"/>
          <w:b/>
          <w:sz w:val="20"/>
          <w:szCs w:val="20"/>
          <w:u w:val="single"/>
        </w:rPr>
        <w:t>2015-119</w:t>
      </w:r>
    </w:p>
    <w:p w:rsidR="0006778A" w:rsidRDefault="0006778A" w:rsidP="009D7DAE">
      <w:pPr>
        <w:jc w:val="center"/>
        <w:rPr>
          <w:rFonts w:ascii="Arial" w:eastAsiaTheme="minorHAnsi" w:hAnsi="Arial" w:cs="Arial"/>
          <w:b/>
          <w:sz w:val="20"/>
          <w:szCs w:val="20"/>
        </w:rPr>
      </w:pPr>
    </w:p>
    <w:p w:rsidR="009D7DAE" w:rsidRPr="009D7DAE" w:rsidRDefault="009D7DAE" w:rsidP="009D7DAE">
      <w:pPr>
        <w:jc w:val="center"/>
        <w:rPr>
          <w:rFonts w:ascii="Arial" w:eastAsiaTheme="minorHAnsi" w:hAnsi="Arial" w:cs="Arial"/>
          <w:b/>
          <w:sz w:val="20"/>
          <w:szCs w:val="20"/>
        </w:rPr>
      </w:pPr>
      <w:r w:rsidRPr="009D7DAE">
        <w:rPr>
          <w:rFonts w:ascii="Arial" w:eastAsiaTheme="minorHAnsi" w:hAnsi="Arial" w:cs="Arial"/>
          <w:b/>
          <w:sz w:val="20"/>
          <w:szCs w:val="20"/>
        </w:rPr>
        <w:t>RESOLUTION HONORING THE LINDEN HIGH SCHOOL FOOTBALL TEAM</w:t>
      </w:r>
    </w:p>
    <w:p w:rsidR="009D7DAE" w:rsidRPr="009D7DAE" w:rsidRDefault="009D7DAE" w:rsidP="009D7DAE">
      <w:pPr>
        <w:jc w:val="center"/>
        <w:rPr>
          <w:rFonts w:ascii="Arial" w:eastAsiaTheme="minorHAnsi" w:hAnsi="Arial" w:cs="Arial"/>
          <w:b/>
          <w:sz w:val="20"/>
          <w:szCs w:val="20"/>
        </w:rPr>
      </w:pPr>
      <w:r w:rsidRPr="009D7DAE">
        <w:rPr>
          <w:rFonts w:ascii="Arial" w:eastAsiaTheme="minorHAnsi" w:hAnsi="Arial" w:cs="Arial"/>
          <w:b/>
          <w:sz w:val="20"/>
          <w:szCs w:val="20"/>
        </w:rPr>
        <w:t>2014 STATE CHAMPIONS</w:t>
      </w:r>
    </w:p>
    <w:p w:rsidR="009D7DAE" w:rsidRPr="009D7DAE" w:rsidRDefault="009D7DAE" w:rsidP="009D7DAE">
      <w:pPr>
        <w:jc w:val="center"/>
        <w:rPr>
          <w:rFonts w:ascii="Arial" w:eastAsiaTheme="minorHAnsi" w:hAnsi="Arial" w:cs="Arial"/>
          <w:sz w:val="20"/>
          <w:szCs w:val="20"/>
        </w:rPr>
      </w:pPr>
    </w:p>
    <w:p w:rsidR="009D7DAE" w:rsidRPr="009D7DAE" w:rsidRDefault="009D7DAE" w:rsidP="009D7DAE">
      <w:pPr>
        <w:ind w:firstLine="720"/>
        <w:rPr>
          <w:rFonts w:ascii="Arial" w:eastAsiaTheme="minorHAnsi" w:hAnsi="Arial" w:cs="Arial"/>
          <w:sz w:val="20"/>
          <w:szCs w:val="20"/>
        </w:rPr>
      </w:pPr>
      <w:r w:rsidRPr="009D7DAE">
        <w:rPr>
          <w:rFonts w:ascii="Arial" w:eastAsiaTheme="minorHAnsi" w:hAnsi="Arial" w:cs="Arial"/>
          <w:b/>
          <w:sz w:val="20"/>
          <w:szCs w:val="20"/>
        </w:rPr>
        <w:t xml:space="preserve">WHEREAS, </w:t>
      </w:r>
      <w:r w:rsidRPr="009D7DAE">
        <w:rPr>
          <w:rFonts w:ascii="Arial" w:eastAsiaTheme="minorHAnsi" w:hAnsi="Arial" w:cs="Arial"/>
          <w:sz w:val="20"/>
          <w:szCs w:val="20"/>
        </w:rPr>
        <w:t xml:space="preserve">the Linden High School Football team has demonstrated the finest qualities of champions during their successful season with ten wins and only two loses and winning the N.J.S.I.A.A. New Jersey Section 2 Group 5 Championship at </w:t>
      </w:r>
      <w:proofErr w:type="spellStart"/>
      <w:r w:rsidRPr="009D7DAE">
        <w:rPr>
          <w:rFonts w:ascii="Arial" w:eastAsiaTheme="minorHAnsi" w:hAnsi="Arial" w:cs="Arial"/>
          <w:sz w:val="20"/>
          <w:szCs w:val="20"/>
        </w:rPr>
        <w:t>Metlife</w:t>
      </w:r>
      <w:proofErr w:type="spellEnd"/>
      <w:r w:rsidRPr="009D7DAE">
        <w:rPr>
          <w:rFonts w:ascii="Arial" w:eastAsiaTheme="minorHAnsi" w:hAnsi="Arial" w:cs="Arial"/>
          <w:sz w:val="20"/>
          <w:szCs w:val="20"/>
        </w:rPr>
        <w:t xml:space="preserve"> Stadium on December 6, 2014; and </w:t>
      </w:r>
      <w:r w:rsidRPr="009D7DAE">
        <w:rPr>
          <w:rFonts w:ascii="Arial" w:eastAsiaTheme="minorHAnsi" w:hAnsi="Arial" w:cs="Arial"/>
          <w:b/>
          <w:sz w:val="20"/>
          <w:szCs w:val="20"/>
        </w:rPr>
        <w:t xml:space="preserve"> </w:t>
      </w:r>
    </w:p>
    <w:p w:rsidR="009D7DAE" w:rsidRPr="009D7DAE" w:rsidRDefault="009D7DAE" w:rsidP="009D7DAE">
      <w:pPr>
        <w:rPr>
          <w:rFonts w:ascii="Arial" w:eastAsiaTheme="minorHAnsi" w:hAnsi="Arial" w:cs="Arial"/>
          <w:sz w:val="20"/>
          <w:szCs w:val="20"/>
        </w:rPr>
      </w:pPr>
      <w:r w:rsidRPr="009D7DAE">
        <w:rPr>
          <w:rFonts w:ascii="Arial" w:eastAsiaTheme="minorHAnsi" w:hAnsi="Arial" w:cs="Arial"/>
          <w:sz w:val="20"/>
          <w:szCs w:val="20"/>
        </w:rPr>
        <w:tab/>
      </w:r>
    </w:p>
    <w:p w:rsidR="009D7DAE" w:rsidRPr="009D7DAE" w:rsidRDefault="009D7DAE" w:rsidP="009D7DAE">
      <w:pPr>
        <w:rPr>
          <w:rFonts w:ascii="Arial" w:eastAsiaTheme="minorHAnsi" w:hAnsi="Arial" w:cs="Arial"/>
          <w:sz w:val="20"/>
          <w:szCs w:val="20"/>
        </w:rPr>
      </w:pPr>
      <w:r w:rsidRPr="009D7DAE">
        <w:rPr>
          <w:rFonts w:ascii="Arial" w:eastAsiaTheme="minorHAnsi" w:hAnsi="Arial" w:cs="Arial"/>
          <w:sz w:val="20"/>
          <w:szCs w:val="20"/>
        </w:rPr>
        <w:tab/>
      </w:r>
      <w:r w:rsidRPr="009D7DAE">
        <w:rPr>
          <w:rFonts w:ascii="Arial" w:eastAsiaTheme="minorHAnsi" w:hAnsi="Arial" w:cs="Arial"/>
          <w:b/>
          <w:sz w:val="20"/>
          <w:szCs w:val="20"/>
        </w:rPr>
        <w:t>WHEREAS,</w:t>
      </w:r>
      <w:r w:rsidRPr="009D7DAE">
        <w:rPr>
          <w:rFonts w:ascii="Arial" w:eastAsiaTheme="minorHAnsi" w:hAnsi="Arial" w:cs="Arial"/>
          <w:sz w:val="20"/>
          <w:szCs w:val="20"/>
        </w:rPr>
        <w:t xml:space="preserve"> this seasons accomplishments, by this team, are truly outstanding as they represent the first championship in twenty-nine years and the first-ever Sectional Title in their Linden’s history; and</w:t>
      </w:r>
    </w:p>
    <w:p w:rsidR="009D7DAE" w:rsidRPr="009D7DAE" w:rsidRDefault="009D7DAE" w:rsidP="009D7DAE">
      <w:pPr>
        <w:ind w:firstLine="720"/>
        <w:rPr>
          <w:rFonts w:ascii="Arial" w:eastAsiaTheme="minorHAnsi" w:hAnsi="Arial" w:cs="Arial"/>
          <w:sz w:val="20"/>
          <w:szCs w:val="20"/>
        </w:rPr>
      </w:pPr>
      <w:r w:rsidRPr="009D7DAE">
        <w:rPr>
          <w:rFonts w:ascii="Arial" w:eastAsiaTheme="minorHAnsi" w:hAnsi="Arial" w:cs="Arial"/>
          <w:b/>
          <w:sz w:val="20"/>
          <w:szCs w:val="20"/>
        </w:rPr>
        <w:t xml:space="preserve">WHEREAS, </w:t>
      </w:r>
      <w:r w:rsidRPr="009D7DAE">
        <w:rPr>
          <w:rFonts w:ascii="Arial" w:eastAsiaTheme="minorHAnsi" w:hAnsi="Arial" w:cs="Arial"/>
          <w:sz w:val="20"/>
          <w:szCs w:val="20"/>
        </w:rPr>
        <w:t xml:space="preserve">the Members of the City Council of the City of Linden are pleased to honor the members of the Linden High School Football Team for their outstanding and exemplary efforts in achieving athletic excellence; and </w:t>
      </w:r>
    </w:p>
    <w:p w:rsidR="009D7DAE" w:rsidRPr="009D7DAE" w:rsidRDefault="009D7DAE" w:rsidP="009D7DAE">
      <w:pPr>
        <w:ind w:firstLine="720"/>
        <w:rPr>
          <w:rFonts w:ascii="Arial" w:eastAsiaTheme="minorHAnsi" w:hAnsi="Arial" w:cs="Arial"/>
          <w:sz w:val="20"/>
          <w:szCs w:val="20"/>
        </w:rPr>
      </w:pPr>
      <w:r w:rsidRPr="009D7DAE">
        <w:rPr>
          <w:rFonts w:ascii="Arial" w:eastAsiaTheme="minorHAnsi" w:hAnsi="Arial" w:cs="Arial"/>
          <w:sz w:val="20"/>
          <w:szCs w:val="20"/>
        </w:rPr>
        <w:tab/>
      </w:r>
    </w:p>
    <w:p w:rsidR="009D7DAE" w:rsidRPr="009D7DAE" w:rsidRDefault="009D7DAE" w:rsidP="009D7DAE">
      <w:pPr>
        <w:ind w:firstLine="720"/>
        <w:rPr>
          <w:rFonts w:ascii="Arial" w:eastAsiaTheme="minorHAnsi" w:hAnsi="Arial" w:cs="Arial"/>
          <w:b/>
          <w:sz w:val="20"/>
          <w:szCs w:val="20"/>
        </w:rPr>
      </w:pPr>
      <w:r w:rsidRPr="009D7DAE">
        <w:rPr>
          <w:rFonts w:ascii="Arial" w:eastAsiaTheme="minorHAnsi" w:hAnsi="Arial" w:cs="Arial"/>
          <w:b/>
          <w:sz w:val="20"/>
          <w:szCs w:val="20"/>
        </w:rPr>
        <w:t xml:space="preserve">WHEREAS, </w:t>
      </w:r>
      <w:r w:rsidRPr="009D7DAE">
        <w:rPr>
          <w:rFonts w:ascii="Arial" w:eastAsiaTheme="minorHAnsi" w:hAnsi="Arial" w:cs="Arial"/>
          <w:sz w:val="20"/>
          <w:szCs w:val="20"/>
        </w:rPr>
        <w:t xml:space="preserve">the members of the Linden High School Football Team, </w:t>
      </w:r>
      <w:proofErr w:type="spellStart"/>
      <w:r w:rsidRPr="009D7DAE">
        <w:rPr>
          <w:rFonts w:ascii="Arial" w:eastAsiaTheme="minorHAnsi" w:hAnsi="Arial" w:cs="Arial"/>
          <w:sz w:val="20"/>
          <w:szCs w:val="20"/>
        </w:rPr>
        <w:t>lead</w:t>
      </w:r>
      <w:proofErr w:type="spellEnd"/>
      <w:r w:rsidRPr="009D7DAE">
        <w:rPr>
          <w:rFonts w:ascii="Arial" w:eastAsiaTheme="minorHAnsi" w:hAnsi="Arial" w:cs="Arial"/>
          <w:sz w:val="20"/>
          <w:szCs w:val="20"/>
        </w:rPr>
        <w:t xml:space="preserve"> by Head Coach Deon Candia, Assistant Coaches Al </w:t>
      </w:r>
      <w:proofErr w:type="spellStart"/>
      <w:r w:rsidRPr="009D7DAE">
        <w:rPr>
          <w:rFonts w:ascii="Arial" w:eastAsiaTheme="minorHAnsi" w:hAnsi="Arial" w:cs="Arial"/>
          <w:sz w:val="20"/>
          <w:szCs w:val="20"/>
        </w:rPr>
        <w:t>Chiola</w:t>
      </w:r>
      <w:proofErr w:type="spellEnd"/>
      <w:r w:rsidRPr="009D7DAE">
        <w:rPr>
          <w:rFonts w:ascii="Arial" w:eastAsiaTheme="minorHAnsi" w:hAnsi="Arial" w:cs="Arial"/>
          <w:sz w:val="20"/>
          <w:szCs w:val="20"/>
        </w:rPr>
        <w:t xml:space="preserve">, Mike </w:t>
      </w:r>
      <w:proofErr w:type="spellStart"/>
      <w:r w:rsidRPr="009D7DAE">
        <w:rPr>
          <w:rFonts w:ascii="Arial" w:eastAsiaTheme="minorHAnsi" w:hAnsi="Arial" w:cs="Arial"/>
          <w:sz w:val="20"/>
          <w:szCs w:val="20"/>
        </w:rPr>
        <w:t>Sellari</w:t>
      </w:r>
      <w:proofErr w:type="spellEnd"/>
      <w:r w:rsidRPr="009D7DAE">
        <w:rPr>
          <w:rFonts w:ascii="Arial" w:eastAsiaTheme="minorHAnsi" w:hAnsi="Arial" w:cs="Arial"/>
          <w:sz w:val="20"/>
          <w:szCs w:val="20"/>
        </w:rPr>
        <w:t xml:space="preserve">, Anthony </w:t>
      </w:r>
      <w:proofErr w:type="spellStart"/>
      <w:r w:rsidRPr="009D7DAE">
        <w:rPr>
          <w:rFonts w:ascii="Arial" w:eastAsiaTheme="minorHAnsi" w:hAnsi="Arial" w:cs="Arial"/>
          <w:sz w:val="20"/>
          <w:szCs w:val="20"/>
        </w:rPr>
        <w:t>Reinoso</w:t>
      </w:r>
      <w:proofErr w:type="spellEnd"/>
      <w:r w:rsidRPr="009D7DAE">
        <w:rPr>
          <w:rFonts w:ascii="Arial" w:eastAsiaTheme="minorHAnsi" w:hAnsi="Arial" w:cs="Arial"/>
          <w:sz w:val="20"/>
          <w:szCs w:val="20"/>
        </w:rPr>
        <w:t xml:space="preserve">, Al </w:t>
      </w:r>
      <w:proofErr w:type="spellStart"/>
      <w:r w:rsidRPr="009D7DAE">
        <w:rPr>
          <w:rFonts w:ascii="Arial" w:eastAsiaTheme="minorHAnsi" w:hAnsi="Arial" w:cs="Arial"/>
          <w:sz w:val="20"/>
          <w:szCs w:val="20"/>
        </w:rPr>
        <w:t>Reinoso</w:t>
      </w:r>
      <w:proofErr w:type="spellEnd"/>
      <w:r w:rsidRPr="009D7DAE">
        <w:rPr>
          <w:rFonts w:ascii="Arial" w:eastAsiaTheme="minorHAnsi" w:hAnsi="Arial" w:cs="Arial"/>
          <w:sz w:val="20"/>
          <w:szCs w:val="20"/>
        </w:rPr>
        <w:t xml:space="preserve">, Ray </w:t>
      </w:r>
      <w:proofErr w:type="spellStart"/>
      <w:r w:rsidRPr="009D7DAE">
        <w:rPr>
          <w:rFonts w:ascii="Arial" w:eastAsiaTheme="minorHAnsi" w:hAnsi="Arial" w:cs="Arial"/>
          <w:sz w:val="20"/>
          <w:szCs w:val="20"/>
        </w:rPr>
        <w:t>Wegrzynek</w:t>
      </w:r>
      <w:proofErr w:type="spellEnd"/>
      <w:r w:rsidRPr="009D7DAE">
        <w:rPr>
          <w:rFonts w:ascii="Arial" w:eastAsiaTheme="minorHAnsi" w:hAnsi="Arial" w:cs="Arial"/>
          <w:sz w:val="20"/>
          <w:szCs w:val="20"/>
        </w:rPr>
        <w:t xml:space="preserve">, Terrance Brown and Jimmy Smith, Head Trainer Roger </w:t>
      </w:r>
      <w:proofErr w:type="spellStart"/>
      <w:r w:rsidRPr="009D7DAE">
        <w:rPr>
          <w:rFonts w:ascii="Arial" w:eastAsiaTheme="minorHAnsi" w:hAnsi="Arial" w:cs="Arial"/>
          <w:sz w:val="20"/>
          <w:szCs w:val="20"/>
        </w:rPr>
        <w:t>Rotondi</w:t>
      </w:r>
      <w:proofErr w:type="spellEnd"/>
      <w:r w:rsidRPr="009D7DAE">
        <w:rPr>
          <w:rFonts w:ascii="Arial" w:eastAsiaTheme="minorHAnsi" w:hAnsi="Arial" w:cs="Arial"/>
          <w:sz w:val="20"/>
          <w:szCs w:val="20"/>
        </w:rPr>
        <w:t xml:space="preserve"> and Assistant Trainer Marissa </w:t>
      </w:r>
      <w:proofErr w:type="spellStart"/>
      <w:r w:rsidRPr="009D7DAE">
        <w:rPr>
          <w:rFonts w:ascii="Arial" w:eastAsiaTheme="minorHAnsi" w:hAnsi="Arial" w:cs="Arial"/>
          <w:sz w:val="20"/>
          <w:szCs w:val="20"/>
        </w:rPr>
        <w:t>Radice</w:t>
      </w:r>
      <w:proofErr w:type="spellEnd"/>
      <w:r w:rsidRPr="009D7DAE">
        <w:rPr>
          <w:rFonts w:ascii="Arial" w:eastAsiaTheme="minorHAnsi" w:hAnsi="Arial" w:cs="Arial"/>
          <w:sz w:val="20"/>
          <w:szCs w:val="20"/>
        </w:rPr>
        <w:t xml:space="preserve"> along with a lot of determination and sacrifice achieved the Team’s highest goals; and </w:t>
      </w:r>
    </w:p>
    <w:p w:rsidR="009D7DAE" w:rsidRPr="009D7DAE" w:rsidRDefault="009D7DAE" w:rsidP="009D7DAE">
      <w:pPr>
        <w:rPr>
          <w:rFonts w:ascii="Arial" w:eastAsiaTheme="minorHAnsi" w:hAnsi="Arial" w:cs="Arial"/>
          <w:sz w:val="20"/>
          <w:szCs w:val="20"/>
        </w:rPr>
      </w:pPr>
    </w:p>
    <w:p w:rsidR="009D7DAE" w:rsidRPr="009D7DAE" w:rsidRDefault="009D7DAE" w:rsidP="009D7DAE">
      <w:pPr>
        <w:rPr>
          <w:rFonts w:ascii="Arial" w:eastAsiaTheme="minorHAnsi" w:hAnsi="Arial" w:cs="Arial"/>
          <w:b/>
          <w:sz w:val="20"/>
          <w:szCs w:val="20"/>
        </w:rPr>
      </w:pPr>
      <w:r w:rsidRPr="009D7DAE">
        <w:rPr>
          <w:rFonts w:ascii="Arial" w:eastAsiaTheme="minorHAnsi" w:hAnsi="Arial" w:cs="Arial"/>
          <w:sz w:val="20"/>
          <w:szCs w:val="20"/>
        </w:rPr>
        <w:tab/>
      </w:r>
      <w:r w:rsidRPr="009D7DAE">
        <w:rPr>
          <w:rFonts w:ascii="Arial" w:eastAsiaTheme="minorHAnsi" w:hAnsi="Arial" w:cs="Arial"/>
          <w:b/>
          <w:sz w:val="20"/>
          <w:szCs w:val="20"/>
        </w:rPr>
        <w:t xml:space="preserve">WHEREAS, </w:t>
      </w:r>
      <w:r w:rsidRPr="009D7DAE">
        <w:rPr>
          <w:rFonts w:ascii="Arial" w:eastAsiaTheme="minorHAnsi" w:hAnsi="Arial" w:cs="Arial"/>
          <w:sz w:val="20"/>
          <w:szCs w:val="20"/>
        </w:rPr>
        <w:t xml:space="preserve">the Mayor and the City Council of the City of Linden wish to congratulate team members </w:t>
      </w:r>
      <w:proofErr w:type="spellStart"/>
      <w:r w:rsidRPr="009D7DAE">
        <w:rPr>
          <w:rFonts w:ascii="Arial" w:eastAsiaTheme="minorHAnsi" w:hAnsi="Arial" w:cs="Arial"/>
          <w:b/>
          <w:sz w:val="20"/>
          <w:szCs w:val="20"/>
        </w:rPr>
        <w:t>Tymir</w:t>
      </w:r>
      <w:proofErr w:type="spellEnd"/>
      <w:r w:rsidRPr="009D7DAE">
        <w:rPr>
          <w:rFonts w:ascii="Arial" w:eastAsiaTheme="minorHAnsi" w:hAnsi="Arial" w:cs="Arial"/>
          <w:b/>
          <w:sz w:val="20"/>
          <w:szCs w:val="20"/>
        </w:rPr>
        <w:t xml:space="preserve"> Hinton, Juwan </w:t>
      </w:r>
      <w:proofErr w:type="spellStart"/>
      <w:r w:rsidRPr="009D7DAE">
        <w:rPr>
          <w:rFonts w:ascii="Arial" w:eastAsiaTheme="minorHAnsi" w:hAnsi="Arial" w:cs="Arial"/>
          <w:b/>
          <w:sz w:val="20"/>
          <w:szCs w:val="20"/>
        </w:rPr>
        <w:t>Dolbrice</w:t>
      </w:r>
      <w:proofErr w:type="spellEnd"/>
      <w:r w:rsidRPr="009D7DAE">
        <w:rPr>
          <w:rFonts w:ascii="Arial" w:eastAsiaTheme="minorHAnsi" w:hAnsi="Arial" w:cs="Arial"/>
          <w:b/>
          <w:sz w:val="20"/>
          <w:szCs w:val="20"/>
        </w:rPr>
        <w:t xml:space="preserve">, </w:t>
      </w:r>
      <w:proofErr w:type="spellStart"/>
      <w:r w:rsidRPr="009D7DAE">
        <w:rPr>
          <w:rFonts w:ascii="Arial" w:eastAsiaTheme="minorHAnsi" w:hAnsi="Arial" w:cs="Arial"/>
          <w:b/>
          <w:sz w:val="20"/>
          <w:szCs w:val="20"/>
        </w:rPr>
        <w:t>Guirveseont</w:t>
      </w:r>
      <w:proofErr w:type="spellEnd"/>
      <w:r w:rsidRPr="009D7DAE">
        <w:rPr>
          <w:rFonts w:ascii="Arial" w:eastAsiaTheme="minorHAnsi" w:hAnsi="Arial" w:cs="Arial"/>
          <w:b/>
          <w:sz w:val="20"/>
          <w:szCs w:val="20"/>
        </w:rPr>
        <w:t xml:space="preserve"> Guillaume, Khalil Burns, Maslin Pierre, Donte Waldron, </w:t>
      </w:r>
      <w:proofErr w:type="spellStart"/>
      <w:r w:rsidRPr="009D7DAE">
        <w:rPr>
          <w:rFonts w:ascii="Arial" w:eastAsiaTheme="minorHAnsi" w:hAnsi="Arial" w:cs="Arial"/>
          <w:b/>
          <w:sz w:val="20"/>
          <w:szCs w:val="20"/>
        </w:rPr>
        <w:t>Samad</w:t>
      </w:r>
      <w:proofErr w:type="spellEnd"/>
      <w:r w:rsidRPr="009D7DAE">
        <w:rPr>
          <w:rFonts w:ascii="Arial" w:eastAsiaTheme="minorHAnsi" w:hAnsi="Arial" w:cs="Arial"/>
          <w:b/>
          <w:sz w:val="20"/>
          <w:szCs w:val="20"/>
        </w:rPr>
        <w:t xml:space="preserve"> Starling, Antoine Powell, Elijah Harrison, </w:t>
      </w:r>
      <w:proofErr w:type="spellStart"/>
      <w:r w:rsidRPr="009D7DAE">
        <w:rPr>
          <w:rFonts w:ascii="Arial" w:eastAsiaTheme="minorHAnsi" w:hAnsi="Arial" w:cs="Arial"/>
          <w:b/>
          <w:sz w:val="20"/>
          <w:szCs w:val="20"/>
        </w:rPr>
        <w:t>Jatece</w:t>
      </w:r>
      <w:proofErr w:type="spellEnd"/>
      <w:r w:rsidRPr="009D7DAE">
        <w:rPr>
          <w:rFonts w:ascii="Arial" w:eastAsiaTheme="minorHAnsi" w:hAnsi="Arial" w:cs="Arial"/>
          <w:b/>
          <w:sz w:val="20"/>
          <w:szCs w:val="20"/>
        </w:rPr>
        <w:t xml:space="preserve"> Wright, Corey </w:t>
      </w:r>
      <w:proofErr w:type="spellStart"/>
      <w:r w:rsidRPr="009D7DAE">
        <w:rPr>
          <w:rFonts w:ascii="Arial" w:eastAsiaTheme="minorHAnsi" w:hAnsi="Arial" w:cs="Arial"/>
          <w:b/>
          <w:sz w:val="20"/>
          <w:szCs w:val="20"/>
        </w:rPr>
        <w:t>Ampey</w:t>
      </w:r>
      <w:proofErr w:type="spellEnd"/>
      <w:r w:rsidRPr="009D7DAE">
        <w:rPr>
          <w:rFonts w:ascii="Arial" w:eastAsiaTheme="minorHAnsi" w:hAnsi="Arial" w:cs="Arial"/>
          <w:b/>
          <w:sz w:val="20"/>
          <w:szCs w:val="20"/>
        </w:rPr>
        <w:t xml:space="preserve">, Daniel Johnson, Kyle Phipps, Elijah Myers, </w:t>
      </w:r>
      <w:proofErr w:type="spellStart"/>
      <w:r w:rsidRPr="009D7DAE">
        <w:rPr>
          <w:rFonts w:ascii="Arial" w:eastAsiaTheme="minorHAnsi" w:hAnsi="Arial" w:cs="Arial"/>
          <w:b/>
          <w:sz w:val="20"/>
          <w:szCs w:val="20"/>
        </w:rPr>
        <w:t>Travion</w:t>
      </w:r>
      <w:proofErr w:type="spellEnd"/>
      <w:r w:rsidRPr="009D7DAE">
        <w:rPr>
          <w:rFonts w:ascii="Arial" w:eastAsiaTheme="minorHAnsi" w:hAnsi="Arial" w:cs="Arial"/>
          <w:b/>
          <w:sz w:val="20"/>
          <w:szCs w:val="20"/>
        </w:rPr>
        <w:t xml:space="preserve"> Hodge, Ahmad Hodge, Christopher </w:t>
      </w:r>
      <w:proofErr w:type="spellStart"/>
      <w:r w:rsidRPr="009D7DAE">
        <w:rPr>
          <w:rFonts w:ascii="Arial" w:eastAsiaTheme="minorHAnsi" w:hAnsi="Arial" w:cs="Arial"/>
          <w:b/>
          <w:sz w:val="20"/>
          <w:szCs w:val="20"/>
        </w:rPr>
        <w:t>Kollie</w:t>
      </w:r>
      <w:proofErr w:type="spellEnd"/>
      <w:r w:rsidRPr="009D7DAE">
        <w:rPr>
          <w:rFonts w:ascii="Arial" w:eastAsiaTheme="minorHAnsi" w:hAnsi="Arial" w:cs="Arial"/>
          <w:b/>
          <w:sz w:val="20"/>
          <w:szCs w:val="20"/>
        </w:rPr>
        <w:t xml:space="preserve">, </w:t>
      </w:r>
      <w:proofErr w:type="spellStart"/>
      <w:r w:rsidRPr="009D7DAE">
        <w:rPr>
          <w:rFonts w:ascii="Arial" w:eastAsiaTheme="minorHAnsi" w:hAnsi="Arial" w:cs="Arial"/>
          <w:b/>
          <w:sz w:val="20"/>
          <w:szCs w:val="20"/>
        </w:rPr>
        <w:t>Tyreece</w:t>
      </w:r>
      <w:proofErr w:type="spellEnd"/>
      <w:r w:rsidRPr="009D7DAE">
        <w:rPr>
          <w:rFonts w:ascii="Arial" w:eastAsiaTheme="minorHAnsi" w:hAnsi="Arial" w:cs="Arial"/>
          <w:b/>
          <w:sz w:val="20"/>
          <w:szCs w:val="20"/>
        </w:rPr>
        <w:t xml:space="preserve"> Johnson, Kyle Chester, Matthew </w:t>
      </w:r>
      <w:proofErr w:type="spellStart"/>
      <w:r w:rsidRPr="009D7DAE">
        <w:rPr>
          <w:rFonts w:ascii="Arial" w:eastAsiaTheme="minorHAnsi" w:hAnsi="Arial" w:cs="Arial"/>
          <w:b/>
          <w:sz w:val="20"/>
          <w:szCs w:val="20"/>
        </w:rPr>
        <w:t>Ravaioli</w:t>
      </w:r>
      <w:proofErr w:type="spellEnd"/>
      <w:r w:rsidRPr="009D7DAE">
        <w:rPr>
          <w:rFonts w:ascii="Arial" w:eastAsiaTheme="minorHAnsi" w:hAnsi="Arial" w:cs="Arial"/>
          <w:b/>
          <w:sz w:val="20"/>
          <w:szCs w:val="20"/>
        </w:rPr>
        <w:t xml:space="preserve">, Camron </w:t>
      </w:r>
      <w:proofErr w:type="spellStart"/>
      <w:r w:rsidRPr="009D7DAE">
        <w:rPr>
          <w:rFonts w:ascii="Arial" w:eastAsiaTheme="minorHAnsi" w:hAnsi="Arial" w:cs="Arial"/>
          <w:b/>
          <w:sz w:val="20"/>
          <w:szCs w:val="20"/>
        </w:rPr>
        <w:t>Slaten</w:t>
      </w:r>
      <w:proofErr w:type="spellEnd"/>
      <w:r w:rsidRPr="009D7DAE">
        <w:rPr>
          <w:rFonts w:ascii="Arial" w:eastAsiaTheme="minorHAnsi" w:hAnsi="Arial" w:cs="Arial"/>
          <w:b/>
          <w:sz w:val="20"/>
          <w:szCs w:val="20"/>
        </w:rPr>
        <w:t xml:space="preserve">, Shaun Johnson, Jayden Johnson, Terrell Johnson, Maurice Garner, </w:t>
      </w:r>
      <w:proofErr w:type="spellStart"/>
      <w:r w:rsidRPr="009D7DAE">
        <w:rPr>
          <w:rFonts w:ascii="Arial" w:eastAsiaTheme="minorHAnsi" w:hAnsi="Arial" w:cs="Arial"/>
          <w:b/>
          <w:sz w:val="20"/>
          <w:szCs w:val="20"/>
        </w:rPr>
        <w:t>Da’Von</w:t>
      </w:r>
      <w:proofErr w:type="spellEnd"/>
      <w:r w:rsidRPr="009D7DAE">
        <w:rPr>
          <w:rFonts w:ascii="Arial" w:eastAsiaTheme="minorHAnsi" w:hAnsi="Arial" w:cs="Arial"/>
          <w:b/>
          <w:sz w:val="20"/>
          <w:szCs w:val="20"/>
        </w:rPr>
        <w:t xml:space="preserve"> Williamson, </w:t>
      </w:r>
      <w:proofErr w:type="spellStart"/>
      <w:r w:rsidRPr="009D7DAE">
        <w:rPr>
          <w:rFonts w:ascii="Arial" w:eastAsiaTheme="minorHAnsi" w:hAnsi="Arial" w:cs="Arial"/>
          <w:b/>
          <w:sz w:val="20"/>
          <w:szCs w:val="20"/>
        </w:rPr>
        <w:t>Dashaun</w:t>
      </w:r>
      <w:proofErr w:type="spellEnd"/>
      <w:r w:rsidRPr="009D7DAE">
        <w:rPr>
          <w:rFonts w:ascii="Arial" w:eastAsiaTheme="minorHAnsi" w:hAnsi="Arial" w:cs="Arial"/>
          <w:b/>
          <w:sz w:val="20"/>
          <w:szCs w:val="20"/>
        </w:rPr>
        <w:t xml:space="preserve"> Simmons, </w:t>
      </w:r>
      <w:proofErr w:type="spellStart"/>
      <w:r w:rsidRPr="009D7DAE">
        <w:rPr>
          <w:rFonts w:ascii="Arial" w:eastAsiaTheme="minorHAnsi" w:hAnsi="Arial" w:cs="Arial"/>
          <w:b/>
          <w:sz w:val="20"/>
          <w:szCs w:val="20"/>
        </w:rPr>
        <w:t>Diraje</w:t>
      </w:r>
      <w:proofErr w:type="spellEnd"/>
      <w:r w:rsidRPr="009D7DAE">
        <w:rPr>
          <w:rFonts w:ascii="Arial" w:eastAsiaTheme="minorHAnsi" w:hAnsi="Arial" w:cs="Arial"/>
          <w:b/>
          <w:sz w:val="20"/>
          <w:szCs w:val="20"/>
        </w:rPr>
        <w:t xml:space="preserve"> Parker, Guy Mars, Hendrix </w:t>
      </w:r>
      <w:proofErr w:type="spellStart"/>
      <w:r w:rsidRPr="009D7DAE">
        <w:rPr>
          <w:rFonts w:ascii="Arial" w:eastAsiaTheme="minorHAnsi" w:hAnsi="Arial" w:cs="Arial"/>
          <w:b/>
          <w:sz w:val="20"/>
          <w:szCs w:val="20"/>
        </w:rPr>
        <w:t>Vernot</w:t>
      </w:r>
      <w:proofErr w:type="spellEnd"/>
      <w:r w:rsidRPr="009D7DAE">
        <w:rPr>
          <w:rFonts w:ascii="Arial" w:eastAsiaTheme="minorHAnsi" w:hAnsi="Arial" w:cs="Arial"/>
          <w:b/>
          <w:sz w:val="20"/>
          <w:szCs w:val="20"/>
        </w:rPr>
        <w:t xml:space="preserve">, </w:t>
      </w:r>
      <w:proofErr w:type="spellStart"/>
      <w:r w:rsidRPr="009D7DAE">
        <w:rPr>
          <w:rFonts w:ascii="Arial" w:eastAsiaTheme="minorHAnsi" w:hAnsi="Arial" w:cs="Arial"/>
          <w:b/>
          <w:sz w:val="20"/>
          <w:szCs w:val="20"/>
        </w:rPr>
        <w:t>Dahzir</w:t>
      </w:r>
      <w:proofErr w:type="spellEnd"/>
      <w:r w:rsidRPr="009D7DAE">
        <w:rPr>
          <w:rFonts w:ascii="Arial" w:eastAsiaTheme="minorHAnsi" w:hAnsi="Arial" w:cs="Arial"/>
          <w:b/>
          <w:sz w:val="20"/>
          <w:szCs w:val="20"/>
        </w:rPr>
        <w:t xml:space="preserve"> Anderson, Pierre </w:t>
      </w:r>
      <w:proofErr w:type="spellStart"/>
      <w:r w:rsidRPr="009D7DAE">
        <w:rPr>
          <w:rFonts w:ascii="Arial" w:eastAsiaTheme="minorHAnsi" w:hAnsi="Arial" w:cs="Arial"/>
          <w:b/>
          <w:sz w:val="20"/>
          <w:szCs w:val="20"/>
        </w:rPr>
        <w:t>Aladin</w:t>
      </w:r>
      <w:proofErr w:type="spellEnd"/>
      <w:r w:rsidRPr="009D7DAE">
        <w:rPr>
          <w:rFonts w:ascii="Arial" w:eastAsiaTheme="minorHAnsi" w:hAnsi="Arial" w:cs="Arial"/>
          <w:b/>
          <w:sz w:val="20"/>
          <w:szCs w:val="20"/>
        </w:rPr>
        <w:t xml:space="preserve">, </w:t>
      </w:r>
      <w:proofErr w:type="spellStart"/>
      <w:r w:rsidRPr="009D7DAE">
        <w:rPr>
          <w:rFonts w:ascii="Arial" w:eastAsiaTheme="minorHAnsi" w:hAnsi="Arial" w:cs="Arial"/>
          <w:b/>
          <w:sz w:val="20"/>
          <w:szCs w:val="20"/>
        </w:rPr>
        <w:t>Jhon</w:t>
      </w:r>
      <w:proofErr w:type="spellEnd"/>
      <w:r w:rsidRPr="009D7DAE">
        <w:rPr>
          <w:rFonts w:ascii="Arial" w:eastAsiaTheme="minorHAnsi" w:hAnsi="Arial" w:cs="Arial"/>
          <w:b/>
          <w:sz w:val="20"/>
          <w:szCs w:val="20"/>
        </w:rPr>
        <w:t xml:space="preserve"> Durand, </w:t>
      </w:r>
      <w:proofErr w:type="spellStart"/>
      <w:r w:rsidRPr="009D7DAE">
        <w:rPr>
          <w:rFonts w:ascii="Arial" w:eastAsiaTheme="minorHAnsi" w:hAnsi="Arial" w:cs="Arial"/>
          <w:b/>
          <w:sz w:val="20"/>
          <w:szCs w:val="20"/>
        </w:rPr>
        <w:t>Rah’Son</w:t>
      </w:r>
      <w:proofErr w:type="spellEnd"/>
      <w:r w:rsidRPr="009D7DAE">
        <w:rPr>
          <w:rFonts w:ascii="Arial" w:eastAsiaTheme="minorHAnsi" w:hAnsi="Arial" w:cs="Arial"/>
          <w:b/>
          <w:sz w:val="20"/>
          <w:szCs w:val="20"/>
        </w:rPr>
        <w:t xml:space="preserve"> McCall, Justice Greene, Noel Diaz, </w:t>
      </w:r>
      <w:proofErr w:type="spellStart"/>
      <w:r w:rsidRPr="009D7DAE">
        <w:rPr>
          <w:rFonts w:ascii="Arial" w:eastAsiaTheme="minorHAnsi" w:hAnsi="Arial" w:cs="Arial"/>
          <w:b/>
          <w:sz w:val="20"/>
          <w:szCs w:val="20"/>
        </w:rPr>
        <w:t>Takudzwa</w:t>
      </w:r>
      <w:proofErr w:type="spellEnd"/>
      <w:r w:rsidRPr="009D7DAE">
        <w:rPr>
          <w:rFonts w:ascii="Arial" w:eastAsiaTheme="minorHAnsi" w:hAnsi="Arial" w:cs="Arial"/>
          <w:b/>
          <w:sz w:val="20"/>
          <w:szCs w:val="20"/>
        </w:rPr>
        <w:t xml:space="preserve"> </w:t>
      </w:r>
      <w:proofErr w:type="spellStart"/>
      <w:r w:rsidRPr="009D7DAE">
        <w:rPr>
          <w:rFonts w:ascii="Arial" w:eastAsiaTheme="minorHAnsi" w:hAnsi="Arial" w:cs="Arial"/>
          <w:b/>
          <w:sz w:val="20"/>
          <w:szCs w:val="20"/>
        </w:rPr>
        <w:t>Taruvinga</w:t>
      </w:r>
      <w:proofErr w:type="spellEnd"/>
      <w:r w:rsidRPr="009D7DAE">
        <w:rPr>
          <w:rFonts w:ascii="Arial" w:eastAsiaTheme="minorHAnsi" w:hAnsi="Arial" w:cs="Arial"/>
          <w:b/>
          <w:sz w:val="20"/>
          <w:szCs w:val="20"/>
        </w:rPr>
        <w:t xml:space="preserve">, Justin Alarcon, </w:t>
      </w:r>
      <w:proofErr w:type="spellStart"/>
      <w:r w:rsidRPr="009D7DAE">
        <w:rPr>
          <w:rFonts w:ascii="Arial" w:eastAsiaTheme="minorHAnsi" w:hAnsi="Arial" w:cs="Arial"/>
          <w:b/>
          <w:sz w:val="20"/>
          <w:szCs w:val="20"/>
        </w:rPr>
        <w:t>Jerell</w:t>
      </w:r>
      <w:proofErr w:type="spellEnd"/>
      <w:r w:rsidRPr="009D7DAE">
        <w:rPr>
          <w:rFonts w:ascii="Arial" w:eastAsiaTheme="minorHAnsi" w:hAnsi="Arial" w:cs="Arial"/>
          <w:b/>
          <w:sz w:val="20"/>
          <w:szCs w:val="20"/>
        </w:rPr>
        <w:t xml:space="preserve"> </w:t>
      </w:r>
      <w:proofErr w:type="spellStart"/>
      <w:r w:rsidRPr="009D7DAE">
        <w:rPr>
          <w:rFonts w:ascii="Arial" w:eastAsiaTheme="minorHAnsi" w:hAnsi="Arial" w:cs="Arial"/>
          <w:b/>
          <w:sz w:val="20"/>
          <w:szCs w:val="20"/>
        </w:rPr>
        <w:t>VanDervere</w:t>
      </w:r>
      <w:proofErr w:type="spellEnd"/>
      <w:r w:rsidRPr="009D7DAE">
        <w:rPr>
          <w:rFonts w:ascii="Arial" w:eastAsiaTheme="minorHAnsi" w:hAnsi="Arial" w:cs="Arial"/>
          <w:b/>
          <w:sz w:val="20"/>
          <w:szCs w:val="20"/>
        </w:rPr>
        <w:t xml:space="preserve">, </w:t>
      </w:r>
      <w:proofErr w:type="spellStart"/>
      <w:r w:rsidRPr="009D7DAE">
        <w:rPr>
          <w:rFonts w:ascii="Arial" w:eastAsiaTheme="minorHAnsi" w:hAnsi="Arial" w:cs="Arial"/>
          <w:b/>
          <w:sz w:val="20"/>
          <w:szCs w:val="20"/>
        </w:rPr>
        <w:t>Zyshonne</w:t>
      </w:r>
      <w:proofErr w:type="spellEnd"/>
      <w:r w:rsidRPr="009D7DAE">
        <w:rPr>
          <w:rFonts w:ascii="Arial" w:eastAsiaTheme="minorHAnsi" w:hAnsi="Arial" w:cs="Arial"/>
          <w:b/>
          <w:sz w:val="20"/>
          <w:szCs w:val="20"/>
        </w:rPr>
        <w:t xml:space="preserve"> Small, Robert </w:t>
      </w:r>
      <w:proofErr w:type="spellStart"/>
      <w:r w:rsidRPr="009D7DAE">
        <w:rPr>
          <w:rFonts w:ascii="Arial" w:eastAsiaTheme="minorHAnsi" w:hAnsi="Arial" w:cs="Arial"/>
          <w:b/>
          <w:sz w:val="20"/>
          <w:szCs w:val="20"/>
        </w:rPr>
        <w:t>Carabali</w:t>
      </w:r>
      <w:proofErr w:type="spellEnd"/>
      <w:r w:rsidRPr="009D7DAE">
        <w:rPr>
          <w:rFonts w:ascii="Arial" w:eastAsiaTheme="minorHAnsi" w:hAnsi="Arial" w:cs="Arial"/>
          <w:b/>
          <w:sz w:val="20"/>
          <w:szCs w:val="20"/>
        </w:rPr>
        <w:t xml:space="preserve">, Ralph Vargas, Kameron </w:t>
      </w:r>
      <w:proofErr w:type="spellStart"/>
      <w:r w:rsidRPr="009D7DAE">
        <w:rPr>
          <w:rFonts w:ascii="Arial" w:eastAsiaTheme="minorHAnsi" w:hAnsi="Arial" w:cs="Arial"/>
          <w:b/>
          <w:sz w:val="20"/>
          <w:szCs w:val="20"/>
        </w:rPr>
        <w:t>Yeldell</w:t>
      </w:r>
      <w:proofErr w:type="spellEnd"/>
      <w:r w:rsidRPr="009D7DAE">
        <w:rPr>
          <w:rFonts w:ascii="Arial" w:eastAsiaTheme="minorHAnsi" w:hAnsi="Arial" w:cs="Arial"/>
          <w:b/>
          <w:sz w:val="20"/>
          <w:szCs w:val="20"/>
        </w:rPr>
        <w:t xml:space="preserve">, Wesley </w:t>
      </w:r>
      <w:proofErr w:type="spellStart"/>
      <w:r w:rsidRPr="009D7DAE">
        <w:rPr>
          <w:rFonts w:ascii="Arial" w:eastAsiaTheme="minorHAnsi" w:hAnsi="Arial" w:cs="Arial"/>
          <w:b/>
          <w:sz w:val="20"/>
          <w:szCs w:val="20"/>
        </w:rPr>
        <w:t>Jamroz</w:t>
      </w:r>
      <w:proofErr w:type="spellEnd"/>
      <w:r w:rsidRPr="009D7DAE">
        <w:rPr>
          <w:rFonts w:ascii="Arial" w:eastAsiaTheme="minorHAnsi" w:hAnsi="Arial" w:cs="Arial"/>
          <w:b/>
          <w:sz w:val="20"/>
          <w:szCs w:val="20"/>
        </w:rPr>
        <w:t xml:space="preserve">, Gregory Blaine, </w:t>
      </w:r>
      <w:proofErr w:type="spellStart"/>
      <w:r w:rsidRPr="009D7DAE">
        <w:rPr>
          <w:rFonts w:ascii="Arial" w:eastAsiaTheme="minorHAnsi" w:hAnsi="Arial" w:cs="Arial"/>
          <w:b/>
          <w:sz w:val="20"/>
          <w:szCs w:val="20"/>
        </w:rPr>
        <w:t>Yvens</w:t>
      </w:r>
      <w:proofErr w:type="spellEnd"/>
      <w:r w:rsidRPr="009D7DAE">
        <w:rPr>
          <w:rFonts w:ascii="Arial" w:eastAsiaTheme="minorHAnsi" w:hAnsi="Arial" w:cs="Arial"/>
          <w:b/>
          <w:sz w:val="20"/>
          <w:szCs w:val="20"/>
        </w:rPr>
        <w:t xml:space="preserve"> </w:t>
      </w:r>
      <w:proofErr w:type="spellStart"/>
      <w:r w:rsidRPr="009D7DAE">
        <w:rPr>
          <w:rFonts w:ascii="Arial" w:eastAsiaTheme="minorHAnsi" w:hAnsi="Arial" w:cs="Arial"/>
          <w:b/>
          <w:sz w:val="20"/>
          <w:szCs w:val="20"/>
        </w:rPr>
        <w:t>Adelson</w:t>
      </w:r>
      <w:proofErr w:type="spellEnd"/>
      <w:r w:rsidRPr="009D7DAE">
        <w:rPr>
          <w:rFonts w:ascii="Arial" w:eastAsiaTheme="minorHAnsi" w:hAnsi="Arial" w:cs="Arial"/>
          <w:b/>
          <w:sz w:val="20"/>
          <w:szCs w:val="20"/>
        </w:rPr>
        <w:t xml:space="preserve">, Maximillian Burgos, Errol Matthews, </w:t>
      </w:r>
      <w:proofErr w:type="spellStart"/>
      <w:r w:rsidRPr="009D7DAE">
        <w:rPr>
          <w:rFonts w:ascii="Arial" w:eastAsiaTheme="minorHAnsi" w:hAnsi="Arial" w:cs="Arial"/>
          <w:b/>
          <w:sz w:val="20"/>
          <w:szCs w:val="20"/>
        </w:rPr>
        <w:t>J’Von</w:t>
      </w:r>
      <w:proofErr w:type="spellEnd"/>
      <w:r w:rsidRPr="009D7DAE">
        <w:rPr>
          <w:rFonts w:ascii="Arial" w:eastAsiaTheme="minorHAnsi" w:hAnsi="Arial" w:cs="Arial"/>
          <w:b/>
          <w:sz w:val="20"/>
          <w:szCs w:val="20"/>
        </w:rPr>
        <w:t xml:space="preserve"> Cutler-Hill, Mike Charles, Najee Jackson-Farrar, Omar Magana, Daniel </w:t>
      </w:r>
      <w:proofErr w:type="spellStart"/>
      <w:r w:rsidRPr="009D7DAE">
        <w:rPr>
          <w:rFonts w:ascii="Arial" w:eastAsiaTheme="minorHAnsi" w:hAnsi="Arial" w:cs="Arial"/>
          <w:b/>
          <w:sz w:val="20"/>
          <w:szCs w:val="20"/>
        </w:rPr>
        <w:t>Krok</w:t>
      </w:r>
      <w:proofErr w:type="spellEnd"/>
      <w:r w:rsidRPr="009D7DAE">
        <w:rPr>
          <w:rFonts w:ascii="Arial" w:eastAsiaTheme="minorHAnsi" w:hAnsi="Arial" w:cs="Arial"/>
          <w:b/>
          <w:sz w:val="20"/>
          <w:szCs w:val="20"/>
        </w:rPr>
        <w:t xml:space="preserve">, Michael Medina, </w:t>
      </w:r>
      <w:proofErr w:type="spellStart"/>
      <w:r w:rsidRPr="009D7DAE">
        <w:rPr>
          <w:rFonts w:ascii="Arial" w:eastAsiaTheme="minorHAnsi" w:hAnsi="Arial" w:cs="Arial"/>
          <w:b/>
          <w:sz w:val="20"/>
          <w:szCs w:val="20"/>
        </w:rPr>
        <w:t>Wilner</w:t>
      </w:r>
      <w:proofErr w:type="spellEnd"/>
      <w:r w:rsidRPr="009D7DAE">
        <w:rPr>
          <w:rFonts w:ascii="Arial" w:eastAsiaTheme="minorHAnsi" w:hAnsi="Arial" w:cs="Arial"/>
          <w:b/>
          <w:sz w:val="20"/>
          <w:szCs w:val="20"/>
        </w:rPr>
        <w:t xml:space="preserve"> Louis, Terrence Pierre, Prince-Jamal </w:t>
      </w:r>
      <w:proofErr w:type="spellStart"/>
      <w:r w:rsidRPr="009D7DAE">
        <w:rPr>
          <w:rFonts w:ascii="Arial" w:eastAsiaTheme="minorHAnsi" w:hAnsi="Arial" w:cs="Arial"/>
          <w:b/>
          <w:sz w:val="20"/>
          <w:szCs w:val="20"/>
        </w:rPr>
        <w:t>Ligon</w:t>
      </w:r>
      <w:proofErr w:type="spellEnd"/>
      <w:r w:rsidRPr="009D7DAE">
        <w:rPr>
          <w:rFonts w:ascii="Arial" w:eastAsiaTheme="minorHAnsi" w:hAnsi="Arial" w:cs="Arial"/>
          <w:b/>
          <w:sz w:val="20"/>
          <w:szCs w:val="20"/>
        </w:rPr>
        <w:t xml:space="preserve">, Robert </w:t>
      </w:r>
      <w:proofErr w:type="spellStart"/>
      <w:r w:rsidRPr="009D7DAE">
        <w:rPr>
          <w:rFonts w:ascii="Arial" w:eastAsiaTheme="minorHAnsi" w:hAnsi="Arial" w:cs="Arial"/>
          <w:b/>
          <w:sz w:val="20"/>
          <w:szCs w:val="20"/>
        </w:rPr>
        <w:t>Gaudenzi</w:t>
      </w:r>
      <w:proofErr w:type="spellEnd"/>
      <w:r w:rsidRPr="009D7DAE">
        <w:rPr>
          <w:rFonts w:ascii="Arial" w:eastAsiaTheme="minorHAnsi" w:hAnsi="Arial" w:cs="Arial"/>
          <w:b/>
          <w:sz w:val="20"/>
          <w:szCs w:val="20"/>
        </w:rPr>
        <w:t xml:space="preserve">, William </w:t>
      </w:r>
      <w:proofErr w:type="spellStart"/>
      <w:r w:rsidRPr="009D7DAE">
        <w:rPr>
          <w:rFonts w:ascii="Arial" w:eastAsiaTheme="minorHAnsi" w:hAnsi="Arial" w:cs="Arial"/>
          <w:b/>
          <w:sz w:val="20"/>
          <w:szCs w:val="20"/>
        </w:rPr>
        <w:t>Eguia</w:t>
      </w:r>
      <w:proofErr w:type="spellEnd"/>
      <w:r w:rsidRPr="009D7DAE">
        <w:rPr>
          <w:rFonts w:ascii="Arial" w:eastAsiaTheme="minorHAnsi" w:hAnsi="Arial" w:cs="Arial"/>
          <w:b/>
          <w:sz w:val="20"/>
          <w:szCs w:val="20"/>
        </w:rPr>
        <w:t xml:space="preserve"> and Nicholas </w:t>
      </w:r>
      <w:proofErr w:type="spellStart"/>
      <w:r w:rsidRPr="009D7DAE">
        <w:rPr>
          <w:rFonts w:ascii="Arial" w:eastAsiaTheme="minorHAnsi" w:hAnsi="Arial" w:cs="Arial"/>
          <w:b/>
          <w:sz w:val="20"/>
          <w:szCs w:val="20"/>
        </w:rPr>
        <w:t>Lapczynski</w:t>
      </w:r>
      <w:proofErr w:type="spellEnd"/>
      <w:r w:rsidRPr="009D7DAE">
        <w:rPr>
          <w:rFonts w:ascii="Arial" w:eastAsiaTheme="minorHAnsi" w:hAnsi="Arial" w:cs="Arial"/>
          <w:b/>
          <w:sz w:val="20"/>
          <w:szCs w:val="20"/>
        </w:rPr>
        <w:t xml:space="preserve">; </w:t>
      </w:r>
      <w:r w:rsidRPr="009D7DAE">
        <w:rPr>
          <w:rFonts w:ascii="Arial" w:eastAsiaTheme="minorHAnsi" w:hAnsi="Arial" w:cs="Arial"/>
          <w:sz w:val="20"/>
          <w:szCs w:val="20"/>
        </w:rPr>
        <w:t>and</w:t>
      </w:r>
      <w:r w:rsidRPr="009D7DAE">
        <w:rPr>
          <w:rFonts w:ascii="Arial" w:eastAsiaTheme="minorHAnsi" w:hAnsi="Arial" w:cs="Arial"/>
          <w:b/>
          <w:sz w:val="20"/>
          <w:szCs w:val="20"/>
        </w:rPr>
        <w:t xml:space="preserve"> </w:t>
      </w:r>
    </w:p>
    <w:p w:rsidR="009D7DAE" w:rsidRPr="009D7DAE" w:rsidRDefault="009D7DAE" w:rsidP="009D7DAE">
      <w:pPr>
        <w:rPr>
          <w:rFonts w:ascii="Arial" w:eastAsiaTheme="minorHAnsi" w:hAnsi="Arial" w:cs="Arial"/>
          <w:sz w:val="20"/>
          <w:szCs w:val="20"/>
        </w:rPr>
      </w:pPr>
      <w:r w:rsidRPr="009D7DAE">
        <w:rPr>
          <w:rFonts w:ascii="Arial" w:eastAsiaTheme="minorHAnsi" w:hAnsi="Arial" w:cs="Arial"/>
          <w:sz w:val="20"/>
          <w:szCs w:val="20"/>
        </w:rPr>
        <w:t xml:space="preserve"> </w:t>
      </w:r>
    </w:p>
    <w:p w:rsidR="009D7DAE" w:rsidRPr="009D7DAE" w:rsidRDefault="009D7DAE" w:rsidP="009D7DAE">
      <w:pPr>
        <w:rPr>
          <w:rFonts w:ascii="Arial" w:eastAsiaTheme="minorHAnsi" w:hAnsi="Arial" w:cs="Arial"/>
          <w:sz w:val="20"/>
          <w:szCs w:val="20"/>
        </w:rPr>
      </w:pPr>
      <w:r w:rsidRPr="009D7DAE">
        <w:rPr>
          <w:rFonts w:ascii="Arial" w:eastAsiaTheme="minorHAnsi" w:hAnsi="Arial" w:cs="Arial"/>
          <w:sz w:val="20"/>
          <w:szCs w:val="20"/>
        </w:rPr>
        <w:tab/>
      </w:r>
      <w:r w:rsidRPr="009D7DAE">
        <w:rPr>
          <w:rFonts w:ascii="Arial" w:eastAsiaTheme="minorHAnsi" w:hAnsi="Arial" w:cs="Arial"/>
          <w:b/>
          <w:sz w:val="20"/>
          <w:szCs w:val="20"/>
        </w:rPr>
        <w:t xml:space="preserve">NOW THEREFORE BE IT RESOLVED, </w:t>
      </w:r>
      <w:r w:rsidRPr="009D7DAE">
        <w:rPr>
          <w:rFonts w:ascii="Arial" w:eastAsiaTheme="minorHAnsi" w:hAnsi="Arial" w:cs="Arial"/>
          <w:sz w:val="20"/>
          <w:szCs w:val="20"/>
        </w:rPr>
        <w:t>by the Mayor and Council of the City of Linden do hereby congratulate the 2014 Linden High School Football team on their historic accomplishment; and</w:t>
      </w:r>
    </w:p>
    <w:p w:rsidR="009D7DAE" w:rsidRPr="009D7DAE" w:rsidRDefault="009D7DAE" w:rsidP="009D7DAE">
      <w:pPr>
        <w:rPr>
          <w:rFonts w:ascii="Arial" w:eastAsiaTheme="minorHAnsi" w:hAnsi="Arial" w:cs="Arial"/>
          <w:b/>
          <w:sz w:val="20"/>
          <w:szCs w:val="20"/>
        </w:rPr>
      </w:pPr>
    </w:p>
    <w:p w:rsidR="009D7DAE" w:rsidRPr="009D7DAE" w:rsidRDefault="009D7DAE" w:rsidP="009D7DAE">
      <w:pPr>
        <w:ind w:firstLine="720"/>
        <w:rPr>
          <w:rFonts w:ascii="Arial" w:eastAsiaTheme="minorHAnsi" w:hAnsi="Arial" w:cs="Arial"/>
          <w:sz w:val="20"/>
          <w:szCs w:val="20"/>
        </w:rPr>
      </w:pPr>
      <w:r w:rsidRPr="009D7DAE">
        <w:rPr>
          <w:rFonts w:ascii="Arial" w:eastAsiaTheme="minorHAnsi" w:hAnsi="Arial" w:cs="Arial"/>
          <w:b/>
          <w:sz w:val="20"/>
          <w:szCs w:val="20"/>
        </w:rPr>
        <w:t xml:space="preserve">BE IT FURTHER RESOLVED </w:t>
      </w:r>
      <w:r w:rsidRPr="009D7DAE">
        <w:rPr>
          <w:rFonts w:ascii="Arial" w:eastAsiaTheme="minorHAnsi" w:hAnsi="Arial" w:cs="Arial"/>
          <w:sz w:val="20"/>
          <w:szCs w:val="20"/>
        </w:rPr>
        <w:t>that a copy of this Resolution be entered in the Minutes of the Council of the City of Linden and that copies be presented to the members of the team and the coaching staff in permanent recognition of their achievement.</w:t>
      </w:r>
    </w:p>
    <w:p w:rsidR="009D7DAE" w:rsidRPr="009D7DAE" w:rsidRDefault="009D7DAE" w:rsidP="009D7DAE">
      <w:pPr>
        <w:rPr>
          <w:rFonts w:asciiTheme="minorHAnsi" w:eastAsiaTheme="minorHAnsi" w:hAnsiTheme="minorHAnsi" w:cstheme="minorBidi"/>
          <w:sz w:val="22"/>
          <w:szCs w:val="22"/>
        </w:rPr>
      </w:pPr>
    </w:p>
    <w:p w:rsidR="00971AA8" w:rsidRPr="00971AA8" w:rsidRDefault="00971AA8" w:rsidP="00971AA8">
      <w:pPr>
        <w:rPr>
          <w:rFonts w:ascii="Arial" w:hAnsi="Arial" w:cs="Arial"/>
          <w:b/>
          <w:bCs/>
          <w:sz w:val="20"/>
          <w:szCs w:val="20"/>
          <w:u w:val="single"/>
        </w:rPr>
      </w:pPr>
      <w:r w:rsidRPr="00971AA8">
        <w:rPr>
          <w:rFonts w:ascii="Arial" w:hAnsi="Arial" w:cs="Arial"/>
          <w:b/>
          <w:bCs/>
          <w:sz w:val="20"/>
          <w:szCs w:val="20"/>
        </w:rPr>
        <w:t xml:space="preserve">RESOLUTION: </w:t>
      </w:r>
      <w:r w:rsidRPr="00971AA8">
        <w:rPr>
          <w:rFonts w:ascii="Arial" w:hAnsi="Arial" w:cs="Arial"/>
          <w:b/>
          <w:bCs/>
          <w:sz w:val="20"/>
          <w:szCs w:val="20"/>
          <w:u w:val="single"/>
        </w:rPr>
        <w:t>2015-120</w:t>
      </w:r>
    </w:p>
    <w:p w:rsidR="00971AA8" w:rsidRDefault="00971AA8" w:rsidP="00971AA8">
      <w:pPr>
        <w:jc w:val="center"/>
        <w:rPr>
          <w:rFonts w:ascii="Arial" w:hAnsi="Arial" w:cs="Arial"/>
          <w:b/>
          <w:bCs/>
          <w:sz w:val="20"/>
          <w:szCs w:val="20"/>
        </w:rPr>
      </w:pPr>
    </w:p>
    <w:p w:rsidR="00971AA8" w:rsidRPr="00971AA8" w:rsidRDefault="00971AA8" w:rsidP="00971AA8">
      <w:pPr>
        <w:jc w:val="center"/>
        <w:rPr>
          <w:rFonts w:ascii="Arial" w:hAnsi="Arial" w:cs="Arial"/>
          <w:b/>
          <w:bCs/>
          <w:sz w:val="20"/>
          <w:szCs w:val="20"/>
        </w:rPr>
      </w:pPr>
      <w:r w:rsidRPr="00971AA8">
        <w:rPr>
          <w:rFonts w:ascii="Arial" w:hAnsi="Arial" w:cs="Arial"/>
          <w:b/>
          <w:bCs/>
          <w:sz w:val="20"/>
          <w:szCs w:val="20"/>
        </w:rPr>
        <w:t xml:space="preserve">RESOLUTION AUTHORIZING SUBMISSION OF AN APPLICATION </w:t>
      </w:r>
    </w:p>
    <w:p w:rsidR="00971AA8" w:rsidRPr="00971AA8" w:rsidRDefault="00971AA8" w:rsidP="00971AA8">
      <w:pPr>
        <w:jc w:val="center"/>
        <w:rPr>
          <w:rFonts w:ascii="Arial" w:hAnsi="Arial" w:cs="Arial"/>
          <w:b/>
          <w:bCs/>
          <w:sz w:val="20"/>
          <w:szCs w:val="20"/>
        </w:rPr>
      </w:pPr>
      <w:r w:rsidRPr="00971AA8">
        <w:rPr>
          <w:rFonts w:ascii="Arial" w:hAnsi="Arial" w:cs="Arial"/>
          <w:b/>
          <w:bCs/>
          <w:sz w:val="20"/>
          <w:szCs w:val="20"/>
        </w:rPr>
        <w:t xml:space="preserve">FOR THE MUNICIPAL ALLIANCE GRANT FOR THE CALENDAR </w:t>
      </w:r>
    </w:p>
    <w:p w:rsidR="00971AA8" w:rsidRPr="00971AA8" w:rsidRDefault="00971AA8" w:rsidP="00971AA8">
      <w:pPr>
        <w:jc w:val="center"/>
        <w:rPr>
          <w:rFonts w:ascii="Arial" w:hAnsi="Arial" w:cs="Arial"/>
          <w:b/>
          <w:bCs/>
          <w:sz w:val="20"/>
          <w:szCs w:val="20"/>
        </w:rPr>
      </w:pPr>
      <w:r w:rsidRPr="00971AA8">
        <w:rPr>
          <w:rFonts w:ascii="Arial" w:hAnsi="Arial" w:cs="Arial"/>
          <w:b/>
          <w:bCs/>
          <w:sz w:val="20"/>
          <w:szCs w:val="20"/>
        </w:rPr>
        <w:t xml:space="preserve">YEAR 2015 - 2016 </w:t>
      </w:r>
    </w:p>
    <w:p w:rsidR="00971AA8" w:rsidRPr="00971AA8" w:rsidRDefault="00971AA8" w:rsidP="00971AA8">
      <w:pPr>
        <w:rPr>
          <w:rFonts w:ascii="Arial" w:hAnsi="Arial" w:cs="Arial"/>
          <w:b/>
          <w:bCs/>
          <w:sz w:val="20"/>
          <w:szCs w:val="20"/>
        </w:rPr>
      </w:pPr>
    </w:p>
    <w:p w:rsidR="00971AA8" w:rsidRPr="00971AA8" w:rsidRDefault="00971AA8" w:rsidP="00971AA8">
      <w:pPr>
        <w:ind w:firstLine="720"/>
        <w:rPr>
          <w:rFonts w:ascii="Arial" w:hAnsi="Arial" w:cs="Arial"/>
          <w:sz w:val="20"/>
          <w:szCs w:val="20"/>
        </w:rPr>
      </w:pPr>
      <w:r w:rsidRPr="00971AA8">
        <w:rPr>
          <w:rFonts w:ascii="Arial" w:hAnsi="Arial" w:cs="Arial"/>
          <w:b/>
          <w:bCs/>
          <w:sz w:val="20"/>
          <w:szCs w:val="20"/>
        </w:rPr>
        <w:t xml:space="preserve">WHEREAS, </w:t>
      </w:r>
      <w:r w:rsidRPr="00971AA8">
        <w:rPr>
          <w:rFonts w:ascii="Arial" w:hAnsi="Arial" w:cs="Arial"/>
          <w:sz w:val="20"/>
          <w:szCs w:val="20"/>
        </w:rPr>
        <w:t xml:space="preserve">the City Council of the City of Linden, County of Union, State of New Jersey recognizes that the abuse of alcohol and drugs is a serious problem in our society amongst persons of all ages; and </w:t>
      </w:r>
    </w:p>
    <w:p w:rsidR="00971AA8" w:rsidRPr="00971AA8" w:rsidRDefault="00971AA8" w:rsidP="00971AA8">
      <w:pPr>
        <w:ind w:firstLine="720"/>
        <w:rPr>
          <w:rFonts w:ascii="Arial" w:hAnsi="Arial" w:cs="Arial"/>
          <w:sz w:val="20"/>
          <w:szCs w:val="20"/>
        </w:rPr>
      </w:pPr>
      <w:r w:rsidRPr="00971AA8">
        <w:rPr>
          <w:rFonts w:ascii="Arial" w:hAnsi="Arial" w:cs="Arial"/>
          <w:b/>
          <w:bCs/>
          <w:sz w:val="20"/>
          <w:szCs w:val="20"/>
        </w:rPr>
        <w:t xml:space="preserve">WHEREAS, </w:t>
      </w:r>
      <w:r w:rsidRPr="00971AA8">
        <w:rPr>
          <w:rFonts w:ascii="Arial" w:hAnsi="Arial" w:cs="Arial"/>
          <w:sz w:val="20"/>
          <w:szCs w:val="20"/>
        </w:rPr>
        <w:t xml:space="preserve">the City Council further recognizes that it is incumbent upon not only public officials but upon the entire community to take action to prevent such abuses in our community; and </w:t>
      </w:r>
    </w:p>
    <w:p w:rsidR="00971AA8" w:rsidRPr="00971AA8" w:rsidRDefault="00971AA8" w:rsidP="00971AA8">
      <w:pPr>
        <w:ind w:firstLine="720"/>
        <w:rPr>
          <w:rFonts w:ascii="Arial" w:hAnsi="Arial" w:cs="Arial"/>
          <w:sz w:val="20"/>
          <w:szCs w:val="20"/>
        </w:rPr>
      </w:pPr>
      <w:r w:rsidRPr="00971AA8">
        <w:rPr>
          <w:rFonts w:ascii="Arial" w:hAnsi="Arial" w:cs="Arial"/>
          <w:b/>
          <w:bCs/>
          <w:sz w:val="20"/>
          <w:szCs w:val="20"/>
        </w:rPr>
        <w:t xml:space="preserve">WHEREAS, </w:t>
      </w:r>
      <w:r w:rsidRPr="00971AA8">
        <w:rPr>
          <w:rFonts w:ascii="Arial" w:hAnsi="Arial" w:cs="Arial"/>
          <w:sz w:val="20"/>
          <w:szCs w:val="20"/>
        </w:rPr>
        <w:t xml:space="preserve">the City Council has applied for funding to the Governor’s Council on Alcoholism and Drug Abuse through the County of Union; </w:t>
      </w:r>
    </w:p>
    <w:p w:rsidR="00971AA8" w:rsidRPr="00971AA8" w:rsidRDefault="00971AA8" w:rsidP="00971AA8">
      <w:pPr>
        <w:ind w:firstLine="720"/>
        <w:rPr>
          <w:rFonts w:ascii="Arial" w:hAnsi="Arial" w:cs="Arial"/>
          <w:sz w:val="20"/>
          <w:szCs w:val="20"/>
        </w:rPr>
      </w:pPr>
      <w:r w:rsidRPr="00971AA8">
        <w:rPr>
          <w:rFonts w:ascii="Arial" w:hAnsi="Arial" w:cs="Arial"/>
          <w:b/>
          <w:bCs/>
          <w:sz w:val="20"/>
          <w:szCs w:val="20"/>
        </w:rPr>
        <w:t xml:space="preserve">NOW, THEREFORE, BE IT RESOLVED BY THE CITY COUNCIL OF THE CITY OF LINDEN, </w:t>
      </w:r>
      <w:r w:rsidRPr="00971AA8">
        <w:rPr>
          <w:rFonts w:ascii="Arial" w:hAnsi="Arial" w:cs="Arial"/>
          <w:sz w:val="20"/>
          <w:szCs w:val="20"/>
        </w:rPr>
        <w:t xml:space="preserve">County of Union, State of New Jersey hereby recognizes the following: </w:t>
      </w:r>
    </w:p>
    <w:p w:rsidR="00971AA8" w:rsidRPr="00971AA8" w:rsidRDefault="00971AA8" w:rsidP="00971AA8">
      <w:pPr>
        <w:ind w:firstLine="720"/>
        <w:rPr>
          <w:rFonts w:ascii="Arial" w:hAnsi="Arial" w:cs="Arial"/>
          <w:sz w:val="20"/>
          <w:szCs w:val="20"/>
        </w:rPr>
      </w:pPr>
      <w:r w:rsidRPr="00971AA8">
        <w:rPr>
          <w:rFonts w:ascii="Arial" w:hAnsi="Arial" w:cs="Arial"/>
          <w:sz w:val="20"/>
          <w:szCs w:val="20"/>
        </w:rPr>
        <w:t xml:space="preserve">1.  The City Council does hereby authorize submission of an application for the Linden Municipal Alliance grant for calendar year 2015-2016 in the amount of $32,200.00 and commits to the 25% cash match in the amount of $8,050.00 and the 75% in-kind match in the amount of $24,150.00 </w:t>
      </w:r>
    </w:p>
    <w:p w:rsidR="00971AA8" w:rsidRPr="00971AA8" w:rsidRDefault="00971AA8" w:rsidP="00971AA8">
      <w:pPr>
        <w:ind w:firstLine="720"/>
        <w:rPr>
          <w:rFonts w:ascii="Arial" w:hAnsi="Arial" w:cs="Arial"/>
          <w:sz w:val="20"/>
          <w:szCs w:val="20"/>
        </w:rPr>
      </w:pPr>
      <w:r w:rsidRPr="00971AA8">
        <w:rPr>
          <w:rFonts w:ascii="Arial" w:hAnsi="Arial" w:cs="Arial"/>
          <w:sz w:val="20"/>
          <w:szCs w:val="20"/>
        </w:rPr>
        <w:t xml:space="preserve">2.  The City Council acknowledges the terms and conditions for administering the Municipal Alliance Grant, including the administrative compliance and audit requirements.  </w:t>
      </w:r>
    </w:p>
    <w:p w:rsidR="00AA79CF" w:rsidRPr="00971AA8" w:rsidRDefault="00AA79CF" w:rsidP="00971AA8">
      <w:pPr>
        <w:rPr>
          <w:rFonts w:ascii="Arial" w:hAnsi="Arial" w:cs="Arial"/>
          <w:b/>
          <w:sz w:val="20"/>
          <w:szCs w:val="20"/>
        </w:rPr>
      </w:pPr>
    </w:p>
    <w:p w:rsidR="00F350F1" w:rsidRPr="00013A32" w:rsidRDefault="00013A32" w:rsidP="00BA37B0">
      <w:pPr>
        <w:spacing w:line="259" w:lineRule="auto"/>
        <w:rPr>
          <w:rFonts w:ascii="Arial" w:eastAsiaTheme="minorHAnsi" w:hAnsi="Arial" w:cs="Arial"/>
          <w:b/>
          <w:sz w:val="20"/>
          <w:szCs w:val="20"/>
          <w:u w:val="single"/>
        </w:rPr>
      </w:pPr>
      <w:r w:rsidRPr="00013A32">
        <w:rPr>
          <w:rFonts w:ascii="Arial" w:eastAsiaTheme="minorHAnsi" w:hAnsi="Arial" w:cs="Arial"/>
          <w:b/>
          <w:sz w:val="20"/>
          <w:szCs w:val="20"/>
        </w:rPr>
        <w:t>RESOLUTION:</w:t>
      </w:r>
      <w:r w:rsidRPr="00013A32">
        <w:rPr>
          <w:rFonts w:ascii="Arial" w:eastAsiaTheme="minorHAnsi" w:hAnsi="Arial" w:cs="Arial"/>
          <w:b/>
          <w:sz w:val="20"/>
          <w:szCs w:val="20"/>
          <w:u w:val="single"/>
        </w:rPr>
        <w:t xml:space="preserve"> 2015-121 </w:t>
      </w:r>
    </w:p>
    <w:p w:rsidR="00013A32" w:rsidRPr="00013A32" w:rsidRDefault="00013A32" w:rsidP="00BA37B0">
      <w:pPr>
        <w:spacing w:line="259" w:lineRule="auto"/>
        <w:rPr>
          <w:rFonts w:ascii="Arial" w:eastAsiaTheme="minorHAnsi" w:hAnsi="Arial" w:cs="Arial"/>
          <w:sz w:val="20"/>
          <w:szCs w:val="20"/>
        </w:rPr>
      </w:pPr>
    </w:p>
    <w:p w:rsidR="00013A32" w:rsidRPr="00013A32" w:rsidRDefault="00013A32" w:rsidP="00013A32">
      <w:pPr>
        <w:spacing w:line="259" w:lineRule="auto"/>
        <w:jc w:val="center"/>
        <w:rPr>
          <w:rFonts w:ascii="Arial" w:eastAsiaTheme="minorHAnsi" w:hAnsi="Arial" w:cs="Arial"/>
          <w:b/>
          <w:sz w:val="20"/>
          <w:szCs w:val="20"/>
        </w:rPr>
      </w:pPr>
      <w:r w:rsidRPr="00013A32">
        <w:rPr>
          <w:rFonts w:ascii="Arial" w:eastAsiaTheme="minorHAnsi" w:hAnsi="Arial" w:cs="Arial"/>
          <w:b/>
          <w:sz w:val="20"/>
          <w:szCs w:val="20"/>
        </w:rPr>
        <w:lastRenderedPageBreak/>
        <w:t>RESOLUTION COMMEMORATING THE 10</w:t>
      </w:r>
      <w:r w:rsidRPr="00013A32">
        <w:rPr>
          <w:rFonts w:ascii="Arial" w:eastAsiaTheme="minorHAnsi" w:hAnsi="Arial" w:cs="Arial"/>
          <w:b/>
          <w:sz w:val="20"/>
          <w:szCs w:val="20"/>
          <w:vertAlign w:val="superscript"/>
        </w:rPr>
        <w:t>TH</w:t>
      </w:r>
      <w:r w:rsidRPr="00013A32">
        <w:rPr>
          <w:rFonts w:ascii="Arial" w:eastAsiaTheme="minorHAnsi" w:hAnsi="Arial" w:cs="Arial"/>
          <w:b/>
          <w:sz w:val="20"/>
          <w:szCs w:val="20"/>
        </w:rPr>
        <w:t xml:space="preserve"> ANNIVERSARY OF THE </w:t>
      </w:r>
      <w:r w:rsidRPr="00013A32">
        <w:rPr>
          <w:rFonts w:ascii="Arial" w:eastAsiaTheme="minorHAnsi" w:hAnsi="Arial" w:cs="Arial"/>
          <w:b/>
          <w:sz w:val="20"/>
          <w:szCs w:val="20"/>
        </w:rPr>
        <w:br/>
        <w:t xml:space="preserve">PASSING OF JOSEPH S. SULIGA, Jr. </w:t>
      </w:r>
    </w:p>
    <w:p w:rsidR="00013A32" w:rsidRPr="00013A32" w:rsidRDefault="00013A32" w:rsidP="00013A32">
      <w:pPr>
        <w:spacing w:line="259" w:lineRule="auto"/>
        <w:rPr>
          <w:rFonts w:ascii="Arial" w:eastAsiaTheme="minorHAnsi" w:hAnsi="Arial" w:cs="Arial"/>
          <w:sz w:val="20"/>
          <w:szCs w:val="20"/>
        </w:rPr>
      </w:pPr>
    </w:p>
    <w:p w:rsidR="00013A32" w:rsidRPr="00013A32" w:rsidRDefault="00013A32" w:rsidP="00013A32">
      <w:pPr>
        <w:spacing w:line="259" w:lineRule="auto"/>
        <w:rPr>
          <w:rFonts w:ascii="Arial" w:eastAsiaTheme="minorHAnsi" w:hAnsi="Arial" w:cs="Arial"/>
          <w:sz w:val="20"/>
          <w:szCs w:val="20"/>
        </w:rPr>
      </w:pPr>
      <w:r w:rsidRPr="00013A32">
        <w:rPr>
          <w:rFonts w:ascii="Arial" w:eastAsiaTheme="minorHAnsi" w:hAnsi="Arial" w:cs="Arial"/>
          <w:b/>
          <w:sz w:val="20"/>
          <w:szCs w:val="20"/>
        </w:rPr>
        <w:t xml:space="preserve">WHEREAS, </w:t>
      </w:r>
      <w:r w:rsidRPr="00013A32">
        <w:rPr>
          <w:rFonts w:ascii="Arial" w:eastAsiaTheme="minorHAnsi" w:hAnsi="Arial" w:cs="Arial"/>
          <w:sz w:val="20"/>
          <w:szCs w:val="20"/>
        </w:rPr>
        <w:t xml:space="preserve">Joseph S. </w:t>
      </w:r>
      <w:proofErr w:type="spellStart"/>
      <w:r w:rsidRPr="00013A32">
        <w:rPr>
          <w:rFonts w:ascii="Arial" w:eastAsiaTheme="minorHAnsi" w:hAnsi="Arial" w:cs="Arial"/>
          <w:sz w:val="20"/>
          <w:szCs w:val="20"/>
        </w:rPr>
        <w:t>Suliga</w:t>
      </w:r>
      <w:proofErr w:type="spellEnd"/>
      <w:r w:rsidRPr="00013A32">
        <w:rPr>
          <w:rFonts w:ascii="Arial" w:eastAsiaTheme="minorHAnsi" w:hAnsi="Arial" w:cs="Arial"/>
          <w:sz w:val="20"/>
          <w:szCs w:val="20"/>
        </w:rPr>
        <w:t xml:space="preserve">, </w:t>
      </w:r>
      <w:proofErr w:type="spellStart"/>
      <w:r w:rsidRPr="00013A32">
        <w:rPr>
          <w:rFonts w:ascii="Arial" w:eastAsiaTheme="minorHAnsi" w:hAnsi="Arial" w:cs="Arial"/>
          <w:sz w:val="20"/>
          <w:szCs w:val="20"/>
        </w:rPr>
        <w:t>Jr’s</w:t>
      </w:r>
      <w:proofErr w:type="spellEnd"/>
      <w:r w:rsidRPr="00013A32">
        <w:rPr>
          <w:rFonts w:ascii="Arial" w:eastAsiaTheme="minorHAnsi" w:hAnsi="Arial" w:cs="Arial"/>
          <w:sz w:val="20"/>
          <w:szCs w:val="20"/>
        </w:rPr>
        <w:t>. commitment to serving the public began long before his first run for elective office when he put together community events, to raise funds for those less fortunate than himself; and</w:t>
      </w:r>
    </w:p>
    <w:p w:rsidR="00013A32" w:rsidRPr="00013A32" w:rsidRDefault="00013A32" w:rsidP="00013A32">
      <w:pPr>
        <w:spacing w:line="259" w:lineRule="auto"/>
        <w:rPr>
          <w:rFonts w:ascii="Arial" w:eastAsiaTheme="minorHAnsi" w:hAnsi="Arial" w:cs="Arial"/>
          <w:sz w:val="20"/>
          <w:szCs w:val="20"/>
        </w:rPr>
      </w:pPr>
      <w:r w:rsidRPr="00013A32">
        <w:rPr>
          <w:rFonts w:ascii="Arial" w:eastAsiaTheme="minorHAnsi" w:hAnsi="Arial" w:cs="Arial"/>
          <w:b/>
          <w:sz w:val="20"/>
          <w:szCs w:val="20"/>
        </w:rPr>
        <w:t xml:space="preserve">WHEREAS, </w:t>
      </w:r>
      <w:r w:rsidRPr="00013A32">
        <w:rPr>
          <w:rFonts w:ascii="Arial" w:eastAsiaTheme="minorHAnsi" w:hAnsi="Arial" w:cs="Arial"/>
          <w:sz w:val="20"/>
          <w:szCs w:val="20"/>
        </w:rPr>
        <w:t xml:space="preserve">Joseph S. </w:t>
      </w:r>
      <w:proofErr w:type="spellStart"/>
      <w:r w:rsidRPr="00013A32">
        <w:rPr>
          <w:rFonts w:ascii="Arial" w:eastAsiaTheme="minorHAnsi" w:hAnsi="Arial" w:cs="Arial"/>
          <w:sz w:val="20"/>
          <w:szCs w:val="20"/>
        </w:rPr>
        <w:t>Suliga</w:t>
      </w:r>
      <w:proofErr w:type="spellEnd"/>
      <w:r w:rsidRPr="00013A32">
        <w:rPr>
          <w:rFonts w:ascii="Arial" w:eastAsiaTheme="minorHAnsi" w:hAnsi="Arial" w:cs="Arial"/>
          <w:sz w:val="20"/>
          <w:szCs w:val="20"/>
        </w:rPr>
        <w:t xml:space="preserve">, Jr. then took his commitment to public service to the next level, when he won a seat, in 1977, on the Linden Board of Education at the age of 19, making him, at that time, the youngest person elected to the Board of Education; and </w:t>
      </w:r>
    </w:p>
    <w:p w:rsidR="00013A32" w:rsidRPr="00013A32" w:rsidRDefault="00013A32" w:rsidP="00013A32">
      <w:pPr>
        <w:spacing w:line="259" w:lineRule="auto"/>
        <w:rPr>
          <w:rFonts w:ascii="Arial" w:eastAsiaTheme="minorHAnsi" w:hAnsi="Arial" w:cs="Arial"/>
          <w:sz w:val="20"/>
          <w:szCs w:val="20"/>
        </w:rPr>
      </w:pPr>
      <w:r w:rsidRPr="00013A32">
        <w:rPr>
          <w:rFonts w:ascii="Arial" w:eastAsiaTheme="minorHAnsi" w:hAnsi="Arial" w:cs="Arial"/>
          <w:b/>
          <w:sz w:val="20"/>
          <w:szCs w:val="20"/>
        </w:rPr>
        <w:t xml:space="preserve">WHEREAS, </w:t>
      </w:r>
      <w:r w:rsidRPr="00013A32">
        <w:rPr>
          <w:rFonts w:ascii="Arial" w:eastAsiaTheme="minorHAnsi" w:hAnsi="Arial" w:cs="Arial"/>
          <w:sz w:val="20"/>
          <w:szCs w:val="20"/>
        </w:rPr>
        <w:t xml:space="preserve">at the same time his entrepreneurial spirit began to develop, with the purchase of his first Italian Ice truck, the revenue from which helped him pay for his college education, and later led him to the founding of </w:t>
      </w:r>
      <w:proofErr w:type="spellStart"/>
      <w:r w:rsidRPr="00013A32">
        <w:rPr>
          <w:rFonts w:ascii="Arial" w:eastAsiaTheme="minorHAnsi" w:hAnsi="Arial" w:cs="Arial"/>
          <w:sz w:val="20"/>
          <w:szCs w:val="20"/>
        </w:rPr>
        <w:t>Kool</w:t>
      </w:r>
      <w:proofErr w:type="spellEnd"/>
      <w:r w:rsidRPr="00013A32">
        <w:rPr>
          <w:rFonts w:ascii="Arial" w:eastAsiaTheme="minorHAnsi" w:hAnsi="Arial" w:cs="Arial"/>
          <w:sz w:val="20"/>
          <w:szCs w:val="20"/>
        </w:rPr>
        <w:t xml:space="preserve"> Scoop Italian Ices, Inc., where he manufactured his own Italian Ice, sold to other vendors and leased Italian Ice trucks; and </w:t>
      </w:r>
    </w:p>
    <w:p w:rsidR="00013A32" w:rsidRPr="00013A32" w:rsidRDefault="00013A32" w:rsidP="00013A32">
      <w:pPr>
        <w:spacing w:line="259" w:lineRule="auto"/>
        <w:rPr>
          <w:rFonts w:ascii="Arial" w:eastAsiaTheme="minorHAnsi" w:hAnsi="Arial" w:cs="Arial"/>
          <w:sz w:val="20"/>
          <w:szCs w:val="20"/>
        </w:rPr>
      </w:pPr>
      <w:r w:rsidRPr="00013A32">
        <w:rPr>
          <w:rFonts w:ascii="Arial" w:eastAsiaTheme="minorHAnsi" w:hAnsi="Arial" w:cs="Arial"/>
          <w:b/>
          <w:sz w:val="20"/>
          <w:szCs w:val="20"/>
        </w:rPr>
        <w:t xml:space="preserve">WHEREAS, </w:t>
      </w:r>
      <w:r w:rsidRPr="00013A32">
        <w:rPr>
          <w:rFonts w:ascii="Arial" w:eastAsiaTheme="minorHAnsi" w:hAnsi="Arial" w:cs="Arial"/>
          <w:sz w:val="20"/>
          <w:szCs w:val="20"/>
        </w:rPr>
        <w:t xml:space="preserve">Joseph S. </w:t>
      </w:r>
      <w:proofErr w:type="spellStart"/>
      <w:r w:rsidRPr="00013A32">
        <w:rPr>
          <w:rFonts w:ascii="Arial" w:eastAsiaTheme="minorHAnsi" w:hAnsi="Arial" w:cs="Arial"/>
          <w:sz w:val="20"/>
          <w:szCs w:val="20"/>
        </w:rPr>
        <w:t>Suliga</w:t>
      </w:r>
      <w:proofErr w:type="spellEnd"/>
      <w:r w:rsidRPr="00013A32">
        <w:rPr>
          <w:rFonts w:ascii="Arial" w:eastAsiaTheme="minorHAnsi" w:hAnsi="Arial" w:cs="Arial"/>
          <w:sz w:val="20"/>
          <w:szCs w:val="20"/>
        </w:rPr>
        <w:t xml:space="preserve">, Jr. also understood the value of an education, receiving a B.A., in Political Science, from Kean University, a Masters in Public Administration, also from Kean University and an Master of Science degree in Industrial Relations from Rutgers University; and </w:t>
      </w:r>
    </w:p>
    <w:p w:rsidR="00013A32" w:rsidRPr="00013A32" w:rsidRDefault="00013A32" w:rsidP="00013A32">
      <w:pPr>
        <w:spacing w:line="259" w:lineRule="auto"/>
        <w:rPr>
          <w:rFonts w:ascii="Arial" w:eastAsiaTheme="minorHAnsi" w:hAnsi="Arial" w:cs="Arial"/>
          <w:sz w:val="20"/>
          <w:szCs w:val="20"/>
        </w:rPr>
      </w:pPr>
      <w:r w:rsidRPr="00013A32">
        <w:rPr>
          <w:rFonts w:ascii="Arial" w:eastAsiaTheme="minorHAnsi" w:hAnsi="Arial" w:cs="Arial"/>
          <w:b/>
          <w:sz w:val="20"/>
          <w:szCs w:val="20"/>
        </w:rPr>
        <w:t xml:space="preserve">WHEREAS, </w:t>
      </w:r>
      <w:r w:rsidRPr="00013A32">
        <w:rPr>
          <w:rFonts w:ascii="Arial" w:eastAsiaTheme="minorHAnsi" w:hAnsi="Arial" w:cs="Arial"/>
          <w:sz w:val="20"/>
          <w:szCs w:val="20"/>
        </w:rPr>
        <w:t xml:space="preserve">Joseph S. </w:t>
      </w:r>
      <w:proofErr w:type="spellStart"/>
      <w:r w:rsidRPr="00013A32">
        <w:rPr>
          <w:rFonts w:ascii="Arial" w:eastAsiaTheme="minorHAnsi" w:hAnsi="Arial" w:cs="Arial"/>
          <w:sz w:val="20"/>
          <w:szCs w:val="20"/>
        </w:rPr>
        <w:t>Suliga</w:t>
      </w:r>
      <w:proofErr w:type="spellEnd"/>
      <w:r w:rsidRPr="00013A32">
        <w:rPr>
          <w:rFonts w:ascii="Arial" w:eastAsiaTheme="minorHAnsi" w:hAnsi="Arial" w:cs="Arial"/>
          <w:sz w:val="20"/>
          <w:szCs w:val="20"/>
        </w:rPr>
        <w:t>, Jr. went on to prove himself a responsible leader by serving on the Linden City Council from 1984 to 1988, the Union County Board of Chosen Freeholders from 1988 to 1990, representing the 22</w:t>
      </w:r>
      <w:r w:rsidRPr="00013A32">
        <w:rPr>
          <w:rFonts w:ascii="Arial" w:eastAsiaTheme="minorHAnsi" w:hAnsi="Arial" w:cs="Arial"/>
          <w:sz w:val="20"/>
          <w:szCs w:val="20"/>
          <w:vertAlign w:val="superscript"/>
        </w:rPr>
        <w:t>nd</w:t>
      </w:r>
      <w:r w:rsidRPr="00013A32">
        <w:rPr>
          <w:rFonts w:ascii="Arial" w:eastAsiaTheme="minorHAnsi" w:hAnsi="Arial" w:cs="Arial"/>
          <w:sz w:val="20"/>
          <w:szCs w:val="20"/>
        </w:rPr>
        <w:t xml:space="preserve"> Legislative District in the New Jersey State Assembly from 1994 to 2001 and the New Jersey State Senate from 2002 to 2003; and </w:t>
      </w:r>
    </w:p>
    <w:p w:rsidR="00013A32" w:rsidRPr="00013A32" w:rsidRDefault="00013A32" w:rsidP="00013A32">
      <w:pPr>
        <w:spacing w:line="259" w:lineRule="auto"/>
        <w:rPr>
          <w:rFonts w:ascii="Arial" w:eastAsiaTheme="minorHAnsi" w:hAnsi="Arial" w:cs="Arial"/>
          <w:sz w:val="20"/>
          <w:szCs w:val="20"/>
        </w:rPr>
      </w:pPr>
      <w:r w:rsidRPr="00013A32">
        <w:rPr>
          <w:rFonts w:ascii="Arial" w:eastAsiaTheme="minorHAnsi" w:hAnsi="Arial" w:cs="Arial"/>
          <w:b/>
          <w:sz w:val="20"/>
          <w:szCs w:val="20"/>
        </w:rPr>
        <w:t xml:space="preserve">WHEREAS, </w:t>
      </w:r>
      <w:r w:rsidRPr="00013A32">
        <w:rPr>
          <w:rFonts w:ascii="Arial" w:eastAsiaTheme="minorHAnsi" w:hAnsi="Arial" w:cs="Arial"/>
          <w:sz w:val="20"/>
          <w:szCs w:val="20"/>
        </w:rPr>
        <w:t xml:space="preserve">during his time in the New Jersey State Legislator he was a thoughtful and respected legislator, co-chairing the Senate Environmental Committee, serving as the second ranking Democrat on the Senate Appropriations Committee and sponsoring legislation that improved the quality of life for those in the State of New Jersey; and </w:t>
      </w:r>
    </w:p>
    <w:p w:rsidR="00013A32" w:rsidRPr="00013A32" w:rsidRDefault="00013A32" w:rsidP="00013A32">
      <w:pPr>
        <w:spacing w:line="259" w:lineRule="auto"/>
        <w:rPr>
          <w:rFonts w:ascii="Arial" w:eastAsiaTheme="minorHAnsi" w:hAnsi="Arial" w:cs="Arial"/>
          <w:sz w:val="20"/>
          <w:szCs w:val="20"/>
        </w:rPr>
      </w:pPr>
      <w:r w:rsidRPr="00013A32">
        <w:rPr>
          <w:rFonts w:ascii="Arial" w:eastAsiaTheme="minorHAnsi" w:hAnsi="Arial" w:cs="Arial"/>
          <w:b/>
          <w:sz w:val="20"/>
          <w:szCs w:val="20"/>
        </w:rPr>
        <w:t xml:space="preserve">WHEREAS, </w:t>
      </w:r>
      <w:r w:rsidRPr="00013A32">
        <w:rPr>
          <w:rFonts w:ascii="Arial" w:eastAsiaTheme="minorHAnsi" w:hAnsi="Arial" w:cs="Arial"/>
          <w:sz w:val="20"/>
          <w:szCs w:val="20"/>
        </w:rPr>
        <w:t xml:space="preserve">Joseph S. </w:t>
      </w:r>
      <w:proofErr w:type="spellStart"/>
      <w:r w:rsidRPr="00013A32">
        <w:rPr>
          <w:rFonts w:ascii="Arial" w:eastAsiaTheme="minorHAnsi" w:hAnsi="Arial" w:cs="Arial"/>
          <w:sz w:val="20"/>
          <w:szCs w:val="20"/>
        </w:rPr>
        <w:t>Suliga</w:t>
      </w:r>
      <w:proofErr w:type="spellEnd"/>
      <w:r w:rsidRPr="00013A32">
        <w:rPr>
          <w:rFonts w:ascii="Arial" w:eastAsiaTheme="minorHAnsi" w:hAnsi="Arial" w:cs="Arial"/>
          <w:sz w:val="20"/>
          <w:szCs w:val="20"/>
        </w:rPr>
        <w:t xml:space="preserve">, </w:t>
      </w:r>
      <w:proofErr w:type="spellStart"/>
      <w:r w:rsidRPr="00013A32">
        <w:rPr>
          <w:rFonts w:ascii="Arial" w:eastAsiaTheme="minorHAnsi" w:hAnsi="Arial" w:cs="Arial"/>
          <w:sz w:val="20"/>
          <w:szCs w:val="20"/>
        </w:rPr>
        <w:t>Jr’s</w:t>
      </w:r>
      <w:proofErr w:type="spellEnd"/>
      <w:r w:rsidRPr="00013A32">
        <w:rPr>
          <w:rFonts w:ascii="Arial" w:eastAsiaTheme="minorHAnsi" w:hAnsi="Arial" w:cs="Arial"/>
          <w:sz w:val="20"/>
          <w:szCs w:val="20"/>
        </w:rPr>
        <w:t xml:space="preserve">. heart was always in his home town of Linden where he served as its Chief Financial Officer/Municipal Treasurer, and with his keen financial ability made it the envy of other municipalities; and </w:t>
      </w:r>
    </w:p>
    <w:p w:rsidR="00013A32" w:rsidRPr="00013A32" w:rsidRDefault="00013A32" w:rsidP="00013A32">
      <w:pPr>
        <w:spacing w:line="259" w:lineRule="auto"/>
        <w:rPr>
          <w:rFonts w:ascii="Arial" w:eastAsiaTheme="minorHAnsi" w:hAnsi="Arial" w:cs="Arial"/>
          <w:sz w:val="20"/>
          <w:szCs w:val="20"/>
        </w:rPr>
      </w:pPr>
      <w:r w:rsidRPr="00013A32">
        <w:rPr>
          <w:rFonts w:ascii="Arial" w:eastAsiaTheme="minorHAnsi" w:hAnsi="Arial" w:cs="Arial"/>
          <w:b/>
          <w:sz w:val="20"/>
          <w:szCs w:val="20"/>
        </w:rPr>
        <w:t xml:space="preserve">WHEREAS, </w:t>
      </w:r>
      <w:r w:rsidRPr="00013A32">
        <w:rPr>
          <w:rFonts w:ascii="Arial" w:eastAsiaTheme="minorHAnsi" w:hAnsi="Arial" w:cs="Arial"/>
          <w:sz w:val="20"/>
          <w:szCs w:val="20"/>
        </w:rPr>
        <w:t xml:space="preserve">Joseph S. </w:t>
      </w:r>
      <w:proofErr w:type="spellStart"/>
      <w:r w:rsidRPr="00013A32">
        <w:rPr>
          <w:rFonts w:ascii="Arial" w:eastAsiaTheme="minorHAnsi" w:hAnsi="Arial" w:cs="Arial"/>
          <w:sz w:val="20"/>
          <w:szCs w:val="20"/>
        </w:rPr>
        <w:t>Suliga</w:t>
      </w:r>
      <w:proofErr w:type="spellEnd"/>
      <w:r w:rsidRPr="00013A32">
        <w:rPr>
          <w:rFonts w:ascii="Arial" w:eastAsiaTheme="minorHAnsi" w:hAnsi="Arial" w:cs="Arial"/>
          <w:sz w:val="20"/>
          <w:szCs w:val="20"/>
        </w:rPr>
        <w:t xml:space="preserve">, Jr. at the age of 47 was taken from us in a tragic car accident on February 18, 2005; and </w:t>
      </w:r>
    </w:p>
    <w:p w:rsidR="00013A32" w:rsidRPr="00013A32" w:rsidRDefault="00013A32" w:rsidP="00013A32">
      <w:pPr>
        <w:spacing w:line="259" w:lineRule="auto"/>
        <w:jc w:val="both"/>
        <w:rPr>
          <w:rFonts w:ascii="Arial" w:eastAsiaTheme="minorHAnsi" w:hAnsi="Arial" w:cs="Arial"/>
          <w:sz w:val="20"/>
          <w:szCs w:val="20"/>
        </w:rPr>
      </w:pPr>
      <w:r w:rsidRPr="00013A32">
        <w:rPr>
          <w:rFonts w:ascii="Arial" w:eastAsiaTheme="minorHAnsi" w:hAnsi="Arial" w:cs="Arial"/>
          <w:b/>
          <w:sz w:val="20"/>
          <w:szCs w:val="20"/>
        </w:rPr>
        <w:t xml:space="preserve">WHEREAS, </w:t>
      </w:r>
      <w:r w:rsidRPr="00013A32">
        <w:rPr>
          <w:rFonts w:ascii="Arial" w:eastAsiaTheme="minorHAnsi" w:hAnsi="Arial" w:cs="Arial"/>
          <w:sz w:val="20"/>
          <w:szCs w:val="20"/>
        </w:rPr>
        <w:t xml:space="preserve">Joseph S. </w:t>
      </w:r>
      <w:proofErr w:type="spellStart"/>
      <w:r w:rsidRPr="00013A32">
        <w:rPr>
          <w:rFonts w:ascii="Arial" w:eastAsiaTheme="minorHAnsi" w:hAnsi="Arial" w:cs="Arial"/>
          <w:sz w:val="20"/>
          <w:szCs w:val="20"/>
        </w:rPr>
        <w:t>Suliga</w:t>
      </w:r>
      <w:proofErr w:type="spellEnd"/>
      <w:r w:rsidRPr="00013A32">
        <w:rPr>
          <w:rFonts w:ascii="Arial" w:eastAsiaTheme="minorHAnsi" w:hAnsi="Arial" w:cs="Arial"/>
          <w:sz w:val="20"/>
          <w:szCs w:val="20"/>
        </w:rPr>
        <w:t xml:space="preserve">, Jr. most of all valued his family and friends making each of them, in his own way, feel special and leaving us, his family, friends and the Community of Linden richer for having had the chance to call him our friend; and </w:t>
      </w:r>
    </w:p>
    <w:p w:rsidR="00013A32" w:rsidRPr="00013A32" w:rsidRDefault="00013A32" w:rsidP="00013A32">
      <w:pPr>
        <w:spacing w:line="259" w:lineRule="auto"/>
        <w:rPr>
          <w:rFonts w:ascii="Arial" w:eastAsiaTheme="minorHAnsi" w:hAnsi="Arial" w:cs="Arial"/>
          <w:sz w:val="20"/>
          <w:szCs w:val="20"/>
        </w:rPr>
      </w:pPr>
      <w:r w:rsidRPr="00013A32">
        <w:rPr>
          <w:rFonts w:ascii="Arial" w:eastAsiaTheme="minorHAnsi" w:hAnsi="Arial" w:cs="Arial"/>
          <w:b/>
          <w:sz w:val="20"/>
          <w:szCs w:val="20"/>
        </w:rPr>
        <w:t xml:space="preserve">WHEREAS, </w:t>
      </w:r>
      <w:r w:rsidRPr="00013A32">
        <w:rPr>
          <w:rFonts w:ascii="Arial" w:eastAsiaTheme="minorHAnsi" w:hAnsi="Arial" w:cs="Arial"/>
          <w:sz w:val="20"/>
          <w:szCs w:val="20"/>
        </w:rPr>
        <w:t xml:space="preserve">the Mayor and Council of the City of Linden do hereby wish to acknowledge the tenth anniversary of the passing of one of Linden’s true leaders and keep him alive in our hearts by remembering him for the compassionate person he was.  </w:t>
      </w:r>
    </w:p>
    <w:p w:rsidR="00013A32" w:rsidRPr="00013A32" w:rsidRDefault="00013A32" w:rsidP="00013A32">
      <w:pPr>
        <w:spacing w:line="259" w:lineRule="auto"/>
        <w:rPr>
          <w:rFonts w:ascii="Arial" w:eastAsiaTheme="minorHAnsi" w:hAnsi="Arial" w:cs="Arial"/>
          <w:sz w:val="20"/>
          <w:szCs w:val="20"/>
        </w:rPr>
      </w:pPr>
      <w:r w:rsidRPr="00013A32">
        <w:rPr>
          <w:rFonts w:ascii="Arial" w:eastAsiaTheme="minorHAnsi" w:hAnsi="Arial" w:cs="Arial"/>
          <w:b/>
          <w:sz w:val="20"/>
          <w:szCs w:val="20"/>
        </w:rPr>
        <w:t xml:space="preserve">NOW THEREFORE BE IT RESOLVED, </w:t>
      </w:r>
      <w:r w:rsidRPr="00013A32">
        <w:rPr>
          <w:rFonts w:ascii="Arial" w:eastAsiaTheme="minorHAnsi" w:hAnsi="Arial" w:cs="Arial"/>
          <w:sz w:val="20"/>
          <w:szCs w:val="20"/>
        </w:rPr>
        <w:t xml:space="preserve">by the Mayor and Council of the City of Linden that they do hereby acknowledge the tenth anniversary of the tragic passing of a man who seized the opportunity to change life for the people he cared for……friends, family, Linden and the people of New Jersey…… for the better, Joseph S. </w:t>
      </w:r>
      <w:proofErr w:type="spellStart"/>
      <w:r w:rsidRPr="00013A32">
        <w:rPr>
          <w:rFonts w:ascii="Arial" w:eastAsiaTheme="minorHAnsi" w:hAnsi="Arial" w:cs="Arial"/>
          <w:sz w:val="20"/>
          <w:szCs w:val="20"/>
        </w:rPr>
        <w:t>Suliga</w:t>
      </w:r>
      <w:proofErr w:type="spellEnd"/>
      <w:r w:rsidRPr="00013A32">
        <w:rPr>
          <w:rFonts w:ascii="Arial" w:eastAsiaTheme="minorHAnsi" w:hAnsi="Arial" w:cs="Arial"/>
          <w:sz w:val="20"/>
          <w:szCs w:val="20"/>
        </w:rPr>
        <w:t>, Jr.</w:t>
      </w:r>
    </w:p>
    <w:p w:rsidR="001235BF" w:rsidRDefault="001235BF" w:rsidP="00116AAB">
      <w:pPr>
        <w:pStyle w:val="msolistparagraph0"/>
        <w:tabs>
          <w:tab w:val="left" w:pos="1980"/>
        </w:tabs>
        <w:ind w:left="0"/>
        <w:rPr>
          <w:rFonts w:ascii="Arial" w:hAnsi="Arial" w:cs="Arial"/>
          <w:sz w:val="20"/>
          <w:szCs w:val="20"/>
        </w:rPr>
      </w:pPr>
    </w:p>
    <w:p w:rsidR="00013A32" w:rsidRPr="00013A32" w:rsidRDefault="00013A32" w:rsidP="00013A32">
      <w:pPr>
        <w:rPr>
          <w:rFonts w:ascii="Arial" w:hAnsi="Arial" w:cs="Arial"/>
          <w:b/>
          <w:sz w:val="20"/>
          <w:szCs w:val="20"/>
          <w:u w:val="single"/>
        </w:rPr>
      </w:pPr>
      <w:r w:rsidRPr="00013A32">
        <w:rPr>
          <w:rFonts w:ascii="Arial" w:hAnsi="Arial" w:cs="Arial"/>
          <w:b/>
          <w:sz w:val="20"/>
          <w:szCs w:val="20"/>
        </w:rPr>
        <w:t xml:space="preserve">RESOLUTION: </w:t>
      </w:r>
      <w:r w:rsidRPr="00013A32">
        <w:rPr>
          <w:rFonts w:ascii="Arial" w:hAnsi="Arial" w:cs="Arial"/>
          <w:b/>
          <w:sz w:val="20"/>
          <w:szCs w:val="20"/>
          <w:u w:val="single"/>
        </w:rPr>
        <w:t>2015-122</w:t>
      </w:r>
    </w:p>
    <w:p w:rsidR="00013A32" w:rsidRPr="00013A32" w:rsidRDefault="00013A32" w:rsidP="00013A32">
      <w:pPr>
        <w:jc w:val="center"/>
        <w:rPr>
          <w:rFonts w:ascii="Arial" w:hAnsi="Arial" w:cs="Arial"/>
          <w:b/>
          <w:sz w:val="20"/>
          <w:szCs w:val="20"/>
        </w:rPr>
      </w:pPr>
    </w:p>
    <w:p w:rsidR="00013A32" w:rsidRPr="00013A32" w:rsidRDefault="00013A32" w:rsidP="00013A32">
      <w:pPr>
        <w:jc w:val="center"/>
        <w:rPr>
          <w:rFonts w:ascii="Arial" w:hAnsi="Arial" w:cs="Arial"/>
          <w:b/>
          <w:sz w:val="20"/>
          <w:szCs w:val="20"/>
        </w:rPr>
      </w:pPr>
      <w:r w:rsidRPr="00013A32">
        <w:rPr>
          <w:rFonts w:ascii="Arial" w:hAnsi="Arial" w:cs="Arial"/>
          <w:b/>
          <w:sz w:val="20"/>
          <w:szCs w:val="20"/>
        </w:rPr>
        <w:t>RESOLUTION AUTHORIZING THE CITY OF LINDEN TO PROCESS AN INVOLUNTARY DISABILITY RETIREMENT APPLICATION</w:t>
      </w:r>
    </w:p>
    <w:p w:rsidR="00013A32" w:rsidRPr="00013A32" w:rsidRDefault="00013A32" w:rsidP="00013A32">
      <w:pPr>
        <w:rPr>
          <w:rFonts w:ascii="Arial" w:hAnsi="Arial" w:cs="Arial"/>
          <w:sz w:val="20"/>
          <w:szCs w:val="20"/>
        </w:rPr>
      </w:pPr>
    </w:p>
    <w:p w:rsidR="00013A32" w:rsidRPr="00013A32" w:rsidRDefault="00013A32" w:rsidP="00013A32">
      <w:pPr>
        <w:ind w:firstLine="720"/>
        <w:jc w:val="both"/>
        <w:rPr>
          <w:rFonts w:ascii="Arial" w:hAnsi="Arial" w:cs="Arial"/>
          <w:sz w:val="20"/>
          <w:szCs w:val="20"/>
        </w:rPr>
      </w:pPr>
      <w:r w:rsidRPr="00013A32">
        <w:rPr>
          <w:rFonts w:ascii="Arial" w:hAnsi="Arial" w:cs="Arial"/>
          <w:b/>
          <w:sz w:val="20"/>
          <w:szCs w:val="20"/>
        </w:rPr>
        <w:t>WHEREAS</w:t>
      </w:r>
      <w:r w:rsidRPr="00013A32">
        <w:rPr>
          <w:rFonts w:ascii="Arial" w:hAnsi="Arial" w:cs="Arial"/>
          <w:sz w:val="20"/>
          <w:szCs w:val="20"/>
        </w:rPr>
        <w:t>, the City of Linden has employed Mathew Hirsch as a Motor Broom Operator in the Division of Public Works; and</w:t>
      </w:r>
    </w:p>
    <w:p w:rsidR="00013A32" w:rsidRPr="00013A32" w:rsidRDefault="00013A32" w:rsidP="00013A32">
      <w:pPr>
        <w:jc w:val="both"/>
        <w:rPr>
          <w:rFonts w:ascii="Arial" w:hAnsi="Arial" w:cs="Arial"/>
          <w:sz w:val="20"/>
          <w:szCs w:val="20"/>
        </w:rPr>
      </w:pPr>
    </w:p>
    <w:p w:rsidR="00013A32" w:rsidRPr="00013A32" w:rsidRDefault="00013A32" w:rsidP="00013A32">
      <w:pPr>
        <w:ind w:firstLine="720"/>
        <w:jc w:val="both"/>
        <w:rPr>
          <w:rFonts w:ascii="Arial" w:hAnsi="Arial" w:cs="Arial"/>
          <w:sz w:val="20"/>
          <w:szCs w:val="20"/>
        </w:rPr>
      </w:pPr>
      <w:r w:rsidRPr="00013A32">
        <w:rPr>
          <w:rFonts w:ascii="Arial" w:hAnsi="Arial" w:cs="Arial"/>
          <w:b/>
          <w:sz w:val="20"/>
          <w:szCs w:val="20"/>
        </w:rPr>
        <w:t>WHEREAS</w:t>
      </w:r>
      <w:r w:rsidRPr="00013A32">
        <w:rPr>
          <w:rFonts w:ascii="Arial" w:hAnsi="Arial" w:cs="Arial"/>
          <w:sz w:val="20"/>
          <w:szCs w:val="20"/>
        </w:rPr>
        <w:t>, Matthew Hirsch is an active member of the Public Employment Retirement System (PERS); and</w:t>
      </w:r>
    </w:p>
    <w:p w:rsidR="00013A32" w:rsidRPr="00013A32" w:rsidRDefault="00013A32" w:rsidP="00013A32">
      <w:pPr>
        <w:jc w:val="both"/>
        <w:rPr>
          <w:rFonts w:ascii="Arial" w:hAnsi="Arial" w:cs="Arial"/>
          <w:sz w:val="20"/>
          <w:szCs w:val="20"/>
        </w:rPr>
      </w:pPr>
    </w:p>
    <w:p w:rsidR="00013A32" w:rsidRPr="00013A32" w:rsidRDefault="00013A32" w:rsidP="00013A32">
      <w:pPr>
        <w:ind w:firstLine="720"/>
        <w:jc w:val="both"/>
        <w:rPr>
          <w:rFonts w:ascii="Arial" w:hAnsi="Arial" w:cs="Arial"/>
          <w:sz w:val="20"/>
          <w:szCs w:val="20"/>
        </w:rPr>
      </w:pPr>
      <w:r w:rsidRPr="00013A32">
        <w:rPr>
          <w:rFonts w:ascii="Arial" w:hAnsi="Arial" w:cs="Arial"/>
          <w:b/>
          <w:sz w:val="20"/>
          <w:szCs w:val="20"/>
        </w:rPr>
        <w:t>WHEREAS</w:t>
      </w:r>
      <w:r w:rsidRPr="00013A32">
        <w:rPr>
          <w:rFonts w:ascii="Arial" w:hAnsi="Arial" w:cs="Arial"/>
          <w:sz w:val="20"/>
          <w:szCs w:val="20"/>
        </w:rPr>
        <w:t>, as of March 1, 2015, Mr. Hirsch will have met the minimum service credit requirement of at least 10 years for PERS members; and</w:t>
      </w:r>
    </w:p>
    <w:p w:rsidR="00013A32" w:rsidRPr="00013A32" w:rsidRDefault="00013A32" w:rsidP="00013A32">
      <w:pPr>
        <w:jc w:val="both"/>
        <w:rPr>
          <w:rFonts w:ascii="Arial" w:hAnsi="Arial" w:cs="Arial"/>
          <w:sz w:val="20"/>
          <w:szCs w:val="20"/>
        </w:rPr>
      </w:pPr>
    </w:p>
    <w:p w:rsidR="00013A32" w:rsidRPr="00013A32" w:rsidRDefault="00013A32" w:rsidP="00013A32">
      <w:pPr>
        <w:ind w:firstLine="720"/>
        <w:jc w:val="both"/>
        <w:rPr>
          <w:rFonts w:ascii="Arial" w:hAnsi="Arial" w:cs="Arial"/>
          <w:sz w:val="20"/>
          <w:szCs w:val="20"/>
        </w:rPr>
      </w:pPr>
      <w:r w:rsidRPr="00013A32">
        <w:rPr>
          <w:rFonts w:ascii="Arial" w:hAnsi="Arial" w:cs="Arial"/>
          <w:b/>
          <w:sz w:val="20"/>
          <w:szCs w:val="20"/>
        </w:rPr>
        <w:t>WHEREAS</w:t>
      </w:r>
      <w:r w:rsidRPr="00013A32">
        <w:rPr>
          <w:rFonts w:ascii="Arial" w:hAnsi="Arial" w:cs="Arial"/>
          <w:sz w:val="20"/>
          <w:szCs w:val="20"/>
        </w:rPr>
        <w:t>, the City of Linden staff is of the opinion that Mr. Hirsch is totally and permanently disabled and no longer can perform the required duties  of the position of a Motor Broom Operator based on the documentation supplied by professionals retained by the City; and</w:t>
      </w:r>
    </w:p>
    <w:p w:rsidR="00013A32" w:rsidRPr="00013A32" w:rsidRDefault="00013A32" w:rsidP="00013A32">
      <w:pPr>
        <w:jc w:val="both"/>
        <w:rPr>
          <w:rFonts w:ascii="Arial" w:hAnsi="Arial" w:cs="Arial"/>
          <w:sz w:val="20"/>
          <w:szCs w:val="20"/>
        </w:rPr>
      </w:pPr>
    </w:p>
    <w:p w:rsidR="00013A32" w:rsidRPr="00013A32" w:rsidRDefault="00013A32" w:rsidP="00013A32">
      <w:pPr>
        <w:ind w:firstLine="720"/>
        <w:jc w:val="both"/>
        <w:rPr>
          <w:rFonts w:ascii="Arial" w:hAnsi="Arial" w:cs="Arial"/>
          <w:sz w:val="20"/>
          <w:szCs w:val="20"/>
        </w:rPr>
      </w:pPr>
      <w:r w:rsidRPr="00013A32">
        <w:rPr>
          <w:rFonts w:ascii="Arial" w:hAnsi="Arial" w:cs="Arial"/>
          <w:b/>
          <w:sz w:val="20"/>
          <w:szCs w:val="20"/>
        </w:rPr>
        <w:t>WHEREAS</w:t>
      </w:r>
      <w:r w:rsidRPr="00013A32">
        <w:rPr>
          <w:rFonts w:ascii="Arial" w:hAnsi="Arial" w:cs="Arial"/>
          <w:sz w:val="20"/>
          <w:szCs w:val="20"/>
        </w:rPr>
        <w:t>, the City is unable to provide an alternative to the PERS covered position with duties capable of being performed by Mr. Hirsch; and</w:t>
      </w:r>
    </w:p>
    <w:p w:rsidR="00013A32" w:rsidRPr="00013A32" w:rsidRDefault="00013A32" w:rsidP="00013A32">
      <w:pPr>
        <w:jc w:val="both"/>
        <w:rPr>
          <w:rFonts w:ascii="Arial" w:hAnsi="Arial" w:cs="Arial"/>
          <w:sz w:val="20"/>
          <w:szCs w:val="20"/>
        </w:rPr>
      </w:pPr>
    </w:p>
    <w:p w:rsidR="00013A32" w:rsidRPr="00013A32" w:rsidRDefault="00013A32" w:rsidP="00013A32">
      <w:pPr>
        <w:ind w:firstLine="720"/>
        <w:jc w:val="both"/>
        <w:rPr>
          <w:rFonts w:ascii="Arial" w:hAnsi="Arial" w:cs="Arial"/>
          <w:sz w:val="20"/>
          <w:szCs w:val="20"/>
        </w:rPr>
      </w:pPr>
      <w:r w:rsidRPr="00013A32">
        <w:rPr>
          <w:rFonts w:ascii="Arial" w:hAnsi="Arial" w:cs="Arial"/>
          <w:b/>
          <w:sz w:val="20"/>
          <w:szCs w:val="20"/>
        </w:rPr>
        <w:t>WHEREAS</w:t>
      </w:r>
      <w:r w:rsidRPr="00013A32">
        <w:rPr>
          <w:rFonts w:ascii="Arial" w:hAnsi="Arial" w:cs="Arial"/>
          <w:sz w:val="20"/>
          <w:szCs w:val="20"/>
        </w:rPr>
        <w:t>, the City Council, as the Appropriate Authority, has consented to the processing of the Involuntary Accidental Disability Retirement Application on behalf of Mr. Hirsch.</w:t>
      </w:r>
    </w:p>
    <w:p w:rsidR="00013A32" w:rsidRPr="00013A32" w:rsidRDefault="00013A32" w:rsidP="00013A32">
      <w:pPr>
        <w:jc w:val="both"/>
        <w:rPr>
          <w:rFonts w:ascii="Arial" w:hAnsi="Arial" w:cs="Arial"/>
          <w:sz w:val="20"/>
          <w:szCs w:val="20"/>
        </w:rPr>
      </w:pPr>
    </w:p>
    <w:p w:rsidR="00013A32" w:rsidRPr="00013A32" w:rsidRDefault="00013A32" w:rsidP="00013A32">
      <w:pPr>
        <w:ind w:firstLine="720"/>
        <w:jc w:val="both"/>
        <w:rPr>
          <w:rFonts w:ascii="Arial" w:hAnsi="Arial" w:cs="Arial"/>
          <w:sz w:val="20"/>
          <w:szCs w:val="20"/>
        </w:rPr>
      </w:pPr>
      <w:r w:rsidRPr="00013A32">
        <w:rPr>
          <w:rFonts w:ascii="Arial" w:hAnsi="Arial" w:cs="Arial"/>
          <w:b/>
          <w:sz w:val="20"/>
          <w:szCs w:val="20"/>
        </w:rPr>
        <w:t>NOW, THEREFORE BE IT RESOLVED</w:t>
      </w:r>
      <w:r w:rsidRPr="00013A32">
        <w:rPr>
          <w:rFonts w:ascii="Arial" w:hAnsi="Arial" w:cs="Arial"/>
          <w:sz w:val="20"/>
          <w:szCs w:val="20"/>
        </w:rPr>
        <w:t>, by the governing body of the City of Linden that the appropriate staff members are directed to process an Involuntary Accidental Disability Retirement Application for Matthew Hirsch, effective March 1, 2015; and</w:t>
      </w:r>
    </w:p>
    <w:p w:rsidR="00013A32" w:rsidRPr="00013A32" w:rsidRDefault="00013A32" w:rsidP="00013A32">
      <w:pPr>
        <w:jc w:val="both"/>
        <w:rPr>
          <w:rFonts w:ascii="Arial" w:hAnsi="Arial" w:cs="Arial"/>
          <w:sz w:val="20"/>
          <w:szCs w:val="20"/>
        </w:rPr>
      </w:pPr>
    </w:p>
    <w:p w:rsidR="00013A32" w:rsidRPr="00013A32" w:rsidRDefault="00013A32" w:rsidP="00013A32">
      <w:pPr>
        <w:ind w:firstLine="720"/>
        <w:jc w:val="both"/>
        <w:rPr>
          <w:rFonts w:ascii="Arial" w:hAnsi="Arial" w:cs="Arial"/>
          <w:sz w:val="20"/>
          <w:szCs w:val="20"/>
        </w:rPr>
      </w:pPr>
      <w:r w:rsidRPr="00013A32">
        <w:rPr>
          <w:rFonts w:ascii="Arial" w:hAnsi="Arial" w:cs="Arial"/>
          <w:b/>
          <w:sz w:val="20"/>
          <w:szCs w:val="20"/>
        </w:rPr>
        <w:t xml:space="preserve">BE IT FURTHER </w:t>
      </w:r>
      <w:proofErr w:type="gramStart"/>
      <w:r w:rsidRPr="00013A32">
        <w:rPr>
          <w:rFonts w:ascii="Arial" w:hAnsi="Arial" w:cs="Arial"/>
          <w:b/>
          <w:sz w:val="20"/>
          <w:szCs w:val="20"/>
        </w:rPr>
        <w:t>RESOLVED</w:t>
      </w:r>
      <w:r w:rsidRPr="00013A32">
        <w:rPr>
          <w:rFonts w:ascii="Arial" w:hAnsi="Arial" w:cs="Arial"/>
          <w:sz w:val="20"/>
          <w:szCs w:val="20"/>
        </w:rPr>
        <w:t>, that</w:t>
      </w:r>
      <w:proofErr w:type="gramEnd"/>
      <w:r w:rsidRPr="00013A32">
        <w:rPr>
          <w:rFonts w:ascii="Arial" w:hAnsi="Arial" w:cs="Arial"/>
          <w:sz w:val="20"/>
          <w:szCs w:val="20"/>
        </w:rPr>
        <w:t xml:space="preserve"> certified copies of this Resolution shall be forwarded to all parties involved in the administration of this action.</w:t>
      </w:r>
    </w:p>
    <w:p w:rsidR="00013A32" w:rsidRPr="00013A32" w:rsidRDefault="00013A32" w:rsidP="00013A32">
      <w:pPr>
        <w:ind w:firstLine="720"/>
        <w:jc w:val="both"/>
        <w:rPr>
          <w:rFonts w:ascii="Arial" w:hAnsi="Arial" w:cs="Arial"/>
          <w:sz w:val="20"/>
          <w:szCs w:val="20"/>
        </w:rPr>
      </w:pPr>
    </w:p>
    <w:p w:rsidR="00013A32" w:rsidRPr="00013A32" w:rsidRDefault="00013A32" w:rsidP="00013A32">
      <w:pPr>
        <w:ind w:firstLine="720"/>
        <w:jc w:val="both"/>
        <w:rPr>
          <w:rFonts w:ascii="Arial" w:hAnsi="Arial" w:cs="Arial"/>
          <w:sz w:val="20"/>
          <w:szCs w:val="20"/>
        </w:rPr>
      </w:pPr>
      <w:r w:rsidRPr="00013A32">
        <w:rPr>
          <w:rFonts w:ascii="Arial" w:hAnsi="Arial" w:cs="Arial"/>
          <w:b/>
          <w:sz w:val="20"/>
          <w:szCs w:val="20"/>
        </w:rPr>
        <w:t>BE IT FURTHER RESOLVED</w:t>
      </w:r>
      <w:r w:rsidRPr="00013A32">
        <w:rPr>
          <w:rFonts w:ascii="Arial" w:hAnsi="Arial" w:cs="Arial"/>
          <w:sz w:val="20"/>
          <w:szCs w:val="20"/>
        </w:rPr>
        <w:t>, that this Resolution becomes effective immediately.</w:t>
      </w:r>
    </w:p>
    <w:p w:rsidR="00013A32" w:rsidRDefault="00013A32" w:rsidP="00013A32">
      <w:pPr>
        <w:rPr>
          <w:b/>
        </w:rPr>
      </w:pPr>
    </w:p>
    <w:p w:rsidR="00013A32" w:rsidRPr="00013A32" w:rsidRDefault="00013A32" w:rsidP="00013A32">
      <w:pPr>
        <w:rPr>
          <w:rFonts w:ascii="Arial" w:hAnsi="Arial" w:cs="Arial"/>
          <w:b/>
          <w:sz w:val="20"/>
          <w:szCs w:val="20"/>
          <w:u w:val="single"/>
        </w:rPr>
      </w:pPr>
      <w:r w:rsidRPr="00013A32">
        <w:rPr>
          <w:rFonts w:ascii="Arial" w:hAnsi="Arial" w:cs="Arial"/>
          <w:b/>
          <w:sz w:val="20"/>
          <w:szCs w:val="20"/>
        </w:rPr>
        <w:t xml:space="preserve">RESOLUTION: </w:t>
      </w:r>
      <w:r w:rsidRPr="00013A32">
        <w:rPr>
          <w:rFonts w:ascii="Arial" w:hAnsi="Arial" w:cs="Arial"/>
          <w:b/>
          <w:sz w:val="20"/>
          <w:szCs w:val="20"/>
          <w:u w:val="single"/>
        </w:rPr>
        <w:t>2015-123</w:t>
      </w:r>
    </w:p>
    <w:p w:rsidR="00013A32" w:rsidRPr="00013A32" w:rsidRDefault="00013A32" w:rsidP="00013A32">
      <w:pPr>
        <w:rPr>
          <w:rFonts w:ascii="Arial" w:hAnsi="Arial" w:cs="Arial"/>
          <w:b/>
          <w:sz w:val="20"/>
          <w:szCs w:val="20"/>
        </w:rPr>
      </w:pPr>
    </w:p>
    <w:p w:rsidR="00013A32" w:rsidRPr="00013A32" w:rsidRDefault="00013A32" w:rsidP="00013A32">
      <w:pPr>
        <w:jc w:val="center"/>
        <w:rPr>
          <w:rFonts w:ascii="Arial" w:hAnsi="Arial" w:cs="Arial"/>
          <w:b/>
          <w:sz w:val="20"/>
          <w:szCs w:val="20"/>
        </w:rPr>
      </w:pPr>
      <w:r w:rsidRPr="00013A32">
        <w:rPr>
          <w:rFonts w:ascii="Arial" w:hAnsi="Arial" w:cs="Arial"/>
          <w:b/>
          <w:sz w:val="20"/>
          <w:szCs w:val="20"/>
        </w:rPr>
        <w:t>RESOLUTION AUTHORIZING THE CITY OF LINDEN TO PROCESS AN INVOLUNTARY DISABILITY RETIREMENT APPLICATION</w:t>
      </w:r>
    </w:p>
    <w:p w:rsidR="00013A32" w:rsidRPr="00013A32" w:rsidRDefault="00013A32" w:rsidP="00013A32">
      <w:pPr>
        <w:rPr>
          <w:rFonts w:ascii="Arial" w:hAnsi="Arial" w:cs="Arial"/>
          <w:sz w:val="20"/>
          <w:szCs w:val="20"/>
        </w:rPr>
      </w:pPr>
    </w:p>
    <w:p w:rsidR="00013A32" w:rsidRPr="00013A32" w:rsidRDefault="00013A32" w:rsidP="00013A32">
      <w:pPr>
        <w:ind w:firstLine="720"/>
        <w:jc w:val="both"/>
        <w:rPr>
          <w:rFonts w:ascii="Arial" w:hAnsi="Arial" w:cs="Arial"/>
          <w:sz w:val="20"/>
          <w:szCs w:val="20"/>
        </w:rPr>
      </w:pPr>
      <w:r w:rsidRPr="00013A32">
        <w:rPr>
          <w:rFonts w:ascii="Arial" w:hAnsi="Arial" w:cs="Arial"/>
          <w:b/>
          <w:sz w:val="20"/>
          <w:szCs w:val="20"/>
        </w:rPr>
        <w:t>WHEREAS</w:t>
      </w:r>
      <w:r w:rsidRPr="00013A32">
        <w:rPr>
          <w:rFonts w:ascii="Arial" w:hAnsi="Arial" w:cs="Arial"/>
          <w:sz w:val="20"/>
          <w:szCs w:val="20"/>
        </w:rPr>
        <w:t xml:space="preserve">, the City of Linden has employed Richard </w:t>
      </w:r>
      <w:proofErr w:type="spellStart"/>
      <w:r w:rsidRPr="00013A32">
        <w:rPr>
          <w:rFonts w:ascii="Arial" w:hAnsi="Arial" w:cs="Arial"/>
          <w:sz w:val="20"/>
          <w:szCs w:val="20"/>
        </w:rPr>
        <w:t>Bobish</w:t>
      </w:r>
      <w:proofErr w:type="spellEnd"/>
      <w:r w:rsidRPr="00013A32">
        <w:rPr>
          <w:rFonts w:ascii="Arial" w:hAnsi="Arial" w:cs="Arial"/>
          <w:sz w:val="20"/>
          <w:szCs w:val="20"/>
        </w:rPr>
        <w:t xml:space="preserve"> as a Firefighter in the Fire Department; and</w:t>
      </w:r>
    </w:p>
    <w:p w:rsidR="00013A32" w:rsidRPr="00013A32" w:rsidRDefault="00013A32" w:rsidP="00013A32">
      <w:pPr>
        <w:jc w:val="both"/>
        <w:rPr>
          <w:rFonts w:ascii="Arial" w:hAnsi="Arial" w:cs="Arial"/>
          <w:sz w:val="20"/>
          <w:szCs w:val="20"/>
        </w:rPr>
      </w:pPr>
    </w:p>
    <w:p w:rsidR="00013A32" w:rsidRPr="00013A32" w:rsidRDefault="00013A32" w:rsidP="00013A32">
      <w:pPr>
        <w:ind w:firstLine="720"/>
        <w:jc w:val="both"/>
        <w:rPr>
          <w:rFonts w:ascii="Arial" w:hAnsi="Arial" w:cs="Arial"/>
          <w:sz w:val="20"/>
          <w:szCs w:val="20"/>
        </w:rPr>
      </w:pPr>
      <w:r w:rsidRPr="00013A32">
        <w:rPr>
          <w:rFonts w:ascii="Arial" w:hAnsi="Arial" w:cs="Arial"/>
          <w:b/>
          <w:sz w:val="20"/>
          <w:szCs w:val="20"/>
        </w:rPr>
        <w:t>WHEREAS</w:t>
      </w:r>
      <w:r w:rsidRPr="00013A32">
        <w:rPr>
          <w:rFonts w:ascii="Arial" w:hAnsi="Arial" w:cs="Arial"/>
          <w:sz w:val="20"/>
          <w:szCs w:val="20"/>
        </w:rPr>
        <w:t xml:space="preserve">, Richard </w:t>
      </w:r>
      <w:proofErr w:type="spellStart"/>
      <w:r w:rsidRPr="00013A32">
        <w:rPr>
          <w:rFonts w:ascii="Arial" w:hAnsi="Arial" w:cs="Arial"/>
          <w:sz w:val="20"/>
          <w:szCs w:val="20"/>
        </w:rPr>
        <w:t>Bobish</w:t>
      </w:r>
      <w:proofErr w:type="spellEnd"/>
      <w:r w:rsidRPr="00013A32">
        <w:rPr>
          <w:rFonts w:ascii="Arial" w:hAnsi="Arial" w:cs="Arial"/>
          <w:sz w:val="20"/>
          <w:szCs w:val="20"/>
        </w:rPr>
        <w:t xml:space="preserve"> is an active member of the Police and Fire Retirement System (PFRS); and</w:t>
      </w:r>
    </w:p>
    <w:p w:rsidR="00013A32" w:rsidRPr="00013A32" w:rsidRDefault="00013A32" w:rsidP="00013A32">
      <w:pPr>
        <w:jc w:val="both"/>
        <w:rPr>
          <w:rFonts w:ascii="Arial" w:hAnsi="Arial" w:cs="Arial"/>
          <w:sz w:val="20"/>
          <w:szCs w:val="20"/>
        </w:rPr>
      </w:pPr>
    </w:p>
    <w:p w:rsidR="00013A32" w:rsidRPr="00013A32" w:rsidRDefault="00013A32" w:rsidP="00013A32">
      <w:pPr>
        <w:ind w:firstLine="720"/>
        <w:jc w:val="both"/>
        <w:rPr>
          <w:rFonts w:ascii="Arial" w:hAnsi="Arial" w:cs="Arial"/>
          <w:sz w:val="20"/>
          <w:szCs w:val="20"/>
        </w:rPr>
      </w:pPr>
      <w:r w:rsidRPr="00013A32">
        <w:rPr>
          <w:rFonts w:ascii="Arial" w:hAnsi="Arial" w:cs="Arial"/>
          <w:b/>
          <w:sz w:val="20"/>
          <w:szCs w:val="20"/>
        </w:rPr>
        <w:t>WHEREAS</w:t>
      </w:r>
      <w:r w:rsidRPr="00013A32">
        <w:rPr>
          <w:rFonts w:ascii="Arial" w:hAnsi="Arial" w:cs="Arial"/>
          <w:sz w:val="20"/>
          <w:szCs w:val="20"/>
        </w:rPr>
        <w:t xml:space="preserve">, as of January 1, 2015, Mr. </w:t>
      </w:r>
      <w:proofErr w:type="spellStart"/>
      <w:r w:rsidRPr="00013A32">
        <w:rPr>
          <w:rFonts w:ascii="Arial" w:hAnsi="Arial" w:cs="Arial"/>
          <w:sz w:val="20"/>
          <w:szCs w:val="20"/>
        </w:rPr>
        <w:t>Bobish</w:t>
      </w:r>
      <w:proofErr w:type="spellEnd"/>
      <w:r w:rsidRPr="00013A32">
        <w:rPr>
          <w:rFonts w:ascii="Arial" w:hAnsi="Arial" w:cs="Arial"/>
          <w:sz w:val="20"/>
          <w:szCs w:val="20"/>
        </w:rPr>
        <w:t xml:space="preserve"> will have met the minimum service credit requirement of at least 4 years for PFRS members; and</w:t>
      </w:r>
    </w:p>
    <w:p w:rsidR="00013A32" w:rsidRPr="00013A32" w:rsidRDefault="00013A32" w:rsidP="00013A32">
      <w:pPr>
        <w:jc w:val="both"/>
        <w:rPr>
          <w:rFonts w:ascii="Arial" w:hAnsi="Arial" w:cs="Arial"/>
          <w:sz w:val="20"/>
          <w:szCs w:val="20"/>
        </w:rPr>
      </w:pPr>
    </w:p>
    <w:p w:rsidR="00013A32" w:rsidRPr="00013A32" w:rsidRDefault="00013A32" w:rsidP="00013A32">
      <w:pPr>
        <w:ind w:firstLine="720"/>
        <w:jc w:val="both"/>
        <w:rPr>
          <w:rFonts w:ascii="Arial" w:hAnsi="Arial" w:cs="Arial"/>
          <w:sz w:val="20"/>
          <w:szCs w:val="20"/>
        </w:rPr>
      </w:pPr>
      <w:r w:rsidRPr="00013A32">
        <w:rPr>
          <w:rFonts w:ascii="Arial" w:hAnsi="Arial" w:cs="Arial"/>
          <w:b/>
          <w:sz w:val="20"/>
          <w:szCs w:val="20"/>
        </w:rPr>
        <w:t>WHEREAS</w:t>
      </w:r>
      <w:r w:rsidRPr="00013A32">
        <w:rPr>
          <w:rFonts w:ascii="Arial" w:hAnsi="Arial" w:cs="Arial"/>
          <w:sz w:val="20"/>
          <w:szCs w:val="20"/>
        </w:rPr>
        <w:t xml:space="preserve">, the City of Linden staff is of the opinion that Mr. </w:t>
      </w:r>
      <w:proofErr w:type="spellStart"/>
      <w:r w:rsidRPr="00013A32">
        <w:rPr>
          <w:rFonts w:ascii="Arial" w:hAnsi="Arial" w:cs="Arial"/>
          <w:sz w:val="20"/>
          <w:szCs w:val="20"/>
        </w:rPr>
        <w:t>Bobish</w:t>
      </w:r>
      <w:proofErr w:type="spellEnd"/>
      <w:r w:rsidRPr="00013A32">
        <w:rPr>
          <w:rFonts w:ascii="Arial" w:hAnsi="Arial" w:cs="Arial"/>
          <w:sz w:val="20"/>
          <w:szCs w:val="20"/>
        </w:rPr>
        <w:t xml:space="preserve"> is totally and permanently disabled and no longer can perform the required duties  of the position of a Firefighter based on the documentation supplied by professionals retained by the City; and</w:t>
      </w:r>
    </w:p>
    <w:p w:rsidR="00013A32" w:rsidRPr="00013A32" w:rsidRDefault="00013A32" w:rsidP="00013A32">
      <w:pPr>
        <w:jc w:val="both"/>
        <w:rPr>
          <w:rFonts w:ascii="Arial" w:hAnsi="Arial" w:cs="Arial"/>
          <w:sz w:val="20"/>
          <w:szCs w:val="20"/>
        </w:rPr>
      </w:pPr>
    </w:p>
    <w:p w:rsidR="00013A32" w:rsidRPr="00013A32" w:rsidRDefault="00013A32" w:rsidP="00013A32">
      <w:pPr>
        <w:ind w:firstLine="720"/>
        <w:jc w:val="both"/>
        <w:rPr>
          <w:rFonts w:ascii="Arial" w:hAnsi="Arial" w:cs="Arial"/>
          <w:sz w:val="20"/>
          <w:szCs w:val="20"/>
        </w:rPr>
      </w:pPr>
      <w:r w:rsidRPr="00013A32">
        <w:rPr>
          <w:rFonts w:ascii="Arial" w:hAnsi="Arial" w:cs="Arial"/>
          <w:b/>
          <w:sz w:val="20"/>
          <w:szCs w:val="20"/>
        </w:rPr>
        <w:t>WHEREAS</w:t>
      </w:r>
      <w:r w:rsidRPr="00013A32">
        <w:rPr>
          <w:rFonts w:ascii="Arial" w:hAnsi="Arial" w:cs="Arial"/>
          <w:sz w:val="20"/>
          <w:szCs w:val="20"/>
        </w:rPr>
        <w:t xml:space="preserve">, the City is unable to provide an alternative to the PFRS covered position with duties capable of being performed by Mr. </w:t>
      </w:r>
      <w:proofErr w:type="spellStart"/>
      <w:r w:rsidRPr="00013A32">
        <w:rPr>
          <w:rFonts w:ascii="Arial" w:hAnsi="Arial" w:cs="Arial"/>
          <w:sz w:val="20"/>
          <w:szCs w:val="20"/>
        </w:rPr>
        <w:t>Bobish</w:t>
      </w:r>
      <w:proofErr w:type="spellEnd"/>
      <w:r w:rsidRPr="00013A32">
        <w:rPr>
          <w:rFonts w:ascii="Arial" w:hAnsi="Arial" w:cs="Arial"/>
          <w:sz w:val="20"/>
          <w:szCs w:val="20"/>
        </w:rPr>
        <w:t>; and</w:t>
      </w:r>
    </w:p>
    <w:p w:rsidR="00013A32" w:rsidRPr="00013A32" w:rsidRDefault="00013A32" w:rsidP="00013A32">
      <w:pPr>
        <w:jc w:val="both"/>
        <w:rPr>
          <w:rFonts w:ascii="Arial" w:hAnsi="Arial" w:cs="Arial"/>
          <w:sz w:val="20"/>
          <w:szCs w:val="20"/>
        </w:rPr>
      </w:pPr>
    </w:p>
    <w:p w:rsidR="00013A32" w:rsidRPr="00013A32" w:rsidRDefault="00013A32" w:rsidP="00013A32">
      <w:pPr>
        <w:ind w:firstLine="720"/>
        <w:jc w:val="both"/>
        <w:rPr>
          <w:rFonts w:ascii="Arial" w:hAnsi="Arial" w:cs="Arial"/>
          <w:sz w:val="20"/>
          <w:szCs w:val="20"/>
        </w:rPr>
      </w:pPr>
      <w:r w:rsidRPr="00013A32">
        <w:rPr>
          <w:rFonts w:ascii="Arial" w:hAnsi="Arial" w:cs="Arial"/>
          <w:b/>
          <w:sz w:val="20"/>
          <w:szCs w:val="20"/>
        </w:rPr>
        <w:t>WHEREAS</w:t>
      </w:r>
      <w:r w:rsidRPr="00013A32">
        <w:rPr>
          <w:rFonts w:ascii="Arial" w:hAnsi="Arial" w:cs="Arial"/>
          <w:sz w:val="20"/>
          <w:szCs w:val="20"/>
        </w:rPr>
        <w:t xml:space="preserve">, the City Council, as the Appropriate Authority, has consented to the processing of the Involuntary Disability Retirement Application on behalf of Mr. </w:t>
      </w:r>
      <w:proofErr w:type="spellStart"/>
      <w:r w:rsidRPr="00013A32">
        <w:rPr>
          <w:rFonts w:ascii="Arial" w:hAnsi="Arial" w:cs="Arial"/>
          <w:sz w:val="20"/>
          <w:szCs w:val="20"/>
        </w:rPr>
        <w:t>Bobish</w:t>
      </w:r>
      <w:proofErr w:type="spellEnd"/>
      <w:r w:rsidRPr="00013A32">
        <w:rPr>
          <w:rFonts w:ascii="Arial" w:hAnsi="Arial" w:cs="Arial"/>
          <w:sz w:val="20"/>
          <w:szCs w:val="20"/>
        </w:rPr>
        <w:t>.</w:t>
      </w:r>
    </w:p>
    <w:p w:rsidR="00013A32" w:rsidRPr="00013A32" w:rsidRDefault="00013A32" w:rsidP="00013A32">
      <w:pPr>
        <w:jc w:val="both"/>
        <w:rPr>
          <w:rFonts w:ascii="Arial" w:hAnsi="Arial" w:cs="Arial"/>
          <w:sz w:val="20"/>
          <w:szCs w:val="20"/>
        </w:rPr>
      </w:pPr>
    </w:p>
    <w:p w:rsidR="00013A32" w:rsidRPr="00013A32" w:rsidRDefault="00013A32" w:rsidP="00013A32">
      <w:pPr>
        <w:ind w:firstLine="720"/>
        <w:jc w:val="both"/>
        <w:rPr>
          <w:rFonts w:ascii="Arial" w:hAnsi="Arial" w:cs="Arial"/>
          <w:sz w:val="20"/>
          <w:szCs w:val="20"/>
        </w:rPr>
      </w:pPr>
      <w:r w:rsidRPr="00013A32">
        <w:rPr>
          <w:rFonts w:ascii="Arial" w:hAnsi="Arial" w:cs="Arial"/>
          <w:b/>
          <w:sz w:val="20"/>
          <w:szCs w:val="20"/>
        </w:rPr>
        <w:t>NOW, THEREFORE BE IT RESOLVED</w:t>
      </w:r>
      <w:r w:rsidRPr="00013A32">
        <w:rPr>
          <w:rFonts w:ascii="Arial" w:hAnsi="Arial" w:cs="Arial"/>
          <w:sz w:val="20"/>
          <w:szCs w:val="20"/>
        </w:rPr>
        <w:t xml:space="preserve">, by the governing body of the City of Linden that the appropriate staff members are directed to process an Involuntary Disability Retirement Application for Richard </w:t>
      </w:r>
      <w:proofErr w:type="spellStart"/>
      <w:r w:rsidRPr="00013A32">
        <w:rPr>
          <w:rFonts w:ascii="Arial" w:hAnsi="Arial" w:cs="Arial"/>
          <w:sz w:val="20"/>
          <w:szCs w:val="20"/>
        </w:rPr>
        <w:t>Bobish</w:t>
      </w:r>
      <w:proofErr w:type="spellEnd"/>
      <w:r w:rsidRPr="00013A32">
        <w:rPr>
          <w:rFonts w:ascii="Arial" w:hAnsi="Arial" w:cs="Arial"/>
          <w:sz w:val="20"/>
          <w:szCs w:val="20"/>
        </w:rPr>
        <w:t>, effective January 1, 2015; and</w:t>
      </w:r>
    </w:p>
    <w:p w:rsidR="00013A32" w:rsidRPr="00013A32" w:rsidRDefault="00013A32" w:rsidP="00013A32">
      <w:pPr>
        <w:jc w:val="both"/>
        <w:rPr>
          <w:rFonts w:ascii="Arial" w:hAnsi="Arial" w:cs="Arial"/>
          <w:sz w:val="20"/>
          <w:szCs w:val="20"/>
        </w:rPr>
      </w:pPr>
    </w:p>
    <w:p w:rsidR="00013A32" w:rsidRPr="00013A32" w:rsidRDefault="00013A32" w:rsidP="00013A32">
      <w:pPr>
        <w:ind w:firstLine="720"/>
        <w:jc w:val="both"/>
        <w:rPr>
          <w:rFonts w:ascii="Arial" w:hAnsi="Arial" w:cs="Arial"/>
          <w:sz w:val="20"/>
          <w:szCs w:val="20"/>
        </w:rPr>
      </w:pPr>
      <w:r w:rsidRPr="00013A32">
        <w:rPr>
          <w:rFonts w:ascii="Arial" w:hAnsi="Arial" w:cs="Arial"/>
          <w:b/>
          <w:sz w:val="20"/>
          <w:szCs w:val="20"/>
        </w:rPr>
        <w:t xml:space="preserve">BE IT FURTHER </w:t>
      </w:r>
      <w:proofErr w:type="gramStart"/>
      <w:r w:rsidRPr="00013A32">
        <w:rPr>
          <w:rFonts w:ascii="Arial" w:hAnsi="Arial" w:cs="Arial"/>
          <w:b/>
          <w:sz w:val="20"/>
          <w:szCs w:val="20"/>
        </w:rPr>
        <w:t>RESOLVED</w:t>
      </w:r>
      <w:r w:rsidRPr="00013A32">
        <w:rPr>
          <w:rFonts w:ascii="Arial" w:hAnsi="Arial" w:cs="Arial"/>
          <w:sz w:val="20"/>
          <w:szCs w:val="20"/>
        </w:rPr>
        <w:t>, that</w:t>
      </w:r>
      <w:proofErr w:type="gramEnd"/>
      <w:r w:rsidRPr="00013A32">
        <w:rPr>
          <w:rFonts w:ascii="Arial" w:hAnsi="Arial" w:cs="Arial"/>
          <w:sz w:val="20"/>
          <w:szCs w:val="20"/>
        </w:rPr>
        <w:t xml:space="preserve"> certified copies of this Resolution shall be forwarded to all parties involved in the administration of this action.</w:t>
      </w:r>
    </w:p>
    <w:p w:rsidR="00013A32" w:rsidRPr="00013A32" w:rsidRDefault="00013A32" w:rsidP="00013A32">
      <w:pPr>
        <w:ind w:firstLine="720"/>
        <w:jc w:val="both"/>
        <w:rPr>
          <w:rFonts w:ascii="Arial" w:hAnsi="Arial" w:cs="Arial"/>
          <w:sz w:val="20"/>
          <w:szCs w:val="20"/>
        </w:rPr>
      </w:pPr>
    </w:p>
    <w:p w:rsidR="00013A32" w:rsidRPr="00013A32" w:rsidRDefault="00013A32" w:rsidP="00013A32">
      <w:pPr>
        <w:ind w:firstLine="720"/>
        <w:jc w:val="both"/>
        <w:rPr>
          <w:rFonts w:ascii="Arial" w:hAnsi="Arial" w:cs="Arial"/>
          <w:sz w:val="20"/>
          <w:szCs w:val="20"/>
        </w:rPr>
      </w:pPr>
      <w:r w:rsidRPr="00013A32">
        <w:rPr>
          <w:rFonts w:ascii="Arial" w:hAnsi="Arial" w:cs="Arial"/>
          <w:b/>
          <w:sz w:val="20"/>
          <w:szCs w:val="20"/>
        </w:rPr>
        <w:t>BE IT FURTHER RESOLVED</w:t>
      </w:r>
      <w:r w:rsidRPr="00013A32">
        <w:rPr>
          <w:rFonts w:ascii="Arial" w:hAnsi="Arial" w:cs="Arial"/>
          <w:sz w:val="20"/>
          <w:szCs w:val="20"/>
        </w:rPr>
        <w:t>, that this Resolution becomes effective immediately.</w:t>
      </w:r>
    </w:p>
    <w:p w:rsidR="00013A32" w:rsidRPr="00013A32" w:rsidRDefault="00013A32" w:rsidP="00013A32">
      <w:pPr>
        <w:ind w:firstLine="720"/>
        <w:jc w:val="both"/>
        <w:rPr>
          <w:rFonts w:ascii="Arial" w:hAnsi="Arial" w:cs="Arial"/>
          <w:sz w:val="20"/>
          <w:szCs w:val="20"/>
        </w:rPr>
      </w:pPr>
    </w:p>
    <w:p w:rsidR="00013A32" w:rsidRPr="00013A32" w:rsidRDefault="00013A32" w:rsidP="00013A32">
      <w:pPr>
        <w:pStyle w:val="BodyTextIndent"/>
        <w:ind w:firstLine="0"/>
        <w:rPr>
          <w:rFonts w:ascii="Arial" w:hAnsi="Arial" w:cs="Arial"/>
          <w:b/>
          <w:u w:val="single"/>
        </w:rPr>
      </w:pPr>
      <w:r w:rsidRPr="00013A32">
        <w:rPr>
          <w:rFonts w:ascii="Arial" w:hAnsi="Arial" w:cs="Arial"/>
          <w:b/>
        </w:rPr>
        <w:t xml:space="preserve">RESOLUTION: </w:t>
      </w:r>
      <w:r w:rsidRPr="00013A32">
        <w:rPr>
          <w:rFonts w:ascii="Arial" w:hAnsi="Arial" w:cs="Arial"/>
          <w:b/>
          <w:u w:val="single"/>
        </w:rPr>
        <w:t>2015-124</w:t>
      </w:r>
    </w:p>
    <w:p w:rsidR="00013A32" w:rsidRPr="00013A32" w:rsidRDefault="00013A32" w:rsidP="00013A32">
      <w:pPr>
        <w:pStyle w:val="BodyTextIndent"/>
        <w:jc w:val="right"/>
        <w:rPr>
          <w:rFonts w:ascii="Arial" w:hAnsi="Arial" w:cs="Arial"/>
          <w:b/>
          <w:u w:val="single"/>
        </w:rPr>
      </w:pPr>
    </w:p>
    <w:p w:rsidR="00013A32" w:rsidRPr="00013A32" w:rsidRDefault="00013A32" w:rsidP="00013A32">
      <w:pPr>
        <w:pStyle w:val="BodyTextIndent"/>
        <w:jc w:val="center"/>
        <w:rPr>
          <w:rFonts w:ascii="Arial" w:hAnsi="Arial" w:cs="Arial"/>
          <w:b/>
        </w:rPr>
      </w:pPr>
    </w:p>
    <w:p w:rsidR="00013A32" w:rsidRPr="00013A32" w:rsidRDefault="00013A32" w:rsidP="00013A32">
      <w:pPr>
        <w:pStyle w:val="BodyTextIndent"/>
        <w:rPr>
          <w:rFonts w:ascii="Arial" w:hAnsi="Arial" w:cs="Arial"/>
          <w:b/>
        </w:rPr>
      </w:pPr>
      <w:r w:rsidRPr="00013A32">
        <w:rPr>
          <w:rFonts w:ascii="Arial" w:hAnsi="Arial" w:cs="Arial"/>
          <w:b/>
        </w:rPr>
        <w:t>Approval to submit a grant application and execute a grant agreement with the New Jersey Department of Transportation Safe Corridors Highway Safety Fund</w:t>
      </w:r>
    </w:p>
    <w:p w:rsidR="00013A32" w:rsidRPr="00013A32" w:rsidRDefault="00013A32" w:rsidP="00013A32">
      <w:pPr>
        <w:rPr>
          <w:rFonts w:ascii="Arial" w:hAnsi="Arial" w:cs="Arial"/>
          <w:sz w:val="20"/>
          <w:szCs w:val="20"/>
        </w:rPr>
      </w:pPr>
    </w:p>
    <w:p w:rsidR="00013A32" w:rsidRPr="00013A32" w:rsidRDefault="00013A32" w:rsidP="00013A32">
      <w:pPr>
        <w:jc w:val="both"/>
        <w:rPr>
          <w:rFonts w:ascii="Arial" w:hAnsi="Arial" w:cs="Arial"/>
          <w:sz w:val="20"/>
          <w:szCs w:val="20"/>
        </w:rPr>
      </w:pPr>
    </w:p>
    <w:p w:rsidR="00013A32" w:rsidRPr="00013A32" w:rsidRDefault="00013A32" w:rsidP="00013A32">
      <w:pPr>
        <w:jc w:val="both"/>
        <w:rPr>
          <w:rFonts w:ascii="Arial" w:hAnsi="Arial" w:cs="Arial"/>
          <w:sz w:val="20"/>
          <w:szCs w:val="20"/>
        </w:rPr>
      </w:pPr>
      <w:r w:rsidRPr="00013A32">
        <w:rPr>
          <w:rFonts w:ascii="Arial" w:hAnsi="Arial" w:cs="Arial"/>
          <w:sz w:val="20"/>
          <w:szCs w:val="20"/>
        </w:rPr>
        <w:t>NOW, THEREFORE, BE IT RESOLVED that Council of the City of Linden formally approves the grant application for the above stated project.</w:t>
      </w:r>
    </w:p>
    <w:p w:rsidR="00013A32" w:rsidRPr="00013A32" w:rsidRDefault="00013A32" w:rsidP="00013A32">
      <w:pPr>
        <w:jc w:val="both"/>
        <w:rPr>
          <w:rFonts w:ascii="Arial" w:hAnsi="Arial" w:cs="Arial"/>
          <w:sz w:val="20"/>
          <w:szCs w:val="20"/>
        </w:rPr>
      </w:pPr>
    </w:p>
    <w:p w:rsidR="00013A32" w:rsidRPr="00013A32" w:rsidRDefault="00013A32" w:rsidP="00013A32">
      <w:pPr>
        <w:jc w:val="both"/>
        <w:rPr>
          <w:rFonts w:ascii="Arial" w:hAnsi="Arial" w:cs="Arial"/>
          <w:sz w:val="20"/>
          <w:szCs w:val="20"/>
        </w:rPr>
      </w:pPr>
      <w:r w:rsidRPr="00013A32">
        <w:rPr>
          <w:rFonts w:ascii="Arial" w:hAnsi="Arial" w:cs="Arial"/>
          <w:sz w:val="20"/>
          <w:szCs w:val="20"/>
        </w:rPr>
        <w:t>BE IT FURTHER RESOLVED that the Mayor and Clerk are hereby authorized to submit an electronic grant application identified as the “Highway Safety 2014”, Sage Application ID #HSF-2014-LINDEN CITY-00012 to the New Jersey Department of Transportation on behalf of the City of Linden.</w:t>
      </w:r>
    </w:p>
    <w:p w:rsidR="00013A32" w:rsidRPr="00013A32" w:rsidRDefault="00013A32" w:rsidP="00013A32">
      <w:pPr>
        <w:jc w:val="both"/>
        <w:rPr>
          <w:rFonts w:ascii="Arial" w:hAnsi="Arial" w:cs="Arial"/>
          <w:sz w:val="20"/>
          <w:szCs w:val="20"/>
        </w:rPr>
      </w:pPr>
    </w:p>
    <w:p w:rsidR="00013A32" w:rsidRPr="00013A32" w:rsidRDefault="00013A32" w:rsidP="00013A32">
      <w:pPr>
        <w:jc w:val="both"/>
        <w:rPr>
          <w:rFonts w:ascii="Arial" w:hAnsi="Arial" w:cs="Arial"/>
          <w:sz w:val="20"/>
          <w:szCs w:val="20"/>
        </w:rPr>
      </w:pPr>
      <w:r w:rsidRPr="00013A32">
        <w:rPr>
          <w:rFonts w:ascii="Arial" w:hAnsi="Arial" w:cs="Arial"/>
          <w:sz w:val="20"/>
          <w:szCs w:val="20"/>
        </w:rPr>
        <w:t>BE IT FURTHER RESOLVED that the Mayor and Clerk are hereby authorized to sign the grant agreement on behalf of the City of Linden and that their signature constitutes acceptance of the terms and conditions of the grant agreement and approves the execution of the grant agreement.</w:t>
      </w:r>
    </w:p>
    <w:p w:rsidR="00013A32" w:rsidRPr="00013A32" w:rsidRDefault="00013A32" w:rsidP="00013A32">
      <w:pPr>
        <w:jc w:val="both"/>
        <w:rPr>
          <w:rFonts w:ascii="Arial" w:hAnsi="Arial" w:cs="Arial"/>
          <w:sz w:val="20"/>
          <w:szCs w:val="20"/>
        </w:rPr>
      </w:pPr>
    </w:p>
    <w:p w:rsidR="00013A32" w:rsidRPr="00013A32" w:rsidRDefault="00013A32" w:rsidP="00013A32">
      <w:pPr>
        <w:jc w:val="both"/>
        <w:rPr>
          <w:rFonts w:ascii="Arial" w:hAnsi="Arial" w:cs="Arial"/>
          <w:sz w:val="20"/>
          <w:szCs w:val="20"/>
        </w:rPr>
      </w:pPr>
      <w:r w:rsidRPr="00013A32">
        <w:rPr>
          <w:rFonts w:ascii="Arial" w:hAnsi="Arial" w:cs="Arial"/>
          <w:sz w:val="20"/>
          <w:szCs w:val="20"/>
        </w:rPr>
        <w:t>Certified as a true copy of the Resolution adopted by the Council</w:t>
      </w:r>
    </w:p>
    <w:p w:rsidR="00013A32" w:rsidRPr="00013A32" w:rsidRDefault="00013A32" w:rsidP="00013A32">
      <w:pPr>
        <w:jc w:val="both"/>
        <w:rPr>
          <w:rFonts w:ascii="Arial" w:hAnsi="Arial" w:cs="Arial"/>
          <w:sz w:val="20"/>
          <w:szCs w:val="20"/>
        </w:rPr>
      </w:pPr>
      <w:r w:rsidRPr="00013A32">
        <w:rPr>
          <w:rFonts w:ascii="Arial" w:hAnsi="Arial" w:cs="Arial"/>
          <w:sz w:val="20"/>
          <w:szCs w:val="20"/>
        </w:rPr>
        <w:t xml:space="preserve">On this 17TH day </w:t>
      </w:r>
      <w:bookmarkStart w:id="7" w:name="Text8"/>
      <w:r w:rsidRPr="00013A32">
        <w:rPr>
          <w:rFonts w:ascii="Arial" w:hAnsi="Arial" w:cs="Arial"/>
          <w:sz w:val="20"/>
          <w:szCs w:val="20"/>
        </w:rPr>
        <w:t xml:space="preserve">of </w:t>
      </w:r>
      <w:bookmarkEnd w:id="7"/>
      <w:r w:rsidRPr="00013A32">
        <w:rPr>
          <w:rFonts w:ascii="Arial" w:hAnsi="Arial" w:cs="Arial"/>
          <w:sz w:val="20"/>
          <w:szCs w:val="20"/>
        </w:rPr>
        <w:t>February, 2015</w:t>
      </w:r>
    </w:p>
    <w:p w:rsidR="00013A32" w:rsidRPr="00013A32" w:rsidRDefault="00013A32" w:rsidP="00013A32">
      <w:pPr>
        <w:jc w:val="both"/>
        <w:rPr>
          <w:rFonts w:ascii="Arial" w:hAnsi="Arial" w:cs="Arial"/>
          <w:sz w:val="20"/>
          <w:szCs w:val="20"/>
        </w:rPr>
      </w:pPr>
    </w:p>
    <w:p w:rsidR="00013A32" w:rsidRPr="00013A32" w:rsidRDefault="00013A32" w:rsidP="00013A32">
      <w:pPr>
        <w:jc w:val="both"/>
        <w:rPr>
          <w:rFonts w:ascii="Arial" w:hAnsi="Arial" w:cs="Arial"/>
          <w:sz w:val="20"/>
          <w:szCs w:val="20"/>
        </w:rPr>
      </w:pPr>
    </w:p>
    <w:p w:rsidR="00013A32" w:rsidRDefault="00013A32" w:rsidP="00013A32">
      <w:pPr>
        <w:jc w:val="both"/>
        <w:rPr>
          <w:rFonts w:ascii="Arial" w:hAnsi="Arial" w:cs="Arial"/>
          <w:sz w:val="20"/>
          <w:szCs w:val="20"/>
        </w:rPr>
      </w:pPr>
      <w:r w:rsidRPr="00013A32">
        <w:rPr>
          <w:rFonts w:ascii="Arial" w:hAnsi="Arial" w:cs="Arial"/>
          <w:sz w:val="20"/>
          <w:szCs w:val="20"/>
        </w:rPr>
        <w:t>My signature and the Clerk’s seal serve to acknowledge the above resolution and constitute acceptance of the terms and conditions of the grant agreement and approve the execution of the grant agreement as authorized by the resolution above.</w:t>
      </w:r>
    </w:p>
    <w:p w:rsidR="00013A32" w:rsidRDefault="00013A32" w:rsidP="00013A32">
      <w:pPr>
        <w:jc w:val="both"/>
        <w:rPr>
          <w:rFonts w:ascii="Arial" w:hAnsi="Arial" w:cs="Arial"/>
          <w:sz w:val="20"/>
          <w:szCs w:val="20"/>
        </w:rPr>
      </w:pPr>
    </w:p>
    <w:p w:rsidR="00013A32" w:rsidRPr="00013A32" w:rsidRDefault="00013A32" w:rsidP="00013A32">
      <w:pPr>
        <w:rPr>
          <w:rFonts w:ascii="Arial" w:eastAsiaTheme="minorHAnsi" w:hAnsi="Arial" w:cs="Arial"/>
          <w:b/>
          <w:sz w:val="20"/>
          <w:szCs w:val="20"/>
          <w:u w:val="single"/>
        </w:rPr>
      </w:pPr>
      <w:r w:rsidRPr="00013A32">
        <w:rPr>
          <w:rFonts w:ascii="Arial" w:eastAsiaTheme="minorHAnsi" w:hAnsi="Arial" w:cs="Arial"/>
          <w:b/>
          <w:sz w:val="20"/>
          <w:szCs w:val="20"/>
        </w:rPr>
        <w:t xml:space="preserve">RESOLUTION: </w:t>
      </w:r>
      <w:r w:rsidRPr="00013A32">
        <w:rPr>
          <w:rFonts w:ascii="Arial" w:eastAsiaTheme="minorHAnsi" w:hAnsi="Arial" w:cs="Arial"/>
          <w:b/>
          <w:sz w:val="20"/>
          <w:szCs w:val="20"/>
          <w:u w:val="single"/>
        </w:rPr>
        <w:t>2015-125</w:t>
      </w:r>
    </w:p>
    <w:p w:rsidR="00013A32" w:rsidRPr="00013A32" w:rsidRDefault="00013A32" w:rsidP="00013A32">
      <w:pPr>
        <w:jc w:val="right"/>
        <w:rPr>
          <w:rFonts w:ascii="Arial" w:eastAsiaTheme="minorHAnsi" w:hAnsi="Arial" w:cs="Arial"/>
          <w:b/>
          <w:sz w:val="20"/>
          <w:szCs w:val="20"/>
          <w:u w:val="single"/>
        </w:rPr>
      </w:pPr>
    </w:p>
    <w:p w:rsidR="00013A32" w:rsidRPr="00013A32" w:rsidRDefault="00013A32" w:rsidP="00013A32">
      <w:pPr>
        <w:jc w:val="center"/>
        <w:rPr>
          <w:rFonts w:ascii="Arial" w:eastAsiaTheme="minorHAnsi" w:hAnsi="Arial" w:cs="Arial"/>
          <w:b/>
          <w:sz w:val="20"/>
          <w:szCs w:val="20"/>
        </w:rPr>
      </w:pPr>
      <w:r w:rsidRPr="00013A32">
        <w:rPr>
          <w:rFonts w:ascii="Arial" w:eastAsiaTheme="minorHAnsi" w:hAnsi="Arial" w:cs="Arial"/>
          <w:b/>
          <w:sz w:val="20"/>
          <w:szCs w:val="20"/>
        </w:rPr>
        <w:t>A RESOLUTION AUTHORIZING THE CANCELATION OF TAX SALE CERTIFICATE PREMIUM MONIES</w:t>
      </w:r>
    </w:p>
    <w:p w:rsidR="00013A32" w:rsidRPr="00013A32" w:rsidRDefault="00013A32" w:rsidP="00013A32">
      <w:pPr>
        <w:jc w:val="center"/>
        <w:rPr>
          <w:rFonts w:ascii="Arial" w:eastAsiaTheme="minorHAnsi" w:hAnsi="Arial" w:cs="Arial"/>
          <w:b/>
          <w:sz w:val="20"/>
          <w:szCs w:val="20"/>
        </w:rPr>
      </w:pPr>
    </w:p>
    <w:p w:rsidR="00013A32" w:rsidRPr="00013A32" w:rsidRDefault="00013A32" w:rsidP="00013A32">
      <w:pPr>
        <w:rPr>
          <w:rFonts w:ascii="Arial" w:eastAsiaTheme="minorHAnsi" w:hAnsi="Arial" w:cs="Arial"/>
          <w:sz w:val="20"/>
          <w:szCs w:val="20"/>
        </w:rPr>
      </w:pPr>
      <w:r w:rsidRPr="00013A32">
        <w:rPr>
          <w:rFonts w:ascii="Arial" w:eastAsiaTheme="minorHAnsi" w:hAnsi="Arial" w:cs="Arial"/>
          <w:b/>
          <w:sz w:val="20"/>
          <w:szCs w:val="20"/>
        </w:rPr>
        <w:t xml:space="preserve">WHEREAS, </w:t>
      </w:r>
      <w:r w:rsidRPr="00013A32">
        <w:rPr>
          <w:rFonts w:ascii="Arial" w:eastAsiaTheme="minorHAnsi" w:hAnsi="Arial" w:cs="Arial"/>
          <w:sz w:val="20"/>
          <w:szCs w:val="20"/>
        </w:rPr>
        <w:t>a tax sale certificate #09-00272 on block 565, lot 6.01 was sold on October 22, 2010; and</w:t>
      </w:r>
    </w:p>
    <w:p w:rsidR="00013A32" w:rsidRPr="00013A32" w:rsidRDefault="00013A32" w:rsidP="00013A32">
      <w:pPr>
        <w:rPr>
          <w:rFonts w:ascii="Arial" w:eastAsiaTheme="minorHAnsi" w:hAnsi="Arial" w:cs="Arial"/>
          <w:sz w:val="20"/>
          <w:szCs w:val="20"/>
        </w:rPr>
      </w:pPr>
    </w:p>
    <w:p w:rsidR="00013A32" w:rsidRPr="00013A32" w:rsidRDefault="00013A32" w:rsidP="00013A32">
      <w:pPr>
        <w:rPr>
          <w:rFonts w:ascii="Arial" w:eastAsiaTheme="minorHAnsi" w:hAnsi="Arial" w:cs="Arial"/>
          <w:sz w:val="20"/>
          <w:szCs w:val="20"/>
        </w:rPr>
      </w:pPr>
      <w:r w:rsidRPr="00013A32">
        <w:rPr>
          <w:rFonts w:ascii="Arial" w:eastAsiaTheme="minorHAnsi" w:hAnsi="Arial" w:cs="Arial"/>
          <w:b/>
          <w:sz w:val="20"/>
          <w:szCs w:val="20"/>
        </w:rPr>
        <w:t xml:space="preserve">WHEREAS, </w:t>
      </w:r>
      <w:r w:rsidRPr="00013A32">
        <w:rPr>
          <w:rFonts w:ascii="Arial" w:eastAsiaTheme="minorHAnsi" w:hAnsi="Arial" w:cs="Arial"/>
          <w:sz w:val="20"/>
          <w:szCs w:val="20"/>
        </w:rPr>
        <w:t>a premium of $8,500.00 was paid on this certificate; and</w:t>
      </w:r>
    </w:p>
    <w:p w:rsidR="00013A32" w:rsidRPr="00013A32" w:rsidRDefault="00013A32" w:rsidP="00013A32">
      <w:pPr>
        <w:rPr>
          <w:rFonts w:ascii="Arial" w:eastAsiaTheme="minorHAnsi" w:hAnsi="Arial" w:cs="Arial"/>
          <w:sz w:val="20"/>
          <w:szCs w:val="20"/>
        </w:rPr>
      </w:pPr>
    </w:p>
    <w:p w:rsidR="00013A32" w:rsidRPr="00013A32" w:rsidRDefault="00013A32" w:rsidP="00013A32">
      <w:pPr>
        <w:rPr>
          <w:rFonts w:ascii="Arial" w:eastAsiaTheme="minorHAnsi" w:hAnsi="Arial" w:cs="Arial"/>
          <w:sz w:val="20"/>
          <w:szCs w:val="20"/>
        </w:rPr>
      </w:pPr>
      <w:r w:rsidRPr="00013A32">
        <w:rPr>
          <w:rFonts w:ascii="Arial" w:eastAsiaTheme="minorHAnsi" w:hAnsi="Arial" w:cs="Arial"/>
          <w:b/>
          <w:sz w:val="20"/>
          <w:szCs w:val="20"/>
        </w:rPr>
        <w:t xml:space="preserve">WHEREAS, </w:t>
      </w:r>
      <w:r w:rsidRPr="00013A32">
        <w:rPr>
          <w:rFonts w:ascii="Arial" w:eastAsiaTheme="minorHAnsi" w:hAnsi="Arial" w:cs="Arial"/>
          <w:sz w:val="20"/>
          <w:szCs w:val="20"/>
        </w:rPr>
        <w:t>Stacey L. Carron, Tax Collector has verified that no redemption has taken place and the lien holder, PCIREO-33, LLC/Pro-Capital Fund I, LLC has foreclosed on January 12, 2015 and recommends said premium, totaling $8,500.00, be cancelled and turned over to the City Treasurer.</w:t>
      </w:r>
    </w:p>
    <w:p w:rsidR="00013A32" w:rsidRPr="00013A32" w:rsidRDefault="00013A32" w:rsidP="00013A32">
      <w:pPr>
        <w:rPr>
          <w:rFonts w:ascii="Arial" w:eastAsiaTheme="minorHAnsi" w:hAnsi="Arial" w:cs="Arial"/>
          <w:sz w:val="20"/>
          <w:szCs w:val="20"/>
        </w:rPr>
      </w:pPr>
    </w:p>
    <w:p w:rsidR="00013A32" w:rsidRPr="00013A32" w:rsidRDefault="00013A32" w:rsidP="00013A32">
      <w:pPr>
        <w:rPr>
          <w:rFonts w:ascii="Arial" w:eastAsiaTheme="minorHAnsi" w:hAnsi="Arial" w:cs="Arial"/>
          <w:sz w:val="20"/>
          <w:szCs w:val="20"/>
        </w:rPr>
      </w:pPr>
      <w:r w:rsidRPr="00013A32">
        <w:rPr>
          <w:rFonts w:ascii="Arial" w:eastAsiaTheme="minorHAnsi" w:hAnsi="Arial" w:cs="Arial"/>
          <w:b/>
          <w:sz w:val="20"/>
          <w:szCs w:val="20"/>
        </w:rPr>
        <w:lastRenderedPageBreak/>
        <w:t xml:space="preserve">NOW, THEREFORE, BE IT RESOLVED </w:t>
      </w:r>
      <w:r w:rsidRPr="00013A32">
        <w:rPr>
          <w:rFonts w:ascii="Arial" w:eastAsiaTheme="minorHAnsi" w:hAnsi="Arial" w:cs="Arial"/>
          <w:sz w:val="20"/>
          <w:szCs w:val="20"/>
        </w:rPr>
        <w:t>that the Mayor and Council of the City of Linden that it does hereby authorize the cancellation; and</w:t>
      </w:r>
    </w:p>
    <w:p w:rsidR="00013A32" w:rsidRPr="00013A32" w:rsidRDefault="00013A32" w:rsidP="00013A32">
      <w:pPr>
        <w:rPr>
          <w:rFonts w:ascii="Arial" w:eastAsiaTheme="minorHAnsi" w:hAnsi="Arial" w:cs="Arial"/>
          <w:sz w:val="20"/>
          <w:szCs w:val="20"/>
        </w:rPr>
      </w:pPr>
    </w:p>
    <w:p w:rsidR="00013A32" w:rsidRDefault="00013A32" w:rsidP="00013A32">
      <w:pPr>
        <w:rPr>
          <w:rFonts w:ascii="Arial" w:eastAsiaTheme="minorHAnsi" w:hAnsi="Arial" w:cs="Arial"/>
          <w:sz w:val="20"/>
          <w:szCs w:val="20"/>
        </w:rPr>
      </w:pPr>
      <w:r w:rsidRPr="00013A32">
        <w:rPr>
          <w:rFonts w:ascii="Arial" w:eastAsiaTheme="minorHAnsi" w:hAnsi="Arial" w:cs="Arial"/>
          <w:b/>
          <w:sz w:val="20"/>
          <w:szCs w:val="20"/>
        </w:rPr>
        <w:t xml:space="preserve">BE IT FURTHER RESOLVED </w:t>
      </w:r>
      <w:r w:rsidRPr="00013A32">
        <w:rPr>
          <w:rFonts w:ascii="Arial" w:eastAsiaTheme="minorHAnsi" w:hAnsi="Arial" w:cs="Arial"/>
          <w:sz w:val="20"/>
          <w:szCs w:val="20"/>
        </w:rPr>
        <w:t xml:space="preserve">that the Clerk forward a certified true copy of this resolution to the Tax Collector and the City Treasurer. </w:t>
      </w:r>
    </w:p>
    <w:p w:rsidR="00024229" w:rsidRDefault="00024229" w:rsidP="00013A32">
      <w:pPr>
        <w:rPr>
          <w:rFonts w:ascii="Arial" w:eastAsiaTheme="minorHAnsi" w:hAnsi="Arial" w:cs="Arial"/>
          <w:sz w:val="20"/>
          <w:szCs w:val="20"/>
        </w:rPr>
      </w:pPr>
    </w:p>
    <w:p w:rsidR="00024229" w:rsidRDefault="00024229" w:rsidP="00013A32">
      <w:pPr>
        <w:rPr>
          <w:rFonts w:ascii="Arial" w:eastAsiaTheme="minorHAnsi" w:hAnsi="Arial" w:cs="Arial"/>
          <w:sz w:val="20"/>
          <w:szCs w:val="20"/>
        </w:rPr>
      </w:pPr>
      <w:r>
        <w:rPr>
          <w:rFonts w:ascii="Arial" w:eastAsiaTheme="minorHAnsi" w:hAnsi="Arial" w:cs="Arial"/>
          <w:sz w:val="20"/>
          <w:szCs w:val="20"/>
        </w:rPr>
        <w:t xml:space="preserve">President Alvarez announced that there was one additional resolution to be considered. He asked the Clerk to read the resolution, in its entirety. The Clerk did so. President Alvarez asked if any member of the public wanted to speak on the resolution. Virginia Malik, 1633 Lenape Road requested to be hear. </w:t>
      </w:r>
    </w:p>
    <w:p w:rsidR="00024229" w:rsidRDefault="00024229" w:rsidP="00013A32">
      <w:pPr>
        <w:rPr>
          <w:rFonts w:ascii="Arial" w:eastAsiaTheme="minorHAnsi" w:hAnsi="Arial" w:cs="Arial"/>
          <w:sz w:val="20"/>
          <w:szCs w:val="20"/>
        </w:rPr>
      </w:pPr>
    </w:p>
    <w:p w:rsidR="00013A32" w:rsidRPr="00013A32" w:rsidRDefault="00013A32" w:rsidP="00013A32">
      <w:pPr>
        <w:tabs>
          <w:tab w:val="left" w:pos="-2160"/>
          <w:tab w:val="left" w:pos="-1440"/>
          <w:tab w:val="left" w:pos="708"/>
          <w:tab w:val="left" w:pos="5706"/>
        </w:tabs>
        <w:rPr>
          <w:rFonts w:ascii="Arial" w:hAnsi="Arial" w:cs="Arial"/>
          <w:b/>
          <w:bCs/>
          <w:sz w:val="20"/>
          <w:szCs w:val="20"/>
          <w:u w:val="single"/>
        </w:rPr>
      </w:pPr>
      <w:r w:rsidRPr="00013A32">
        <w:rPr>
          <w:rFonts w:ascii="Arial" w:hAnsi="Arial" w:cs="Arial"/>
          <w:b/>
          <w:bCs/>
          <w:sz w:val="20"/>
          <w:szCs w:val="20"/>
        </w:rPr>
        <w:t xml:space="preserve">RESOLUTION: </w:t>
      </w:r>
      <w:r w:rsidRPr="00013A32">
        <w:rPr>
          <w:rFonts w:ascii="Arial" w:hAnsi="Arial" w:cs="Arial"/>
          <w:b/>
          <w:bCs/>
          <w:sz w:val="20"/>
          <w:szCs w:val="20"/>
          <w:u w:val="single"/>
        </w:rPr>
        <w:t>2015-126</w:t>
      </w:r>
    </w:p>
    <w:p w:rsidR="00013A32" w:rsidRPr="00013A32" w:rsidRDefault="00013A32" w:rsidP="00013A32">
      <w:pPr>
        <w:tabs>
          <w:tab w:val="left" w:pos="-2160"/>
          <w:tab w:val="left" w:pos="-1440"/>
          <w:tab w:val="left" w:pos="708"/>
          <w:tab w:val="left" w:pos="5706"/>
        </w:tabs>
        <w:jc w:val="center"/>
        <w:rPr>
          <w:rFonts w:ascii="Arial" w:hAnsi="Arial" w:cs="Arial"/>
          <w:b/>
          <w:bCs/>
          <w:sz w:val="20"/>
          <w:szCs w:val="20"/>
        </w:rPr>
      </w:pPr>
    </w:p>
    <w:p w:rsidR="00013A32" w:rsidRPr="00013A32" w:rsidRDefault="00013A32" w:rsidP="00013A32">
      <w:pPr>
        <w:tabs>
          <w:tab w:val="left" w:pos="-2160"/>
          <w:tab w:val="left" w:pos="-1440"/>
          <w:tab w:val="left" w:pos="708"/>
          <w:tab w:val="left" w:pos="5706"/>
        </w:tabs>
        <w:jc w:val="center"/>
        <w:rPr>
          <w:rFonts w:ascii="Arial" w:hAnsi="Arial" w:cs="Arial"/>
          <w:b/>
          <w:bCs/>
          <w:sz w:val="20"/>
          <w:szCs w:val="20"/>
        </w:rPr>
      </w:pPr>
      <w:r w:rsidRPr="00013A32">
        <w:rPr>
          <w:rFonts w:ascii="Arial" w:hAnsi="Arial" w:cs="Arial"/>
          <w:b/>
          <w:bCs/>
          <w:sz w:val="20"/>
          <w:szCs w:val="20"/>
        </w:rPr>
        <w:t xml:space="preserve">CITY OF LINDEN </w:t>
      </w:r>
    </w:p>
    <w:p w:rsidR="00013A32" w:rsidRPr="00013A32" w:rsidRDefault="00013A32" w:rsidP="00013A32">
      <w:pPr>
        <w:tabs>
          <w:tab w:val="left" w:pos="-2160"/>
          <w:tab w:val="left" w:pos="-1440"/>
          <w:tab w:val="left" w:pos="708"/>
          <w:tab w:val="left" w:pos="5706"/>
        </w:tabs>
        <w:jc w:val="center"/>
        <w:rPr>
          <w:rFonts w:ascii="Arial" w:hAnsi="Arial" w:cs="Arial"/>
          <w:b/>
          <w:bCs/>
          <w:sz w:val="20"/>
          <w:szCs w:val="20"/>
        </w:rPr>
      </w:pPr>
      <w:r w:rsidRPr="00013A32">
        <w:rPr>
          <w:rFonts w:ascii="Arial" w:hAnsi="Arial" w:cs="Arial"/>
          <w:b/>
          <w:bCs/>
          <w:sz w:val="20"/>
          <w:szCs w:val="20"/>
        </w:rPr>
        <w:t xml:space="preserve">RESOLUTION TO AMEND THE CURRENT FUND </w:t>
      </w:r>
    </w:p>
    <w:p w:rsidR="00013A32" w:rsidRPr="00013A32" w:rsidRDefault="00013A32" w:rsidP="00013A32">
      <w:pPr>
        <w:tabs>
          <w:tab w:val="left" w:pos="-2160"/>
          <w:tab w:val="left" w:pos="-1440"/>
          <w:tab w:val="left" w:pos="708"/>
          <w:tab w:val="left" w:pos="5706"/>
        </w:tabs>
        <w:jc w:val="center"/>
        <w:rPr>
          <w:rFonts w:ascii="Arial" w:hAnsi="Arial" w:cs="Arial"/>
          <w:b/>
          <w:bCs/>
          <w:sz w:val="20"/>
          <w:szCs w:val="20"/>
        </w:rPr>
      </w:pPr>
      <w:r w:rsidRPr="00013A32">
        <w:rPr>
          <w:rFonts w:ascii="Arial" w:hAnsi="Arial" w:cs="Arial"/>
          <w:b/>
          <w:bCs/>
          <w:sz w:val="20"/>
          <w:szCs w:val="20"/>
        </w:rPr>
        <w:t xml:space="preserve">TEMPORARY OPERATING BUDGET FOR THE PERIOD OF </w:t>
      </w:r>
    </w:p>
    <w:p w:rsidR="00013A32" w:rsidRPr="00013A32" w:rsidRDefault="00013A32" w:rsidP="00013A32">
      <w:pPr>
        <w:tabs>
          <w:tab w:val="left" w:pos="-2160"/>
          <w:tab w:val="left" w:pos="-1440"/>
          <w:tab w:val="left" w:pos="708"/>
          <w:tab w:val="left" w:pos="5706"/>
        </w:tabs>
        <w:jc w:val="center"/>
        <w:rPr>
          <w:rFonts w:ascii="Arial" w:hAnsi="Arial" w:cs="Arial"/>
          <w:sz w:val="20"/>
          <w:szCs w:val="20"/>
        </w:rPr>
      </w:pPr>
      <w:r w:rsidRPr="00013A32">
        <w:rPr>
          <w:rFonts w:ascii="Arial" w:hAnsi="Arial" w:cs="Arial"/>
          <w:b/>
          <w:bCs/>
          <w:sz w:val="20"/>
          <w:szCs w:val="20"/>
        </w:rPr>
        <w:t>JANUARY 1, 2015 THROUGH MARCH 31, 2015</w:t>
      </w:r>
    </w:p>
    <w:p w:rsidR="00013A32" w:rsidRPr="00013A32" w:rsidRDefault="00013A32" w:rsidP="00013A32">
      <w:pPr>
        <w:tabs>
          <w:tab w:val="left" w:pos="-2160"/>
          <w:tab w:val="left" w:pos="-1440"/>
          <w:tab w:val="left" w:pos="708"/>
          <w:tab w:val="left" w:pos="5706"/>
        </w:tabs>
        <w:jc w:val="both"/>
        <w:rPr>
          <w:rFonts w:ascii="Arial" w:hAnsi="Arial" w:cs="Arial"/>
          <w:sz w:val="20"/>
          <w:szCs w:val="20"/>
        </w:rPr>
      </w:pPr>
    </w:p>
    <w:p w:rsidR="00013A32" w:rsidRPr="00013A32" w:rsidRDefault="00013A32" w:rsidP="00013A32">
      <w:pPr>
        <w:tabs>
          <w:tab w:val="left" w:pos="-2160"/>
          <w:tab w:val="left" w:pos="-1440"/>
          <w:tab w:val="left" w:pos="708"/>
          <w:tab w:val="left" w:pos="5706"/>
        </w:tabs>
        <w:ind w:firstLine="708"/>
        <w:jc w:val="both"/>
        <w:rPr>
          <w:rFonts w:ascii="Arial" w:hAnsi="Arial" w:cs="Arial"/>
          <w:sz w:val="20"/>
          <w:szCs w:val="20"/>
        </w:rPr>
      </w:pPr>
      <w:r w:rsidRPr="00013A32">
        <w:rPr>
          <w:rFonts w:ascii="Arial" w:hAnsi="Arial" w:cs="Arial"/>
          <w:b/>
          <w:bCs/>
          <w:sz w:val="20"/>
          <w:szCs w:val="20"/>
        </w:rPr>
        <w:t>WHEREAS,</w:t>
      </w:r>
      <w:r w:rsidRPr="00013A32">
        <w:rPr>
          <w:rFonts w:ascii="Arial" w:hAnsi="Arial" w:cs="Arial"/>
          <w:sz w:val="20"/>
          <w:szCs w:val="20"/>
        </w:rPr>
        <w:t xml:space="preserve"> N.J.S. 40A:4-19 provides that where any contract, commitment or payments are to be made prior to the final adoption of the 2015 Current Operating Budget,  temporary appropriations should be made for the purpose and amounts required in the manner and time therein provided; and</w:t>
      </w:r>
    </w:p>
    <w:p w:rsidR="00013A32" w:rsidRPr="00013A32" w:rsidRDefault="00013A32" w:rsidP="00013A32">
      <w:pPr>
        <w:tabs>
          <w:tab w:val="left" w:pos="-2160"/>
          <w:tab w:val="left" w:pos="-1440"/>
          <w:tab w:val="left" w:pos="708"/>
          <w:tab w:val="left" w:pos="5706"/>
        </w:tabs>
        <w:ind w:firstLine="708"/>
        <w:jc w:val="both"/>
        <w:rPr>
          <w:rFonts w:ascii="Arial" w:hAnsi="Arial" w:cs="Arial"/>
          <w:sz w:val="20"/>
          <w:szCs w:val="20"/>
        </w:rPr>
      </w:pPr>
      <w:r w:rsidRPr="00013A32">
        <w:rPr>
          <w:rFonts w:ascii="Arial" w:hAnsi="Arial" w:cs="Arial"/>
          <w:b/>
          <w:bCs/>
          <w:sz w:val="20"/>
          <w:szCs w:val="20"/>
        </w:rPr>
        <w:t>WHEREAS,</w:t>
      </w:r>
      <w:r w:rsidRPr="00013A32">
        <w:rPr>
          <w:rFonts w:ascii="Arial" w:hAnsi="Arial" w:cs="Arial"/>
          <w:sz w:val="20"/>
          <w:szCs w:val="20"/>
        </w:rPr>
        <w:t xml:space="preserve"> the total temporary appropriations in the 2015 Current Operating Budget is the sum of $22,446,880.69 and</w:t>
      </w:r>
    </w:p>
    <w:p w:rsidR="00013A32" w:rsidRPr="00013A32" w:rsidRDefault="00013A32" w:rsidP="00013A32">
      <w:pPr>
        <w:tabs>
          <w:tab w:val="left" w:pos="-2160"/>
          <w:tab w:val="left" w:pos="-1440"/>
          <w:tab w:val="left" w:pos="708"/>
          <w:tab w:val="left" w:pos="5706"/>
        </w:tabs>
        <w:ind w:firstLine="708"/>
        <w:jc w:val="both"/>
        <w:rPr>
          <w:rFonts w:ascii="Arial" w:hAnsi="Arial" w:cs="Arial"/>
          <w:sz w:val="20"/>
          <w:szCs w:val="20"/>
        </w:rPr>
      </w:pPr>
      <w:r w:rsidRPr="00013A32">
        <w:rPr>
          <w:rFonts w:ascii="Arial" w:hAnsi="Arial" w:cs="Arial"/>
          <w:b/>
          <w:bCs/>
          <w:sz w:val="20"/>
          <w:szCs w:val="20"/>
        </w:rPr>
        <w:t>WHEREAS,</w:t>
      </w:r>
      <w:r w:rsidRPr="00013A32">
        <w:rPr>
          <w:rFonts w:ascii="Arial" w:hAnsi="Arial" w:cs="Arial"/>
          <w:sz w:val="20"/>
          <w:szCs w:val="20"/>
        </w:rPr>
        <w:t xml:space="preserve"> it is necessary to make adjustments to the temporary budget resolution which was adopted on January 7, 2015, to be amended to the following:</w:t>
      </w:r>
    </w:p>
    <w:p w:rsidR="00013A32" w:rsidRPr="00013A32" w:rsidRDefault="00013A32" w:rsidP="00013A32">
      <w:pPr>
        <w:tabs>
          <w:tab w:val="left" w:pos="-2160"/>
          <w:tab w:val="left" w:pos="-1440"/>
          <w:tab w:val="left" w:pos="708"/>
          <w:tab w:val="left" w:pos="5706"/>
        </w:tabs>
        <w:ind w:firstLine="706"/>
        <w:jc w:val="both"/>
        <w:rPr>
          <w:rFonts w:ascii="Arial" w:hAnsi="Arial" w:cs="Arial"/>
          <w:sz w:val="20"/>
          <w:szCs w:val="20"/>
        </w:rPr>
      </w:pPr>
      <w:r w:rsidRPr="00013A32">
        <w:rPr>
          <w:rFonts w:ascii="Arial" w:hAnsi="Arial" w:cs="Arial"/>
          <w:sz w:val="20"/>
          <w:szCs w:val="20"/>
        </w:rPr>
        <w:t>Snow Removal – Salaries &amp; Wages - add $ 40,000.00</w:t>
      </w:r>
    </w:p>
    <w:p w:rsidR="00013A32" w:rsidRPr="00013A32" w:rsidRDefault="00013A32" w:rsidP="00013A32">
      <w:pPr>
        <w:tabs>
          <w:tab w:val="left" w:pos="-2160"/>
          <w:tab w:val="left" w:pos="-1440"/>
          <w:tab w:val="left" w:pos="708"/>
          <w:tab w:val="left" w:pos="5706"/>
        </w:tabs>
        <w:ind w:firstLine="706"/>
        <w:jc w:val="both"/>
        <w:rPr>
          <w:rFonts w:ascii="Arial" w:hAnsi="Arial" w:cs="Arial"/>
          <w:sz w:val="20"/>
          <w:szCs w:val="20"/>
        </w:rPr>
      </w:pPr>
      <w:r w:rsidRPr="00013A32">
        <w:rPr>
          <w:rFonts w:ascii="Arial" w:hAnsi="Arial" w:cs="Arial"/>
          <w:sz w:val="20"/>
          <w:szCs w:val="20"/>
        </w:rPr>
        <w:t>Snow Removal – Other Expenses – add $10,000.00</w:t>
      </w:r>
    </w:p>
    <w:p w:rsidR="00013A32" w:rsidRPr="00013A32" w:rsidRDefault="00013A32" w:rsidP="00013A32">
      <w:pPr>
        <w:tabs>
          <w:tab w:val="left" w:pos="-2160"/>
          <w:tab w:val="left" w:pos="-1440"/>
          <w:tab w:val="left" w:pos="708"/>
          <w:tab w:val="left" w:pos="5706"/>
        </w:tabs>
        <w:ind w:firstLine="706"/>
        <w:jc w:val="both"/>
        <w:rPr>
          <w:rFonts w:ascii="Arial" w:hAnsi="Arial" w:cs="Arial"/>
          <w:sz w:val="20"/>
          <w:szCs w:val="20"/>
        </w:rPr>
      </w:pPr>
      <w:r w:rsidRPr="00013A32">
        <w:rPr>
          <w:rFonts w:ascii="Arial" w:hAnsi="Arial" w:cs="Arial"/>
          <w:sz w:val="20"/>
          <w:szCs w:val="20"/>
        </w:rPr>
        <w:t>Social Security Systems – Other Expenses - subtract $50,000</w:t>
      </w:r>
    </w:p>
    <w:p w:rsidR="00013A32" w:rsidRPr="00013A32" w:rsidRDefault="00013A32" w:rsidP="00013A32">
      <w:pPr>
        <w:tabs>
          <w:tab w:val="left" w:pos="-2160"/>
          <w:tab w:val="left" w:pos="-1440"/>
          <w:tab w:val="left" w:pos="708"/>
          <w:tab w:val="left" w:pos="5706"/>
        </w:tabs>
        <w:ind w:firstLine="706"/>
        <w:jc w:val="both"/>
        <w:rPr>
          <w:rFonts w:ascii="Arial" w:hAnsi="Arial" w:cs="Arial"/>
          <w:sz w:val="20"/>
          <w:szCs w:val="20"/>
        </w:rPr>
      </w:pPr>
    </w:p>
    <w:p w:rsidR="00013A32" w:rsidRDefault="00013A32" w:rsidP="00013A32">
      <w:pPr>
        <w:tabs>
          <w:tab w:val="left" w:pos="-2160"/>
          <w:tab w:val="left" w:pos="-1440"/>
          <w:tab w:val="left" w:pos="708"/>
          <w:tab w:val="left" w:pos="5706"/>
        </w:tabs>
        <w:ind w:firstLine="708"/>
        <w:jc w:val="both"/>
        <w:rPr>
          <w:rFonts w:ascii="Arial" w:hAnsi="Arial" w:cs="Arial"/>
          <w:sz w:val="20"/>
          <w:szCs w:val="20"/>
        </w:rPr>
      </w:pPr>
      <w:r w:rsidRPr="00013A32">
        <w:rPr>
          <w:rFonts w:ascii="Arial" w:hAnsi="Arial" w:cs="Arial"/>
          <w:b/>
          <w:bCs/>
          <w:sz w:val="20"/>
          <w:szCs w:val="20"/>
        </w:rPr>
        <w:t>NOW, THEREFORE, BE IT RESOLVED</w:t>
      </w:r>
      <w:r w:rsidRPr="00013A32">
        <w:rPr>
          <w:rFonts w:ascii="Arial" w:hAnsi="Arial" w:cs="Arial"/>
          <w:sz w:val="20"/>
          <w:szCs w:val="20"/>
        </w:rPr>
        <w:t xml:space="preserve"> that the following temporary appropriations be adjusted for current fund and that a certified copy of this resolution be transmitted to the Chief Financial Officer for her records.</w:t>
      </w:r>
    </w:p>
    <w:p w:rsidR="00F24D9C" w:rsidRDefault="00F24D9C" w:rsidP="00013A32">
      <w:pPr>
        <w:tabs>
          <w:tab w:val="left" w:pos="-2160"/>
          <w:tab w:val="left" w:pos="-1440"/>
          <w:tab w:val="left" w:pos="708"/>
          <w:tab w:val="left" w:pos="5706"/>
        </w:tabs>
        <w:ind w:firstLine="708"/>
        <w:jc w:val="both"/>
        <w:rPr>
          <w:rFonts w:ascii="Arial" w:hAnsi="Arial" w:cs="Arial"/>
          <w:sz w:val="20"/>
          <w:szCs w:val="20"/>
        </w:rPr>
      </w:pPr>
    </w:p>
    <w:p w:rsidR="00F24D9C" w:rsidRPr="00013A32" w:rsidRDefault="00F24D9C" w:rsidP="00F24D9C">
      <w:pPr>
        <w:tabs>
          <w:tab w:val="left" w:pos="-2160"/>
          <w:tab w:val="left" w:pos="-1440"/>
          <w:tab w:val="left" w:pos="708"/>
          <w:tab w:val="left" w:pos="5706"/>
        </w:tabs>
        <w:jc w:val="both"/>
        <w:rPr>
          <w:rFonts w:ascii="Arial" w:hAnsi="Arial" w:cs="Arial"/>
          <w:sz w:val="20"/>
          <w:szCs w:val="20"/>
        </w:rPr>
      </w:pPr>
      <w:r>
        <w:rPr>
          <w:rFonts w:ascii="Arial" w:hAnsi="Arial" w:cs="Arial"/>
          <w:sz w:val="20"/>
          <w:szCs w:val="20"/>
        </w:rPr>
        <w:t xml:space="preserve">Mrs. Cosby-Hurling noted that Council would be investigating, what was deemed an excessive amount of overtime. She noted some of the concerns of Council. </w:t>
      </w:r>
    </w:p>
    <w:p w:rsidR="00013A32" w:rsidRDefault="00013A32" w:rsidP="00013A32">
      <w:pPr>
        <w:spacing w:line="259" w:lineRule="auto"/>
        <w:rPr>
          <w:rFonts w:ascii="Arial" w:eastAsiaTheme="minorHAnsi" w:hAnsi="Arial" w:cs="Arial"/>
        </w:rPr>
      </w:pPr>
    </w:p>
    <w:p w:rsidR="00F328EC" w:rsidRPr="00F328EC" w:rsidRDefault="00F328EC" w:rsidP="00013A32">
      <w:pPr>
        <w:spacing w:line="259" w:lineRule="auto"/>
        <w:rPr>
          <w:rFonts w:ascii="Arial" w:eastAsiaTheme="minorHAnsi" w:hAnsi="Arial" w:cs="Arial"/>
          <w:b/>
          <w:sz w:val="20"/>
          <w:szCs w:val="20"/>
        </w:rPr>
      </w:pPr>
      <w:r w:rsidRPr="00F328EC">
        <w:rPr>
          <w:rFonts w:ascii="Arial" w:eastAsiaTheme="minorHAnsi" w:hAnsi="Arial" w:cs="Arial"/>
          <w:b/>
          <w:sz w:val="20"/>
          <w:szCs w:val="20"/>
        </w:rPr>
        <w:t>V</w:t>
      </w:r>
      <w:r w:rsidR="00F24D9C">
        <w:rPr>
          <w:rFonts w:ascii="Arial" w:eastAsiaTheme="minorHAnsi" w:hAnsi="Arial" w:cs="Arial"/>
          <w:b/>
          <w:sz w:val="20"/>
          <w:szCs w:val="20"/>
        </w:rPr>
        <w:t>irginia Malik, 1633 Lenape Road. Mrs. Z</w:t>
      </w:r>
      <w:r w:rsidR="00C2031D">
        <w:rPr>
          <w:rFonts w:ascii="Arial" w:eastAsiaTheme="minorHAnsi" w:hAnsi="Arial" w:cs="Arial"/>
          <w:b/>
          <w:sz w:val="20"/>
          <w:szCs w:val="20"/>
        </w:rPr>
        <w:t>ack explained the resolution,</w:t>
      </w:r>
      <w:r w:rsidR="00F24D9C">
        <w:rPr>
          <w:rFonts w:ascii="Arial" w:eastAsiaTheme="minorHAnsi" w:hAnsi="Arial" w:cs="Arial"/>
          <w:b/>
          <w:sz w:val="20"/>
          <w:szCs w:val="20"/>
        </w:rPr>
        <w:t xml:space="preserve"> the need for it</w:t>
      </w:r>
      <w:r w:rsidR="00C2031D">
        <w:rPr>
          <w:rFonts w:ascii="Arial" w:eastAsiaTheme="minorHAnsi" w:hAnsi="Arial" w:cs="Arial"/>
          <w:b/>
          <w:sz w:val="20"/>
          <w:szCs w:val="20"/>
        </w:rPr>
        <w:t>, and why the money was being taken from the Social Security line item,</w:t>
      </w:r>
      <w:r w:rsidR="00F24D9C">
        <w:rPr>
          <w:rFonts w:ascii="Arial" w:eastAsiaTheme="minorHAnsi" w:hAnsi="Arial" w:cs="Arial"/>
          <w:b/>
          <w:sz w:val="20"/>
          <w:szCs w:val="20"/>
        </w:rPr>
        <w:t xml:space="preserve"> to Ms. Malik. </w:t>
      </w:r>
    </w:p>
    <w:p w:rsidR="00F328EC" w:rsidRPr="00F328EC" w:rsidRDefault="00F328EC" w:rsidP="00013A32">
      <w:pPr>
        <w:spacing w:line="259" w:lineRule="auto"/>
        <w:rPr>
          <w:rFonts w:ascii="Arial" w:eastAsiaTheme="minorHAnsi" w:hAnsi="Arial" w:cs="Arial"/>
          <w:b/>
          <w:sz w:val="20"/>
          <w:szCs w:val="20"/>
        </w:rPr>
      </w:pPr>
    </w:p>
    <w:p w:rsidR="00F328EC" w:rsidRDefault="00F328EC" w:rsidP="00013A32">
      <w:pPr>
        <w:spacing w:line="259" w:lineRule="auto"/>
        <w:rPr>
          <w:rFonts w:ascii="Arial" w:eastAsiaTheme="minorHAnsi" w:hAnsi="Arial" w:cs="Arial"/>
          <w:b/>
          <w:sz w:val="20"/>
          <w:szCs w:val="20"/>
        </w:rPr>
      </w:pPr>
      <w:r w:rsidRPr="00F328EC">
        <w:rPr>
          <w:rFonts w:ascii="Arial" w:eastAsiaTheme="minorHAnsi" w:hAnsi="Arial" w:cs="Arial"/>
          <w:b/>
          <w:sz w:val="20"/>
          <w:szCs w:val="20"/>
        </w:rPr>
        <w:t>Mr. Brown moved for approval of Resolution #2015-126. The motion was seconded by Mr. Brooks and was unanimously ordered approved on a roll call vote.</w:t>
      </w:r>
    </w:p>
    <w:p w:rsidR="000F1876" w:rsidRDefault="000F1876" w:rsidP="00013A32">
      <w:pPr>
        <w:spacing w:line="259" w:lineRule="auto"/>
        <w:rPr>
          <w:rFonts w:ascii="Arial" w:eastAsiaTheme="minorHAnsi" w:hAnsi="Arial" w:cs="Arial"/>
          <w:b/>
          <w:sz w:val="20"/>
          <w:szCs w:val="20"/>
        </w:rPr>
      </w:pPr>
    </w:p>
    <w:p w:rsidR="00013A32" w:rsidRPr="00013A32" w:rsidRDefault="000F1876" w:rsidP="000F1876">
      <w:pPr>
        <w:spacing w:line="259" w:lineRule="auto"/>
        <w:rPr>
          <w:rFonts w:ascii="Arial" w:hAnsi="Arial" w:cs="Arial"/>
          <w:sz w:val="20"/>
          <w:szCs w:val="20"/>
        </w:rPr>
      </w:pPr>
      <w:r>
        <w:rPr>
          <w:rFonts w:ascii="Arial" w:eastAsiaTheme="minorHAnsi" w:hAnsi="Arial" w:cs="Arial"/>
          <w:b/>
          <w:sz w:val="20"/>
          <w:szCs w:val="20"/>
        </w:rPr>
        <w:t xml:space="preserve">President Alvarez congratulated Judge John Hudak on his appointment to Superior Court and welcomed Mr. Antonelli. </w:t>
      </w:r>
      <w:r w:rsidR="00A2380A">
        <w:rPr>
          <w:rFonts w:ascii="Arial" w:eastAsiaTheme="minorHAnsi" w:hAnsi="Arial" w:cs="Arial"/>
          <w:b/>
          <w:sz w:val="20"/>
          <w:szCs w:val="20"/>
        </w:rPr>
        <w:t xml:space="preserve">He also welcomed Mr. </w:t>
      </w:r>
      <w:proofErr w:type="spellStart"/>
      <w:r w:rsidR="00A2380A">
        <w:rPr>
          <w:rFonts w:ascii="Arial" w:eastAsiaTheme="minorHAnsi" w:hAnsi="Arial" w:cs="Arial"/>
          <w:b/>
          <w:sz w:val="20"/>
          <w:szCs w:val="20"/>
        </w:rPr>
        <w:t>Jalloh</w:t>
      </w:r>
      <w:proofErr w:type="spellEnd"/>
      <w:r w:rsidR="00A2380A">
        <w:rPr>
          <w:rFonts w:ascii="Arial" w:eastAsiaTheme="minorHAnsi" w:hAnsi="Arial" w:cs="Arial"/>
          <w:b/>
          <w:sz w:val="20"/>
          <w:szCs w:val="20"/>
        </w:rPr>
        <w:t xml:space="preserve"> to replace Mr. Antonelli as assistant Prosecutor. </w:t>
      </w:r>
    </w:p>
    <w:p w:rsidR="00013A32" w:rsidRPr="00013A32" w:rsidRDefault="00013A32" w:rsidP="00013A32">
      <w:pPr>
        <w:pStyle w:val="msolistparagraph0"/>
        <w:tabs>
          <w:tab w:val="left" w:pos="1980"/>
        </w:tabs>
        <w:ind w:left="0"/>
        <w:rPr>
          <w:rFonts w:ascii="Arial" w:hAnsi="Arial" w:cs="Arial"/>
          <w:sz w:val="20"/>
          <w:szCs w:val="20"/>
        </w:rPr>
      </w:pPr>
    </w:p>
    <w:p w:rsidR="001235BF" w:rsidRPr="00103DBE" w:rsidRDefault="00B43E78" w:rsidP="001235BF">
      <w:pPr>
        <w:pStyle w:val="msolistparagraph0"/>
        <w:tabs>
          <w:tab w:val="left" w:pos="1980"/>
        </w:tabs>
        <w:ind w:left="0"/>
        <w:jc w:val="center"/>
        <w:rPr>
          <w:rFonts w:ascii="Arial" w:hAnsi="Arial" w:cs="Arial"/>
          <w:b/>
          <w:sz w:val="20"/>
          <w:szCs w:val="20"/>
          <w:u w:val="single"/>
        </w:rPr>
      </w:pPr>
      <w:r w:rsidRPr="00103DBE">
        <w:rPr>
          <w:rFonts w:ascii="Arial" w:hAnsi="Arial" w:cs="Arial"/>
          <w:b/>
          <w:sz w:val="20"/>
          <w:szCs w:val="20"/>
          <w:u w:val="single"/>
        </w:rPr>
        <w:t xml:space="preserve">ORDINANCES ON FIRST READING </w:t>
      </w:r>
    </w:p>
    <w:p w:rsidR="00B43E78" w:rsidRPr="00103DBE" w:rsidRDefault="00B43E78" w:rsidP="00B43E78">
      <w:pPr>
        <w:pStyle w:val="msolistparagraph0"/>
        <w:tabs>
          <w:tab w:val="left" w:pos="1980"/>
        </w:tabs>
        <w:ind w:left="0"/>
        <w:jc w:val="center"/>
        <w:rPr>
          <w:rFonts w:ascii="Arial" w:hAnsi="Arial" w:cs="Arial"/>
          <w:b/>
          <w:sz w:val="20"/>
          <w:szCs w:val="20"/>
          <w:u w:val="single"/>
        </w:rPr>
      </w:pPr>
    </w:p>
    <w:p w:rsidR="00E044E6" w:rsidRPr="00103DBE" w:rsidRDefault="00E044E6" w:rsidP="00B43E78">
      <w:pPr>
        <w:pStyle w:val="msolistparagraph0"/>
        <w:tabs>
          <w:tab w:val="left" w:pos="1980"/>
        </w:tabs>
        <w:ind w:left="0"/>
        <w:jc w:val="center"/>
        <w:rPr>
          <w:rFonts w:ascii="Arial" w:hAnsi="Arial" w:cs="Arial"/>
          <w:b/>
          <w:sz w:val="20"/>
          <w:szCs w:val="20"/>
          <w:u w:val="single"/>
        </w:rPr>
      </w:pPr>
    </w:p>
    <w:p w:rsidR="00E044E6" w:rsidRPr="00103DBE" w:rsidRDefault="00E044E6" w:rsidP="00E044E6">
      <w:pPr>
        <w:rPr>
          <w:rFonts w:ascii="Arial" w:hAnsi="Arial" w:cs="Arial"/>
          <w:sz w:val="20"/>
          <w:szCs w:val="20"/>
        </w:rPr>
      </w:pPr>
      <w:r w:rsidRPr="00103DBE">
        <w:rPr>
          <w:rFonts w:ascii="Arial" w:hAnsi="Arial" w:cs="Arial"/>
          <w:b/>
          <w:sz w:val="20"/>
          <w:szCs w:val="20"/>
        </w:rPr>
        <w:t>An Ordinance entitled:</w:t>
      </w:r>
    </w:p>
    <w:p w:rsidR="00452F98" w:rsidRPr="00103DBE" w:rsidRDefault="00452F98" w:rsidP="00452F98">
      <w:pPr>
        <w:pStyle w:val="ListParagraph"/>
        <w:rPr>
          <w:rFonts w:ascii="Arial" w:hAnsi="Arial" w:cs="Arial"/>
          <w:b/>
          <w:sz w:val="20"/>
          <w:szCs w:val="20"/>
        </w:rPr>
      </w:pPr>
    </w:p>
    <w:p w:rsidR="00452F98" w:rsidRPr="00103DBE" w:rsidRDefault="00452F98" w:rsidP="00452F98">
      <w:pPr>
        <w:pStyle w:val="ListParagraph"/>
        <w:numPr>
          <w:ilvl w:val="1"/>
          <w:numId w:val="5"/>
        </w:numPr>
        <w:ind w:left="990" w:hanging="990"/>
        <w:rPr>
          <w:rFonts w:ascii="Arial" w:hAnsi="Arial" w:cs="Arial"/>
          <w:b/>
          <w:sz w:val="20"/>
          <w:szCs w:val="20"/>
        </w:rPr>
      </w:pPr>
      <w:r w:rsidRPr="00103DBE">
        <w:rPr>
          <w:rFonts w:ascii="Arial" w:hAnsi="Arial" w:cs="Arial"/>
          <w:b/>
          <w:sz w:val="20"/>
          <w:szCs w:val="20"/>
        </w:rPr>
        <w:t>BOND ORDINANCE AUTHORIZING REMOVAL OF UNDERGROUND STORAGE TANKS AND REMEDIATION AT SITES AT VARIOUS LOCATIONS FOR THE ENGINEERING DEPARTMENT, APPROPRIATING $110,000.00 THEREFORE AND AUTHORIZING THE ISSUANCE OF $104,500.00 IN BONDS OR NOTES TO FINANCE PART OF THE COST.</w:t>
      </w:r>
    </w:p>
    <w:p w:rsidR="00E044E6" w:rsidRPr="00103DBE" w:rsidRDefault="00E044E6" w:rsidP="00E044E6">
      <w:pPr>
        <w:pStyle w:val="ListParagraph"/>
        <w:ind w:left="990"/>
        <w:rPr>
          <w:rFonts w:ascii="Arial" w:hAnsi="Arial" w:cs="Arial"/>
          <w:b/>
          <w:sz w:val="20"/>
          <w:szCs w:val="20"/>
        </w:rPr>
      </w:pPr>
    </w:p>
    <w:p w:rsidR="00E044E6" w:rsidRPr="00103DBE" w:rsidRDefault="00E044E6" w:rsidP="00E044E6">
      <w:pPr>
        <w:pStyle w:val="ListParagraph"/>
        <w:ind w:left="555"/>
        <w:rPr>
          <w:rFonts w:ascii="Arial" w:hAnsi="Arial" w:cs="Arial"/>
          <w:bCs/>
          <w:sz w:val="20"/>
          <w:szCs w:val="20"/>
        </w:rPr>
      </w:pPr>
      <w:r w:rsidRPr="00103DBE">
        <w:rPr>
          <w:rFonts w:ascii="Arial" w:hAnsi="Arial" w:cs="Arial"/>
          <w:bCs/>
          <w:sz w:val="20"/>
          <w:szCs w:val="20"/>
        </w:rPr>
        <w:t>Was introduced by Mr. Brown and was read on first reading by the Deputy Clerk.</w:t>
      </w:r>
    </w:p>
    <w:p w:rsidR="00E044E6" w:rsidRPr="00103DBE" w:rsidRDefault="00E044E6" w:rsidP="00E044E6">
      <w:pPr>
        <w:pStyle w:val="ListParagraph"/>
        <w:ind w:left="555"/>
        <w:rPr>
          <w:rFonts w:ascii="Arial" w:hAnsi="Arial" w:cs="Arial"/>
          <w:bCs/>
          <w:sz w:val="20"/>
          <w:szCs w:val="20"/>
        </w:rPr>
      </w:pPr>
    </w:p>
    <w:p w:rsidR="00E044E6" w:rsidRPr="00103DBE" w:rsidRDefault="00E044E6" w:rsidP="00E044E6">
      <w:pPr>
        <w:pStyle w:val="ListParagraph"/>
        <w:ind w:left="555"/>
        <w:rPr>
          <w:rFonts w:ascii="Arial" w:hAnsi="Arial" w:cs="Arial"/>
          <w:bCs/>
          <w:sz w:val="20"/>
          <w:szCs w:val="20"/>
        </w:rPr>
      </w:pPr>
      <w:r w:rsidRPr="00103DBE">
        <w:rPr>
          <w:rFonts w:ascii="Arial" w:hAnsi="Arial" w:cs="Arial"/>
          <w:bCs/>
          <w:sz w:val="20"/>
          <w:szCs w:val="20"/>
        </w:rPr>
        <w:t xml:space="preserve">On motion of Mr. Brown seconded by Mr. Sadowski, the foregoing Ordinance was on a roll call vote unanimously ordered approved. </w:t>
      </w:r>
    </w:p>
    <w:p w:rsidR="00E044E6" w:rsidRPr="00103DBE" w:rsidRDefault="00E044E6" w:rsidP="00E044E6">
      <w:pPr>
        <w:pStyle w:val="ListParagraph"/>
        <w:ind w:left="555"/>
        <w:rPr>
          <w:rFonts w:ascii="Arial" w:hAnsi="Arial" w:cs="Arial"/>
          <w:b/>
          <w:sz w:val="20"/>
          <w:szCs w:val="20"/>
        </w:rPr>
      </w:pPr>
    </w:p>
    <w:p w:rsidR="00E044E6" w:rsidRPr="00103DBE" w:rsidRDefault="00E044E6" w:rsidP="00E044E6">
      <w:pPr>
        <w:rPr>
          <w:rFonts w:ascii="Arial" w:hAnsi="Arial" w:cs="Arial"/>
          <w:b/>
          <w:sz w:val="20"/>
          <w:szCs w:val="20"/>
        </w:rPr>
      </w:pPr>
      <w:r w:rsidRPr="00103DBE">
        <w:rPr>
          <w:rFonts w:ascii="Arial" w:hAnsi="Arial" w:cs="Arial"/>
          <w:b/>
          <w:sz w:val="20"/>
          <w:szCs w:val="20"/>
        </w:rPr>
        <w:t>An Ordinance entitled:</w:t>
      </w:r>
    </w:p>
    <w:p w:rsidR="00452F98" w:rsidRPr="00103DBE" w:rsidRDefault="00452F98" w:rsidP="00452F98">
      <w:pPr>
        <w:ind w:left="360"/>
        <w:rPr>
          <w:rFonts w:ascii="Arial" w:hAnsi="Arial" w:cs="Arial"/>
          <w:b/>
          <w:sz w:val="20"/>
          <w:szCs w:val="20"/>
        </w:rPr>
      </w:pPr>
    </w:p>
    <w:p w:rsidR="00452F98" w:rsidRPr="00103DBE" w:rsidRDefault="00452F98" w:rsidP="00452F98">
      <w:pPr>
        <w:pStyle w:val="ListParagraph"/>
        <w:numPr>
          <w:ilvl w:val="1"/>
          <w:numId w:val="5"/>
        </w:numPr>
        <w:ind w:left="990" w:hanging="990"/>
        <w:rPr>
          <w:rFonts w:ascii="Arial" w:hAnsi="Arial" w:cs="Arial"/>
          <w:b/>
          <w:sz w:val="20"/>
          <w:szCs w:val="20"/>
        </w:rPr>
      </w:pPr>
      <w:r w:rsidRPr="00103DBE">
        <w:rPr>
          <w:rFonts w:ascii="Arial" w:hAnsi="Arial" w:cs="Arial"/>
          <w:b/>
          <w:sz w:val="20"/>
          <w:szCs w:val="20"/>
        </w:rPr>
        <w:t>BOND ORDINANCE PROVIDING AN APPROPRIATION OF $176,000.00 FOR THE ACQUISITION OF SPORT UTILITY VEHICLES FOR THE POLICE DEPARTMENT, AND AUTHORIZING THE ISSUANCE OF $167,200.00 IN BONDS OR NOTES TO FINANCE PART OF THE COST.</w:t>
      </w:r>
    </w:p>
    <w:p w:rsidR="00E044E6" w:rsidRPr="00103DBE" w:rsidRDefault="00E044E6" w:rsidP="00E044E6">
      <w:pPr>
        <w:pStyle w:val="ListParagraph"/>
        <w:ind w:left="990"/>
        <w:rPr>
          <w:rFonts w:ascii="Arial" w:hAnsi="Arial" w:cs="Arial"/>
          <w:b/>
          <w:sz w:val="20"/>
          <w:szCs w:val="20"/>
        </w:rPr>
      </w:pPr>
    </w:p>
    <w:p w:rsidR="00E044E6" w:rsidRPr="00103DBE" w:rsidRDefault="00E044E6" w:rsidP="00E044E6">
      <w:pPr>
        <w:pStyle w:val="ListParagraph"/>
        <w:ind w:left="555"/>
        <w:rPr>
          <w:rFonts w:ascii="Arial" w:hAnsi="Arial" w:cs="Arial"/>
          <w:bCs/>
          <w:sz w:val="20"/>
          <w:szCs w:val="20"/>
        </w:rPr>
      </w:pPr>
      <w:r w:rsidRPr="00103DBE">
        <w:rPr>
          <w:rFonts w:ascii="Arial" w:hAnsi="Arial" w:cs="Arial"/>
          <w:bCs/>
          <w:sz w:val="20"/>
          <w:szCs w:val="20"/>
        </w:rPr>
        <w:t>Was introduced by Mr. Brown and was read on first reading by the Deputy Clerk.</w:t>
      </w:r>
    </w:p>
    <w:p w:rsidR="00E044E6" w:rsidRPr="00103DBE" w:rsidRDefault="00E044E6" w:rsidP="00E044E6">
      <w:pPr>
        <w:pStyle w:val="ListParagraph"/>
        <w:ind w:left="555"/>
        <w:rPr>
          <w:rFonts w:ascii="Arial" w:hAnsi="Arial" w:cs="Arial"/>
          <w:bCs/>
          <w:sz w:val="20"/>
          <w:szCs w:val="20"/>
        </w:rPr>
      </w:pPr>
    </w:p>
    <w:p w:rsidR="00E044E6" w:rsidRPr="00103DBE" w:rsidRDefault="00E044E6" w:rsidP="00E044E6">
      <w:pPr>
        <w:pStyle w:val="ListParagraph"/>
        <w:ind w:left="555"/>
        <w:rPr>
          <w:rFonts w:ascii="Arial" w:hAnsi="Arial" w:cs="Arial"/>
          <w:bCs/>
          <w:sz w:val="20"/>
          <w:szCs w:val="20"/>
        </w:rPr>
      </w:pPr>
      <w:r w:rsidRPr="00103DBE">
        <w:rPr>
          <w:rFonts w:ascii="Arial" w:hAnsi="Arial" w:cs="Arial"/>
          <w:bCs/>
          <w:sz w:val="20"/>
          <w:szCs w:val="20"/>
        </w:rPr>
        <w:t xml:space="preserve">On motion of Mr. Brown seconded by Mr. Medina, the foregoing Ordinance was on a roll call vote unanimously ordered approved. </w:t>
      </w:r>
    </w:p>
    <w:p w:rsidR="00E044E6" w:rsidRPr="00103DBE" w:rsidRDefault="00E044E6" w:rsidP="00E044E6">
      <w:pPr>
        <w:pStyle w:val="ListParagraph"/>
        <w:ind w:left="555"/>
        <w:rPr>
          <w:rFonts w:ascii="Arial" w:hAnsi="Arial" w:cs="Arial"/>
          <w:b/>
          <w:sz w:val="20"/>
          <w:szCs w:val="20"/>
        </w:rPr>
      </w:pPr>
    </w:p>
    <w:p w:rsidR="00E044E6" w:rsidRPr="00103DBE" w:rsidRDefault="00E044E6" w:rsidP="00AD79BD">
      <w:pPr>
        <w:pStyle w:val="ListParagraph"/>
        <w:ind w:left="555" w:hanging="465"/>
        <w:rPr>
          <w:rFonts w:ascii="Arial" w:hAnsi="Arial" w:cs="Arial"/>
          <w:b/>
          <w:sz w:val="20"/>
          <w:szCs w:val="20"/>
        </w:rPr>
      </w:pPr>
      <w:r w:rsidRPr="00103DBE">
        <w:rPr>
          <w:rFonts w:ascii="Arial" w:hAnsi="Arial" w:cs="Arial"/>
          <w:b/>
          <w:sz w:val="20"/>
          <w:szCs w:val="20"/>
        </w:rPr>
        <w:t>An Ordinance entitled:</w:t>
      </w:r>
    </w:p>
    <w:p w:rsidR="00452F98" w:rsidRPr="00103DBE" w:rsidRDefault="00452F98" w:rsidP="00452F98">
      <w:pPr>
        <w:pStyle w:val="ListParagraph"/>
        <w:rPr>
          <w:rFonts w:ascii="Arial" w:hAnsi="Arial" w:cs="Arial"/>
          <w:b/>
          <w:sz w:val="20"/>
          <w:szCs w:val="20"/>
        </w:rPr>
      </w:pPr>
    </w:p>
    <w:p w:rsidR="00452F98" w:rsidRPr="00103DBE" w:rsidRDefault="00452F98" w:rsidP="00AD79BD">
      <w:pPr>
        <w:pStyle w:val="ListParagraph"/>
        <w:numPr>
          <w:ilvl w:val="1"/>
          <w:numId w:val="5"/>
        </w:numPr>
        <w:ind w:hanging="915"/>
        <w:rPr>
          <w:rFonts w:ascii="Arial" w:hAnsi="Arial" w:cs="Arial"/>
          <w:b/>
          <w:sz w:val="20"/>
          <w:szCs w:val="20"/>
        </w:rPr>
      </w:pPr>
      <w:r w:rsidRPr="00103DBE">
        <w:rPr>
          <w:rFonts w:ascii="Arial" w:hAnsi="Arial" w:cs="Arial"/>
          <w:b/>
          <w:sz w:val="20"/>
          <w:szCs w:val="20"/>
        </w:rPr>
        <w:lastRenderedPageBreak/>
        <w:t>BOND ORDINANCE AUTHORIZING THE RESURFACING OF VARIOUS STREETS IN THE CITY OF LINDEN, APPROPRIATING $2,310,000.00 AND AUTHORIZING THE ISSUANCE OF $2,194,500.00 IN BONDS AND NOTES TO FINANCE PART OF THE COST.</w:t>
      </w:r>
    </w:p>
    <w:p w:rsidR="00E044E6" w:rsidRPr="00103DBE" w:rsidRDefault="00E044E6" w:rsidP="00E044E6">
      <w:pPr>
        <w:pStyle w:val="ListParagraph"/>
        <w:ind w:left="915"/>
        <w:rPr>
          <w:rFonts w:ascii="Arial" w:hAnsi="Arial" w:cs="Arial"/>
          <w:b/>
          <w:sz w:val="20"/>
          <w:szCs w:val="20"/>
        </w:rPr>
      </w:pPr>
    </w:p>
    <w:p w:rsidR="00E044E6" w:rsidRPr="00103DBE" w:rsidRDefault="00E044E6" w:rsidP="00E044E6">
      <w:pPr>
        <w:pStyle w:val="ListParagraph"/>
        <w:ind w:left="555"/>
        <w:rPr>
          <w:rFonts w:ascii="Arial" w:hAnsi="Arial" w:cs="Arial"/>
          <w:bCs/>
          <w:sz w:val="20"/>
          <w:szCs w:val="20"/>
        </w:rPr>
      </w:pPr>
      <w:r w:rsidRPr="00103DBE">
        <w:rPr>
          <w:rFonts w:ascii="Arial" w:hAnsi="Arial" w:cs="Arial"/>
          <w:bCs/>
          <w:sz w:val="20"/>
          <w:szCs w:val="20"/>
        </w:rPr>
        <w:t>Was introduced by Mr. Brown and was read on first reading by the Deputy Clerk.</w:t>
      </w:r>
    </w:p>
    <w:p w:rsidR="00E044E6" w:rsidRPr="00103DBE" w:rsidRDefault="00E044E6" w:rsidP="00E044E6">
      <w:pPr>
        <w:pStyle w:val="ListParagraph"/>
        <w:ind w:left="555"/>
        <w:rPr>
          <w:rFonts w:ascii="Arial" w:hAnsi="Arial" w:cs="Arial"/>
          <w:bCs/>
          <w:sz w:val="20"/>
          <w:szCs w:val="20"/>
        </w:rPr>
      </w:pPr>
    </w:p>
    <w:p w:rsidR="00E044E6" w:rsidRPr="00103DBE" w:rsidRDefault="00E044E6" w:rsidP="00E044E6">
      <w:pPr>
        <w:pStyle w:val="ListParagraph"/>
        <w:ind w:left="555"/>
        <w:rPr>
          <w:rFonts w:ascii="Arial" w:hAnsi="Arial" w:cs="Arial"/>
          <w:bCs/>
          <w:sz w:val="20"/>
          <w:szCs w:val="20"/>
        </w:rPr>
      </w:pPr>
      <w:r w:rsidRPr="00103DBE">
        <w:rPr>
          <w:rFonts w:ascii="Arial" w:hAnsi="Arial" w:cs="Arial"/>
          <w:bCs/>
          <w:sz w:val="20"/>
          <w:szCs w:val="20"/>
        </w:rPr>
        <w:t xml:space="preserve">On motion of Mr. Brown seconded by Mr. Sadowski, the foregoing Ordinance was on a roll call vote unanimously ordered approved. </w:t>
      </w:r>
    </w:p>
    <w:p w:rsidR="00E044E6" w:rsidRPr="00103DBE" w:rsidRDefault="00E044E6" w:rsidP="00E044E6">
      <w:pPr>
        <w:pStyle w:val="ListParagraph"/>
        <w:ind w:left="555"/>
        <w:rPr>
          <w:rFonts w:ascii="Arial" w:hAnsi="Arial" w:cs="Arial"/>
          <w:b/>
          <w:sz w:val="20"/>
          <w:szCs w:val="20"/>
        </w:rPr>
      </w:pPr>
    </w:p>
    <w:p w:rsidR="00E044E6" w:rsidRPr="00103DBE" w:rsidRDefault="00E044E6" w:rsidP="00E044E6">
      <w:pPr>
        <w:rPr>
          <w:rFonts w:ascii="Arial" w:hAnsi="Arial" w:cs="Arial"/>
          <w:b/>
          <w:sz w:val="20"/>
          <w:szCs w:val="20"/>
        </w:rPr>
      </w:pPr>
      <w:r w:rsidRPr="00103DBE">
        <w:rPr>
          <w:rFonts w:ascii="Arial" w:hAnsi="Arial" w:cs="Arial"/>
          <w:b/>
          <w:sz w:val="20"/>
          <w:szCs w:val="20"/>
        </w:rPr>
        <w:t>An Ordinance entitled:</w:t>
      </w:r>
    </w:p>
    <w:p w:rsidR="00E044E6" w:rsidRPr="00103DBE" w:rsidRDefault="00E044E6" w:rsidP="00E044E6">
      <w:pPr>
        <w:pStyle w:val="ListParagraph"/>
        <w:ind w:left="915"/>
        <w:rPr>
          <w:rFonts w:ascii="Arial" w:hAnsi="Arial" w:cs="Arial"/>
          <w:b/>
          <w:sz w:val="20"/>
          <w:szCs w:val="20"/>
        </w:rPr>
      </w:pPr>
    </w:p>
    <w:p w:rsidR="00452F98" w:rsidRPr="00103DBE" w:rsidRDefault="00452F98" w:rsidP="00452F98">
      <w:pPr>
        <w:pStyle w:val="ListParagraph"/>
        <w:rPr>
          <w:rFonts w:ascii="Arial" w:hAnsi="Arial" w:cs="Arial"/>
          <w:b/>
          <w:sz w:val="20"/>
          <w:szCs w:val="20"/>
        </w:rPr>
      </w:pPr>
    </w:p>
    <w:p w:rsidR="00452F98" w:rsidRPr="00103DBE" w:rsidRDefault="00452F98" w:rsidP="00452F98">
      <w:pPr>
        <w:pStyle w:val="ListParagraph"/>
        <w:numPr>
          <w:ilvl w:val="1"/>
          <w:numId w:val="6"/>
        </w:numPr>
        <w:ind w:left="990" w:hanging="990"/>
        <w:rPr>
          <w:rFonts w:ascii="Arial" w:hAnsi="Arial" w:cs="Arial"/>
          <w:b/>
          <w:sz w:val="20"/>
          <w:szCs w:val="20"/>
        </w:rPr>
      </w:pPr>
      <w:r w:rsidRPr="00103DBE">
        <w:rPr>
          <w:rFonts w:ascii="Arial" w:hAnsi="Arial" w:cs="Arial"/>
          <w:b/>
          <w:sz w:val="20"/>
          <w:szCs w:val="20"/>
        </w:rPr>
        <w:t>BOND ORDINANCE AMENDING BOND ORDINANCE NUMBER 55-12 FINALLY ADOPTED BY THE CITY COUNCIL, CITY OF LINDEN ON MARCH 15, 2011 RELATIVE TO THE CLOSURE OF LINDEN LANDFILL. (Increasing the bond amount by $341,000.00 for additional engineering costs and electrical testing)</w:t>
      </w:r>
    </w:p>
    <w:p w:rsidR="00E044E6" w:rsidRPr="00103DBE" w:rsidRDefault="00E044E6" w:rsidP="00E044E6">
      <w:pPr>
        <w:pStyle w:val="ListParagraph"/>
        <w:ind w:left="990"/>
        <w:rPr>
          <w:rFonts w:ascii="Arial" w:hAnsi="Arial" w:cs="Arial"/>
          <w:b/>
          <w:sz w:val="20"/>
          <w:szCs w:val="20"/>
        </w:rPr>
      </w:pPr>
    </w:p>
    <w:p w:rsidR="00E044E6" w:rsidRPr="00103DBE" w:rsidRDefault="00E044E6" w:rsidP="00E044E6">
      <w:pPr>
        <w:ind w:firstLine="555"/>
        <w:rPr>
          <w:rFonts w:ascii="Arial" w:hAnsi="Arial" w:cs="Arial"/>
          <w:bCs/>
          <w:sz w:val="20"/>
          <w:szCs w:val="20"/>
        </w:rPr>
      </w:pPr>
      <w:r w:rsidRPr="00103DBE">
        <w:rPr>
          <w:rFonts w:ascii="Arial" w:hAnsi="Arial" w:cs="Arial"/>
          <w:bCs/>
          <w:sz w:val="20"/>
          <w:szCs w:val="20"/>
        </w:rPr>
        <w:t>Was introduced by Mr. Brown and was read on first reading by the Deputy Clerk.</w:t>
      </w:r>
    </w:p>
    <w:p w:rsidR="00E044E6" w:rsidRPr="00103DBE" w:rsidRDefault="00E044E6" w:rsidP="00E044E6">
      <w:pPr>
        <w:rPr>
          <w:rFonts w:ascii="Arial" w:hAnsi="Arial" w:cs="Arial"/>
          <w:bCs/>
          <w:sz w:val="20"/>
          <w:szCs w:val="20"/>
        </w:rPr>
      </w:pPr>
    </w:p>
    <w:p w:rsidR="00E044E6" w:rsidRPr="00103DBE" w:rsidRDefault="00E044E6" w:rsidP="00E044E6">
      <w:pPr>
        <w:pStyle w:val="ListParagraph"/>
        <w:ind w:left="555"/>
        <w:rPr>
          <w:rFonts w:ascii="Arial" w:hAnsi="Arial" w:cs="Arial"/>
          <w:bCs/>
          <w:sz w:val="20"/>
          <w:szCs w:val="20"/>
        </w:rPr>
      </w:pPr>
      <w:r w:rsidRPr="00103DBE">
        <w:rPr>
          <w:rFonts w:ascii="Arial" w:hAnsi="Arial" w:cs="Arial"/>
          <w:bCs/>
          <w:sz w:val="20"/>
          <w:szCs w:val="20"/>
        </w:rPr>
        <w:t>On motion of Mr.</w:t>
      </w:r>
      <w:r w:rsidR="00AD79BD" w:rsidRPr="00103DBE">
        <w:rPr>
          <w:rFonts w:ascii="Arial" w:hAnsi="Arial" w:cs="Arial"/>
          <w:bCs/>
          <w:sz w:val="20"/>
          <w:szCs w:val="20"/>
        </w:rPr>
        <w:t xml:space="preserve"> Minarchenko</w:t>
      </w:r>
      <w:r w:rsidRPr="00103DBE">
        <w:rPr>
          <w:rFonts w:ascii="Arial" w:hAnsi="Arial" w:cs="Arial"/>
          <w:bCs/>
          <w:sz w:val="20"/>
          <w:szCs w:val="20"/>
        </w:rPr>
        <w:t xml:space="preserve"> second</w:t>
      </w:r>
      <w:r w:rsidR="00AD79BD" w:rsidRPr="00103DBE">
        <w:rPr>
          <w:rFonts w:ascii="Arial" w:hAnsi="Arial" w:cs="Arial"/>
          <w:bCs/>
          <w:sz w:val="20"/>
          <w:szCs w:val="20"/>
        </w:rPr>
        <w:t>ed by Mr. Medina</w:t>
      </w:r>
      <w:r w:rsidRPr="00103DBE">
        <w:rPr>
          <w:rFonts w:ascii="Arial" w:hAnsi="Arial" w:cs="Arial"/>
          <w:bCs/>
          <w:sz w:val="20"/>
          <w:szCs w:val="20"/>
        </w:rPr>
        <w:t xml:space="preserve">, the foregoing Ordinance was on a roll call vote unanimously ordered approved. </w:t>
      </w:r>
    </w:p>
    <w:p w:rsidR="00177759" w:rsidRPr="00103DBE" w:rsidRDefault="00177759" w:rsidP="00E044E6">
      <w:pPr>
        <w:pStyle w:val="ListParagraph"/>
        <w:ind w:left="555"/>
        <w:rPr>
          <w:rFonts w:ascii="Arial" w:hAnsi="Arial" w:cs="Arial"/>
          <w:bCs/>
          <w:sz w:val="20"/>
          <w:szCs w:val="20"/>
        </w:rPr>
      </w:pPr>
    </w:p>
    <w:p w:rsidR="00177759" w:rsidRPr="00103DBE" w:rsidRDefault="00177759" w:rsidP="00177759">
      <w:pPr>
        <w:pStyle w:val="ListParagraph"/>
        <w:ind w:left="555" w:hanging="555"/>
        <w:rPr>
          <w:rFonts w:ascii="Arial" w:hAnsi="Arial" w:cs="Arial"/>
          <w:b/>
          <w:bCs/>
          <w:sz w:val="20"/>
          <w:szCs w:val="20"/>
        </w:rPr>
      </w:pPr>
      <w:r w:rsidRPr="00103DBE">
        <w:rPr>
          <w:rFonts w:ascii="Arial" w:hAnsi="Arial" w:cs="Arial"/>
          <w:b/>
          <w:bCs/>
          <w:sz w:val="20"/>
          <w:szCs w:val="20"/>
        </w:rPr>
        <w:t xml:space="preserve">An Ordinance entitled: </w:t>
      </w:r>
    </w:p>
    <w:p w:rsidR="00177759" w:rsidRPr="00103DBE" w:rsidRDefault="00177759" w:rsidP="00E044E6">
      <w:pPr>
        <w:pStyle w:val="ListParagraph"/>
        <w:ind w:left="555"/>
        <w:rPr>
          <w:rFonts w:ascii="Arial" w:hAnsi="Arial" w:cs="Arial"/>
          <w:bCs/>
          <w:sz w:val="20"/>
          <w:szCs w:val="20"/>
        </w:rPr>
      </w:pPr>
    </w:p>
    <w:p w:rsidR="00177759" w:rsidRPr="00103DBE" w:rsidRDefault="00177759" w:rsidP="00177759">
      <w:pPr>
        <w:pStyle w:val="ListParagraph"/>
        <w:numPr>
          <w:ilvl w:val="1"/>
          <w:numId w:val="6"/>
        </w:numPr>
        <w:ind w:left="990" w:hanging="990"/>
        <w:rPr>
          <w:rFonts w:ascii="Arial" w:hAnsi="Arial" w:cs="Arial"/>
          <w:b/>
          <w:sz w:val="20"/>
          <w:szCs w:val="20"/>
        </w:rPr>
      </w:pPr>
      <w:r w:rsidRPr="00103DBE">
        <w:rPr>
          <w:rFonts w:ascii="Arial" w:hAnsi="Arial" w:cs="Arial"/>
          <w:b/>
          <w:sz w:val="20"/>
          <w:szCs w:val="20"/>
        </w:rPr>
        <w:t xml:space="preserve">AN ORDINANCE TO AMEND AN ORDINANCE ENTITLED, “AN ORDINANCE ESTABLISHING A SCHEDULE OF TITLES, SALARY RANGES AND REGULATIONS FOR MAINTAINING THE CLASSIFICATION AND SALRY STANDARDIZATION PLAN FOR ALL EMPLOYEES OF THE CITY OF LINDEN, “PASSED AUGUST 15, 1995 AND APPROVED AUGUST 16, 1995.  ADD SCHEDULE 4-JJ-3 (PART-TIME CLERK 1 AND PART-TIME TEMPORARY CLERK 1) </w:t>
      </w:r>
    </w:p>
    <w:p w:rsidR="00177759" w:rsidRPr="00103DBE" w:rsidRDefault="00177759" w:rsidP="00177759">
      <w:pPr>
        <w:pStyle w:val="ListParagraph"/>
        <w:ind w:left="990"/>
        <w:rPr>
          <w:rFonts w:ascii="Arial" w:hAnsi="Arial" w:cs="Arial"/>
          <w:b/>
          <w:sz w:val="20"/>
          <w:szCs w:val="20"/>
        </w:rPr>
      </w:pPr>
    </w:p>
    <w:p w:rsidR="00177759" w:rsidRPr="00103DBE" w:rsidRDefault="00177759" w:rsidP="00177759">
      <w:pPr>
        <w:pStyle w:val="ListParagraph"/>
        <w:ind w:left="555"/>
        <w:rPr>
          <w:rFonts w:ascii="Arial" w:hAnsi="Arial" w:cs="Arial"/>
          <w:bCs/>
          <w:sz w:val="20"/>
          <w:szCs w:val="20"/>
        </w:rPr>
      </w:pPr>
      <w:r w:rsidRPr="00103DBE">
        <w:rPr>
          <w:rFonts w:ascii="Arial" w:hAnsi="Arial" w:cs="Arial"/>
          <w:bCs/>
          <w:sz w:val="20"/>
          <w:szCs w:val="20"/>
        </w:rPr>
        <w:t>W</w:t>
      </w:r>
      <w:r w:rsidR="006F277A" w:rsidRPr="00103DBE">
        <w:rPr>
          <w:rFonts w:ascii="Arial" w:hAnsi="Arial" w:cs="Arial"/>
          <w:bCs/>
          <w:sz w:val="20"/>
          <w:szCs w:val="20"/>
        </w:rPr>
        <w:t>as introduced by Mr. Kolibas</w:t>
      </w:r>
      <w:r w:rsidRPr="00103DBE">
        <w:rPr>
          <w:rFonts w:ascii="Arial" w:hAnsi="Arial" w:cs="Arial"/>
          <w:bCs/>
          <w:sz w:val="20"/>
          <w:szCs w:val="20"/>
        </w:rPr>
        <w:t xml:space="preserve"> and was read on first reading by the Deputy Clerk.</w:t>
      </w:r>
    </w:p>
    <w:p w:rsidR="00177759" w:rsidRPr="00103DBE" w:rsidRDefault="00177759" w:rsidP="00177759">
      <w:pPr>
        <w:pStyle w:val="ListParagraph"/>
        <w:ind w:left="555"/>
        <w:rPr>
          <w:rFonts w:ascii="Arial" w:hAnsi="Arial" w:cs="Arial"/>
          <w:bCs/>
          <w:sz w:val="20"/>
          <w:szCs w:val="20"/>
        </w:rPr>
      </w:pPr>
    </w:p>
    <w:p w:rsidR="00177759" w:rsidRPr="00103DBE" w:rsidRDefault="00177759" w:rsidP="00177759">
      <w:pPr>
        <w:ind w:left="555"/>
        <w:rPr>
          <w:rFonts w:ascii="Arial" w:hAnsi="Arial" w:cs="Arial"/>
          <w:bCs/>
          <w:sz w:val="20"/>
          <w:szCs w:val="20"/>
        </w:rPr>
      </w:pPr>
      <w:r w:rsidRPr="00103DBE">
        <w:rPr>
          <w:rFonts w:ascii="Arial" w:hAnsi="Arial" w:cs="Arial"/>
          <w:bCs/>
          <w:sz w:val="20"/>
          <w:szCs w:val="20"/>
        </w:rPr>
        <w:t>On motion of Mr.</w:t>
      </w:r>
      <w:r w:rsidR="006F277A" w:rsidRPr="00103DBE">
        <w:rPr>
          <w:rFonts w:ascii="Arial" w:hAnsi="Arial" w:cs="Arial"/>
          <w:bCs/>
          <w:sz w:val="20"/>
          <w:szCs w:val="20"/>
        </w:rPr>
        <w:t xml:space="preserve"> Kolibas</w:t>
      </w:r>
      <w:r w:rsidRPr="00103DBE">
        <w:rPr>
          <w:rFonts w:ascii="Arial" w:hAnsi="Arial" w:cs="Arial"/>
          <w:bCs/>
          <w:sz w:val="20"/>
          <w:szCs w:val="20"/>
        </w:rPr>
        <w:t xml:space="preserve"> second</w:t>
      </w:r>
      <w:r w:rsidR="006F277A" w:rsidRPr="00103DBE">
        <w:rPr>
          <w:rFonts w:ascii="Arial" w:hAnsi="Arial" w:cs="Arial"/>
          <w:bCs/>
          <w:sz w:val="20"/>
          <w:szCs w:val="20"/>
        </w:rPr>
        <w:t>ed by Mr. Brooks</w:t>
      </w:r>
      <w:r w:rsidRPr="00103DBE">
        <w:rPr>
          <w:rFonts w:ascii="Arial" w:hAnsi="Arial" w:cs="Arial"/>
          <w:bCs/>
          <w:sz w:val="20"/>
          <w:szCs w:val="20"/>
        </w:rPr>
        <w:t xml:space="preserve">, the foregoing Ordinance was on a roll call vote unanimously ordered approved. </w:t>
      </w:r>
    </w:p>
    <w:p w:rsidR="00177759" w:rsidRPr="00103DBE" w:rsidRDefault="00177759" w:rsidP="00177759">
      <w:pPr>
        <w:pStyle w:val="ListParagraph"/>
        <w:ind w:left="555"/>
        <w:rPr>
          <w:rFonts w:ascii="Arial" w:hAnsi="Arial" w:cs="Arial"/>
          <w:bCs/>
          <w:sz w:val="20"/>
          <w:szCs w:val="20"/>
        </w:rPr>
      </w:pPr>
    </w:p>
    <w:p w:rsidR="00177759" w:rsidRPr="00103DBE" w:rsidRDefault="00177759" w:rsidP="00177759">
      <w:pPr>
        <w:pStyle w:val="ListParagraph"/>
        <w:ind w:left="555" w:hanging="555"/>
        <w:rPr>
          <w:rFonts w:ascii="Arial" w:hAnsi="Arial" w:cs="Arial"/>
          <w:b/>
          <w:bCs/>
          <w:sz w:val="20"/>
          <w:szCs w:val="20"/>
        </w:rPr>
      </w:pPr>
      <w:r w:rsidRPr="00103DBE">
        <w:rPr>
          <w:rFonts w:ascii="Arial" w:hAnsi="Arial" w:cs="Arial"/>
          <w:b/>
          <w:bCs/>
          <w:sz w:val="20"/>
          <w:szCs w:val="20"/>
        </w:rPr>
        <w:t xml:space="preserve">An Ordinance entitled: </w:t>
      </w:r>
    </w:p>
    <w:p w:rsidR="00177759" w:rsidRPr="00103DBE" w:rsidRDefault="00177759" w:rsidP="00177759">
      <w:pPr>
        <w:pStyle w:val="ListParagraph"/>
        <w:ind w:left="555"/>
        <w:rPr>
          <w:rFonts w:ascii="Arial" w:hAnsi="Arial" w:cs="Arial"/>
          <w:b/>
          <w:sz w:val="20"/>
          <w:szCs w:val="20"/>
        </w:rPr>
      </w:pPr>
    </w:p>
    <w:p w:rsidR="00177759" w:rsidRPr="00103DBE" w:rsidRDefault="00177759" w:rsidP="00177759">
      <w:pPr>
        <w:pStyle w:val="ListParagraph"/>
        <w:rPr>
          <w:rFonts w:ascii="Arial" w:hAnsi="Arial" w:cs="Arial"/>
          <w:b/>
          <w:sz w:val="20"/>
          <w:szCs w:val="20"/>
        </w:rPr>
      </w:pPr>
    </w:p>
    <w:p w:rsidR="00177759" w:rsidRPr="00103DBE" w:rsidRDefault="00177759" w:rsidP="00177759">
      <w:pPr>
        <w:ind w:left="1080" w:hanging="1080"/>
        <w:rPr>
          <w:rFonts w:ascii="Arial" w:hAnsi="Arial" w:cs="Arial"/>
          <w:b/>
          <w:sz w:val="20"/>
          <w:szCs w:val="20"/>
        </w:rPr>
      </w:pPr>
      <w:r w:rsidRPr="00103DBE">
        <w:rPr>
          <w:rFonts w:ascii="Arial" w:hAnsi="Arial" w:cs="Arial"/>
          <w:b/>
          <w:sz w:val="20"/>
          <w:szCs w:val="20"/>
        </w:rPr>
        <w:t>59-10         BOND ORDINANCE PROVIDING AN APPROPRIATION OF $1,100,000.00 FOR WETLANDS REMEDIATION FOR THE LANDFILL AND AIRPORT AND AUTHORIZING THE ISSUANCE OF $1,045,000.00 BONDS OR NOTES TO FINANCE PART OF THE COST.</w:t>
      </w:r>
    </w:p>
    <w:p w:rsidR="00177759" w:rsidRPr="00103DBE" w:rsidRDefault="00177759" w:rsidP="00177759">
      <w:pPr>
        <w:pStyle w:val="ListParagraph"/>
        <w:rPr>
          <w:rFonts w:ascii="Arial" w:hAnsi="Arial" w:cs="Arial"/>
          <w:b/>
          <w:sz w:val="20"/>
          <w:szCs w:val="20"/>
        </w:rPr>
      </w:pPr>
      <w:r w:rsidRPr="00103DBE">
        <w:rPr>
          <w:rFonts w:ascii="Arial" w:hAnsi="Arial" w:cs="Arial"/>
          <w:b/>
          <w:sz w:val="20"/>
          <w:szCs w:val="20"/>
        </w:rPr>
        <w:t xml:space="preserve"> </w:t>
      </w:r>
    </w:p>
    <w:p w:rsidR="00177759" w:rsidRPr="00103DBE" w:rsidRDefault="00177759" w:rsidP="00177759">
      <w:pPr>
        <w:ind w:firstLine="555"/>
        <w:rPr>
          <w:rFonts w:ascii="Arial" w:hAnsi="Arial" w:cs="Arial"/>
          <w:bCs/>
          <w:sz w:val="20"/>
          <w:szCs w:val="20"/>
        </w:rPr>
      </w:pPr>
      <w:r w:rsidRPr="00103DBE">
        <w:rPr>
          <w:rFonts w:ascii="Arial" w:hAnsi="Arial" w:cs="Arial"/>
          <w:bCs/>
          <w:sz w:val="20"/>
          <w:szCs w:val="20"/>
        </w:rPr>
        <w:t>Was introduced by Mr. Brown and was read on first reading by the Deputy Clerk.</w:t>
      </w:r>
    </w:p>
    <w:p w:rsidR="00177759" w:rsidRPr="00103DBE" w:rsidRDefault="00177759" w:rsidP="00177759">
      <w:pPr>
        <w:rPr>
          <w:rFonts w:ascii="Arial" w:hAnsi="Arial" w:cs="Arial"/>
          <w:bCs/>
          <w:sz w:val="20"/>
          <w:szCs w:val="20"/>
        </w:rPr>
      </w:pPr>
    </w:p>
    <w:p w:rsidR="00177759" w:rsidRDefault="00177759" w:rsidP="00177759">
      <w:pPr>
        <w:pStyle w:val="ListParagraph"/>
        <w:ind w:left="555"/>
        <w:rPr>
          <w:rFonts w:ascii="Arial" w:hAnsi="Arial" w:cs="Arial"/>
          <w:bCs/>
          <w:sz w:val="20"/>
          <w:szCs w:val="20"/>
        </w:rPr>
      </w:pPr>
      <w:r w:rsidRPr="00103DBE">
        <w:rPr>
          <w:rFonts w:ascii="Arial" w:hAnsi="Arial" w:cs="Arial"/>
          <w:bCs/>
          <w:sz w:val="20"/>
          <w:szCs w:val="20"/>
        </w:rPr>
        <w:t>On motion of Mr. Minarchenko second</w:t>
      </w:r>
      <w:r w:rsidR="006F277A" w:rsidRPr="00103DBE">
        <w:rPr>
          <w:rFonts w:ascii="Arial" w:hAnsi="Arial" w:cs="Arial"/>
          <w:bCs/>
          <w:sz w:val="20"/>
          <w:szCs w:val="20"/>
        </w:rPr>
        <w:t>ed by Mrs. Hickey</w:t>
      </w:r>
      <w:r w:rsidRPr="00103DBE">
        <w:rPr>
          <w:rFonts w:ascii="Arial" w:hAnsi="Arial" w:cs="Arial"/>
          <w:bCs/>
          <w:sz w:val="20"/>
          <w:szCs w:val="20"/>
        </w:rPr>
        <w:t xml:space="preserve">, the foregoing Ordinance was on a roll call vote unanimously ordered approved. </w:t>
      </w:r>
    </w:p>
    <w:p w:rsidR="00103DBE" w:rsidRDefault="00103DBE" w:rsidP="00177759">
      <w:pPr>
        <w:pStyle w:val="ListParagraph"/>
        <w:ind w:left="555"/>
        <w:rPr>
          <w:rFonts w:ascii="Arial" w:hAnsi="Arial" w:cs="Arial"/>
          <w:bCs/>
          <w:sz w:val="20"/>
          <w:szCs w:val="20"/>
        </w:rPr>
      </w:pPr>
    </w:p>
    <w:p w:rsidR="00103DBE" w:rsidRDefault="00103DBE" w:rsidP="00103DBE">
      <w:pPr>
        <w:pStyle w:val="ListParagraph"/>
        <w:ind w:left="555"/>
        <w:jc w:val="center"/>
        <w:rPr>
          <w:rFonts w:ascii="Arial" w:hAnsi="Arial" w:cs="Arial"/>
          <w:b/>
          <w:bCs/>
          <w:sz w:val="20"/>
          <w:szCs w:val="20"/>
          <w:u w:val="single"/>
        </w:rPr>
      </w:pPr>
      <w:r>
        <w:rPr>
          <w:rFonts w:ascii="Arial" w:hAnsi="Arial" w:cs="Arial"/>
          <w:b/>
          <w:bCs/>
          <w:sz w:val="20"/>
          <w:szCs w:val="20"/>
          <w:u w:val="single"/>
        </w:rPr>
        <w:t xml:space="preserve">PUBLIC COMMENT </w:t>
      </w:r>
    </w:p>
    <w:p w:rsidR="003F1E15" w:rsidRDefault="003F1E15" w:rsidP="00103DBE">
      <w:pPr>
        <w:pStyle w:val="ListParagraph"/>
        <w:ind w:left="555"/>
        <w:jc w:val="center"/>
        <w:rPr>
          <w:rFonts w:ascii="Arial" w:hAnsi="Arial" w:cs="Arial"/>
          <w:b/>
          <w:bCs/>
          <w:sz w:val="20"/>
          <w:szCs w:val="20"/>
          <w:u w:val="single"/>
        </w:rPr>
      </w:pPr>
    </w:p>
    <w:p w:rsidR="003F1E15" w:rsidRPr="003F1E15" w:rsidRDefault="003F1E15" w:rsidP="003F1E15">
      <w:pPr>
        <w:pStyle w:val="ListParagraph"/>
        <w:ind w:left="0"/>
        <w:rPr>
          <w:rFonts w:ascii="Arial" w:hAnsi="Arial" w:cs="Arial"/>
          <w:bCs/>
          <w:sz w:val="20"/>
          <w:szCs w:val="20"/>
        </w:rPr>
      </w:pPr>
      <w:r>
        <w:rPr>
          <w:rFonts w:ascii="Arial" w:hAnsi="Arial" w:cs="Arial"/>
          <w:bCs/>
          <w:sz w:val="20"/>
          <w:szCs w:val="20"/>
        </w:rPr>
        <w:t xml:space="preserve">President Alvarez noted the rules under which public comment would be allowed. He also reminded members of the public that all questions and comments should be addressed through the chair. </w:t>
      </w:r>
    </w:p>
    <w:p w:rsidR="00103DBE" w:rsidRPr="00B017D7" w:rsidRDefault="00103DBE" w:rsidP="00BE265C">
      <w:pPr>
        <w:rPr>
          <w:rFonts w:ascii="Arial" w:hAnsi="Arial" w:cs="Arial"/>
          <w:bCs/>
          <w:sz w:val="20"/>
          <w:szCs w:val="20"/>
          <w:u w:val="single"/>
        </w:rPr>
      </w:pPr>
    </w:p>
    <w:p w:rsidR="00BE265C" w:rsidRPr="00B017D7" w:rsidRDefault="00BE265C" w:rsidP="00BE265C">
      <w:pPr>
        <w:rPr>
          <w:rFonts w:ascii="Arial" w:hAnsi="Arial" w:cs="Arial"/>
          <w:bCs/>
          <w:sz w:val="20"/>
          <w:szCs w:val="20"/>
        </w:rPr>
      </w:pPr>
      <w:r w:rsidRPr="00B017D7">
        <w:rPr>
          <w:rFonts w:ascii="Arial" w:hAnsi="Arial" w:cs="Arial"/>
          <w:bCs/>
          <w:sz w:val="20"/>
          <w:szCs w:val="20"/>
        </w:rPr>
        <w:t>V</w:t>
      </w:r>
      <w:r w:rsidR="00B426F9" w:rsidRPr="00B017D7">
        <w:rPr>
          <w:rFonts w:ascii="Arial" w:hAnsi="Arial" w:cs="Arial"/>
          <w:bCs/>
          <w:sz w:val="20"/>
          <w:szCs w:val="20"/>
        </w:rPr>
        <w:t>irginia Malik, 1633 Lenape Road.</w:t>
      </w:r>
      <w:r w:rsidR="003F1E15" w:rsidRPr="00B017D7">
        <w:rPr>
          <w:rFonts w:ascii="Arial" w:hAnsi="Arial" w:cs="Arial"/>
          <w:bCs/>
          <w:sz w:val="20"/>
          <w:szCs w:val="20"/>
        </w:rPr>
        <w:t xml:space="preserve"> </w:t>
      </w:r>
      <w:r w:rsidR="00B017D7">
        <w:rPr>
          <w:rFonts w:ascii="Arial" w:hAnsi="Arial" w:cs="Arial"/>
          <w:bCs/>
          <w:sz w:val="20"/>
          <w:szCs w:val="20"/>
        </w:rPr>
        <w:t xml:space="preserve">Ms. Malik noted that the resolutions, last month, appointing judges, did not note the fact that Dan Roberts was being let go. She thought </w:t>
      </w:r>
      <w:r w:rsidR="00BE299D">
        <w:rPr>
          <w:rFonts w:ascii="Arial" w:hAnsi="Arial" w:cs="Arial"/>
          <w:bCs/>
          <w:sz w:val="20"/>
          <w:szCs w:val="20"/>
        </w:rPr>
        <w:t xml:space="preserve">the resolution should have noted that fact. She asked questions pertaining to Mr. Roberts not being reappointed, and that the new judge was not a Linden resident, nor had her practice in Linden. President Alvarez responded that Mr. Roberts was a great judge. He noted that it is the Mayor’s appointment, and he exercised his rights. He then spoke about the two judges and the qualifications of each. </w:t>
      </w:r>
      <w:r w:rsidR="00713932">
        <w:rPr>
          <w:rFonts w:ascii="Arial" w:hAnsi="Arial" w:cs="Arial"/>
          <w:bCs/>
          <w:sz w:val="20"/>
          <w:szCs w:val="20"/>
        </w:rPr>
        <w:t xml:space="preserve">Ms. Malik compared comments made when Judge </w:t>
      </w:r>
      <w:proofErr w:type="spellStart"/>
      <w:r w:rsidR="00713932">
        <w:rPr>
          <w:rFonts w:ascii="Arial" w:hAnsi="Arial" w:cs="Arial"/>
          <w:bCs/>
          <w:sz w:val="20"/>
          <w:szCs w:val="20"/>
        </w:rPr>
        <w:t>DiLeo</w:t>
      </w:r>
      <w:proofErr w:type="spellEnd"/>
      <w:r w:rsidR="00713932">
        <w:rPr>
          <w:rFonts w:ascii="Arial" w:hAnsi="Arial" w:cs="Arial"/>
          <w:bCs/>
          <w:sz w:val="20"/>
          <w:szCs w:val="20"/>
        </w:rPr>
        <w:t xml:space="preserve"> was not reappointed to this situation. Mayor Armstead noted that judges, when they take the position, are aware of the fact that if the mayor changes they may not be reappointed. He also spoke to the issue of residency. </w:t>
      </w:r>
      <w:r w:rsidR="00011CA7">
        <w:rPr>
          <w:rFonts w:ascii="Arial" w:hAnsi="Arial" w:cs="Arial"/>
          <w:bCs/>
          <w:sz w:val="20"/>
          <w:szCs w:val="20"/>
        </w:rPr>
        <w:t xml:space="preserve">Next Ms. Malik asked about the basis for the assignment of cars to the Mayor. President Alvarez responded to the question. Mayor Armstead explained the reasons for the switch in the vehicles that were assigned to him. Ms. Malik then asked about the time frame for the selection of a City Administrator. President Alvarez thought that it would be within the next six months. Ms. Malik asked about the Mayor, his part-time position as Mayor, and how that worked with his full time County position. Mayor Armstead noted that there are a number of mayors, though out the state, who have two jobs. When he could not effectively do his job, as Mayor, then he would re-evaluate it. A discussion followed on accountability the time being put in, between Ms. Malik and Mayor Armstead. </w:t>
      </w:r>
    </w:p>
    <w:p w:rsidR="00BE265C" w:rsidRPr="00B017D7" w:rsidRDefault="00BE265C" w:rsidP="00BE265C">
      <w:pPr>
        <w:rPr>
          <w:rFonts w:ascii="Arial" w:hAnsi="Arial" w:cs="Arial"/>
          <w:bCs/>
          <w:sz w:val="20"/>
          <w:szCs w:val="20"/>
        </w:rPr>
      </w:pPr>
    </w:p>
    <w:p w:rsidR="00BE265C" w:rsidRPr="00B017D7" w:rsidRDefault="00BE265C" w:rsidP="00BE265C">
      <w:pPr>
        <w:rPr>
          <w:rFonts w:ascii="Arial" w:hAnsi="Arial" w:cs="Arial"/>
          <w:bCs/>
          <w:sz w:val="20"/>
          <w:szCs w:val="20"/>
        </w:rPr>
      </w:pPr>
      <w:r w:rsidRPr="00B017D7">
        <w:rPr>
          <w:rFonts w:ascii="Arial" w:hAnsi="Arial" w:cs="Arial"/>
          <w:bCs/>
          <w:sz w:val="20"/>
          <w:szCs w:val="20"/>
        </w:rPr>
        <w:t>Sylvia Weisbrot, 429 Ainsworth Street</w:t>
      </w:r>
      <w:r w:rsidR="00B426F9" w:rsidRPr="00B017D7">
        <w:rPr>
          <w:rFonts w:ascii="Arial" w:hAnsi="Arial" w:cs="Arial"/>
          <w:bCs/>
          <w:sz w:val="20"/>
          <w:szCs w:val="20"/>
        </w:rPr>
        <w:t>.</w:t>
      </w:r>
      <w:r w:rsidR="00011CA7">
        <w:rPr>
          <w:rFonts w:ascii="Arial" w:hAnsi="Arial" w:cs="Arial"/>
          <w:bCs/>
          <w:sz w:val="20"/>
          <w:szCs w:val="20"/>
        </w:rPr>
        <w:t xml:space="preserve"> </w:t>
      </w:r>
      <w:r w:rsidR="00E309A4">
        <w:rPr>
          <w:rFonts w:ascii="Arial" w:hAnsi="Arial" w:cs="Arial"/>
          <w:bCs/>
          <w:sz w:val="20"/>
          <w:szCs w:val="20"/>
        </w:rPr>
        <w:t xml:space="preserve">Ms. Weisbrot noted that her questions were answered when she previously spoke. </w:t>
      </w:r>
    </w:p>
    <w:p w:rsidR="00251611" w:rsidRPr="00B017D7" w:rsidRDefault="00251611" w:rsidP="00BE265C">
      <w:pPr>
        <w:rPr>
          <w:rFonts w:ascii="Arial" w:hAnsi="Arial" w:cs="Arial"/>
          <w:bCs/>
          <w:sz w:val="20"/>
          <w:szCs w:val="20"/>
        </w:rPr>
      </w:pPr>
    </w:p>
    <w:p w:rsidR="00BE265C" w:rsidRPr="00B017D7" w:rsidRDefault="00B426F9" w:rsidP="00BE265C">
      <w:pPr>
        <w:rPr>
          <w:rFonts w:ascii="Arial" w:hAnsi="Arial" w:cs="Arial"/>
          <w:bCs/>
          <w:sz w:val="20"/>
          <w:szCs w:val="20"/>
        </w:rPr>
      </w:pPr>
      <w:r w:rsidRPr="00B017D7">
        <w:rPr>
          <w:rFonts w:ascii="Arial" w:hAnsi="Arial" w:cs="Arial"/>
          <w:bCs/>
          <w:sz w:val="20"/>
          <w:szCs w:val="20"/>
        </w:rPr>
        <w:lastRenderedPageBreak/>
        <w:t xml:space="preserve">Judy Miller, </w:t>
      </w:r>
      <w:proofErr w:type="spellStart"/>
      <w:r w:rsidRPr="00B017D7">
        <w:rPr>
          <w:rFonts w:ascii="Arial" w:hAnsi="Arial" w:cs="Arial"/>
          <w:bCs/>
          <w:sz w:val="20"/>
          <w:szCs w:val="20"/>
        </w:rPr>
        <w:t>Fernwood</w:t>
      </w:r>
      <w:proofErr w:type="spellEnd"/>
      <w:r w:rsidRPr="00B017D7">
        <w:rPr>
          <w:rFonts w:ascii="Arial" w:hAnsi="Arial" w:cs="Arial"/>
          <w:bCs/>
          <w:sz w:val="20"/>
          <w:szCs w:val="20"/>
        </w:rPr>
        <w:t xml:space="preserve"> Terrace. </w:t>
      </w:r>
      <w:r w:rsidR="00E309A4">
        <w:rPr>
          <w:rFonts w:ascii="Arial" w:hAnsi="Arial" w:cs="Arial"/>
          <w:bCs/>
          <w:sz w:val="20"/>
          <w:szCs w:val="20"/>
        </w:rPr>
        <w:t xml:space="preserve">Ms. Miller noted that snow, removal, in her ward, has been very good. She stated that the problem she was having was not with Public Works, but with residents, and the removal of cars from the street. She noted that one neighbor removes their car from the street, another should not park in its place. Also residents should not be blowing snow into the streets, especially after they have been ploughed. </w:t>
      </w:r>
      <w:r w:rsidR="004222DF">
        <w:rPr>
          <w:rFonts w:ascii="Arial" w:hAnsi="Arial" w:cs="Arial"/>
          <w:bCs/>
          <w:sz w:val="20"/>
          <w:szCs w:val="20"/>
        </w:rPr>
        <w:t xml:space="preserve">She noted that snow should also not be piled in the street, and how it affected neighbors. </w:t>
      </w:r>
    </w:p>
    <w:p w:rsidR="00103DBE" w:rsidRDefault="00103DBE" w:rsidP="00103DBE">
      <w:pPr>
        <w:pStyle w:val="ListParagraph"/>
        <w:ind w:left="555"/>
        <w:jc w:val="center"/>
        <w:rPr>
          <w:rFonts w:ascii="Arial" w:hAnsi="Arial" w:cs="Arial"/>
          <w:b/>
          <w:bCs/>
          <w:sz w:val="20"/>
          <w:szCs w:val="20"/>
          <w:u w:val="single"/>
        </w:rPr>
      </w:pPr>
    </w:p>
    <w:p w:rsidR="00103DBE" w:rsidRDefault="00103DBE" w:rsidP="00103DBE">
      <w:pPr>
        <w:pStyle w:val="ListParagraph"/>
        <w:ind w:left="555"/>
        <w:jc w:val="center"/>
        <w:rPr>
          <w:rFonts w:ascii="Arial" w:hAnsi="Arial" w:cs="Arial"/>
          <w:b/>
          <w:bCs/>
          <w:sz w:val="20"/>
          <w:szCs w:val="20"/>
          <w:u w:val="single"/>
        </w:rPr>
      </w:pPr>
      <w:r>
        <w:rPr>
          <w:rFonts w:ascii="Arial" w:hAnsi="Arial" w:cs="Arial"/>
          <w:b/>
          <w:bCs/>
          <w:sz w:val="20"/>
          <w:szCs w:val="20"/>
          <w:u w:val="single"/>
        </w:rPr>
        <w:t>ANNOUNCEMENTS</w:t>
      </w:r>
    </w:p>
    <w:p w:rsidR="00103DBE" w:rsidRDefault="00103DBE" w:rsidP="00103DBE">
      <w:pPr>
        <w:pStyle w:val="ListParagraph"/>
        <w:ind w:left="555"/>
        <w:jc w:val="center"/>
        <w:rPr>
          <w:rFonts w:ascii="Arial" w:hAnsi="Arial" w:cs="Arial"/>
          <w:b/>
          <w:bCs/>
          <w:sz w:val="20"/>
          <w:szCs w:val="20"/>
          <w:u w:val="single"/>
        </w:rPr>
      </w:pPr>
    </w:p>
    <w:p w:rsidR="00572ED9" w:rsidRDefault="00572ED9" w:rsidP="00103DBE">
      <w:pPr>
        <w:pStyle w:val="ListParagraph"/>
        <w:ind w:left="555"/>
        <w:jc w:val="center"/>
        <w:rPr>
          <w:rFonts w:ascii="Arial" w:hAnsi="Arial" w:cs="Arial"/>
          <w:b/>
          <w:bCs/>
          <w:sz w:val="20"/>
          <w:szCs w:val="20"/>
          <w:u w:val="single"/>
        </w:rPr>
      </w:pPr>
    </w:p>
    <w:p w:rsidR="00572ED9" w:rsidRPr="00BE265C" w:rsidRDefault="00572ED9" w:rsidP="00572ED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BE265C">
        <w:rPr>
          <w:rFonts w:ascii="Arial" w:hAnsi="Arial" w:cs="Arial"/>
          <w:b/>
          <w:bCs/>
          <w:sz w:val="20"/>
          <w:szCs w:val="20"/>
        </w:rPr>
        <w:t>President Alvarez announced that t</w:t>
      </w:r>
      <w:r w:rsidR="00AC0AEC" w:rsidRPr="00BE265C">
        <w:rPr>
          <w:rFonts w:ascii="Arial" w:hAnsi="Arial" w:cs="Arial"/>
          <w:b/>
          <w:bCs/>
          <w:sz w:val="20"/>
          <w:szCs w:val="20"/>
        </w:rPr>
        <w:t>he next</w:t>
      </w:r>
      <w:r w:rsidRPr="00BE265C">
        <w:rPr>
          <w:rFonts w:ascii="Arial" w:hAnsi="Arial" w:cs="Arial"/>
          <w:b/>
          <w:bCs/>
          <w:sz w:val="20"/>
          <w:szCs w:val="20"/>
        </w:rPr>
        <w:t xml:space="preserve"> Council Meetings will be as follows:</w:t>
      </w:r>
    </w:p>
    <w:p w:rsidR="00572ED9" w:rsidRPr="00BE265C" w:rsidRDefault="00572ED9" w:rsidP="00572ED9">
      <w:pPr>
        <w:ind w:left="-450" w:right="-90"/>
        <w:rPr>
          <w:rFonts w:ascii="Arial" w:hAnsi="Arial" w:cs="Arial"/>
          <w:b/>
          <w:bCs/>
          <w:sz w:val="20"/>
          <w:szCs w:val="20"/>
        </w:rPr>
      </w:pPr>
    </w:p>
    <w:p w:rsidR="00572ED9" w:rsidRPr="00BE265C" w:rsidRDefault="00572ED9" w:rsidP="00572ED9">
      <w:pPr>
        <w:ind w:left="270" w:right="-90"/>
        <w:rPr>
          <w:rFonts w:ascii="Arial" w:hAnsi="Arial" w:cs="Arial"/>
          <w:b/>
          <w:bCs/>
          <w:sz w:val="20"/>
          <w:szCs w:val="20"/>
        </w:rPr>
      </w:pPr>
      <w:r w:rsidRPr="00BE265C">
        <w:rPr>
          <w:rFonts w:ascii="Arial" w:hAnsi="Arial" w:cs="Arial"/>
          <w:b/>
          <w:bCs/>
          <w:sz w:val="20"/>
          <w:szCs w:val="20"/>
        </w:rPr>
        <w:t>*Council Conference meeting:</w:t>
      </w:r>
    </w:p>
    <w:p w:rsidR="00572ED9" w:rsidRPr="00BE265C" w:rsidRDefault="00572ED9" w:rsidP="00572ED9">
      <w:pPr>
        <w:ind w:left="-450" w:right="-90"/>
        <w:rPr>
          <w:rFonts w:ascii="Arial" w:hAnsi="Arial" w:cs="Arial"/>
          <w:b/>
          <w:bCs/>
          <w:sz w:val="20"/>
          <w:szCs w:val="20"/>
        </w:rPr>
      </w:pPr>
    </w:p>
    <w:p w:rsidR="00572ED9" w:rsidRPr="00BE265C" w:rsidRDefault="00572ED9" w:rsidP="00572ED9">
      <w:pPr>
        <w:ind w:left="-450" w:right="-90"/>
        <w:rPr>
          <w:rFonts w:ascii="Arial" w:hAnsi="Arial" w:cs="Arial"/>
          <w:b/>
          <w:bCs/>
          <w:sz w:val="20"/>
          <w:szCs w:val="20"/>
        </w:rPr>
      </w:pPr>
      <w:r w:rsidRPr="00BE265C">
        <w:rPr>
          <w:rFonts w:ascii="Arial" w:hAnsi="Arial" w:cs="Arial"/>
          <w:b/>
          <w:bCs/>
          <w:sz w:val="20"/>
          <w:szCs w:val="20"/>
        </w:rPr>
        <w:t xml:space="preserve"> </w:t>
      </w:r>
      <w:r w:rsidRPr="00BE265C">
        <w:rPr>
          <w:rFonts w:ascii="Arial" w:hAnsi="Arial" w:cs="Arial"/>
          <w:b/>
          <w:bCs/>
          <w:sz w:val="20"/>
          <w:szCs w:val="20"/>
        </w:rPr>
        <w:tab/>
      </w:r>
      <w:r w:rsidR="0046720C" w:rsidRPr="00BE265C">
        <w:rPr>
          <w:rFonts w:ascii="Arial" w:hAnsi="Arial" w:cs="Arial"/>
          <w:b/>
          <w:bCs/>
          <w:sz w:val="20"/>
          <w:szCs w:val="20"/>
        </w:rPr>
        <w:tab/>
      </w:r>
      <w:r w:rsidRPr="00BE265C">
        <w:rPr>
          <w:rFonts w:ascii="Arial" w:hAnsi="Arial" w:cs="Arial"/>
          <w:b/>
          <w:bCs/>
          <w:sz w:val="20"/>
          <w:szCs w:val="20"/>
        </w:rPr>
        <w:t xml:space="preserve"> Monday, March 16, 2015 at 6:00 p.m., in the Council Conference Room, </w:t>
      </w:r>
    </w:p>
    <w:p w:rsidR="00572ED9" w:rsidRPr="00BE265C" w:rsidRDefault="00572ED9" w:rsidP="00572ED9">
      <w:pPr>
        <w:ind w:left="-450" w:right="-90"/>
        <w:rPr>
          <w:rFonts w:ascii="Arial" w:hAnsi="Arial" w:cs="Arial"/>
          <w:b/>
          <w:bCs/>
          <w:sz w:val="20"/>
          <w:szCs w:val="20"/>
        </w:rPr>
      </w:pPr>
      <w:r w:rsidRPr="00BE265C">
        <w:rPr>
          <w:rFonts w:ascii="Arial" w:hAnsi="Arial" w:cs="Arial"/>
          <w:b/>
          <w:bCs/>
          <w:sz w:val="20"/>
          <w:szCs w:val="20"/>
        </w:rPr>
        <w:t xml:space="preserve">               City Hall, 301 N. Wood Ave.  </w:t>
      </w:r>
    </w:p>
    <w:p w:rsidR="00572ED9" w:rsidRPr="00BE265C" w:rsidRDefault="00572ED9" w:rsidP="00572ED9">
      <w:pPr>
        <w:ind w:left="-450" w:right="-90"/>
        <w:rPr>
          <w:rFonts w:ascii="Arial" w:hAnsi="Arial" w:cs="Arial"/>
          <w:b/>
          <w:bCs/>
          <w:sz w:val="20"/>
          <w:szCs w:val="20"/>
        </w:rPr>
      </w:pPr>
    </w:p>
    <w:p w:rsidR="00572ED9" w:rsidRPr="00BE265C" w:rsidRDefault="00572ED9" w:rsidP="00572ED9">
      <w:pPr>
        <w:ind w:left="270" w:right="-90"/>
        <w:rPr>
          <w:rFonts w:ascii="Arial" w:hAnsi="Arial" w:cs="Arial"/>
          <w:b/>
          <w:bCs/>
          <w:sz w:val="20"/>
          <w:szCs w:val="20"/>
        </w:rPr>
      </w:pPr>
      <w:r w:rsidRPr="00BE265C">
        <w:rPr>
          <w:rFonts w:ascii="Arial" w:hAnsi="Arial" w:cs="Arial"/>
          <w:b/>
          <w:bCs/>
          <w:sz w:val="20"/>
          <w:szCs w:val="20"/>
        </w:rPr>
        <w:t>*Council Conference meeting prior to the Council meeting:</w:t>
      </w:r>
    </w:p>
    <w:p w:rsidR="005D33DC" w:rsidRPr="00BE265C" w:rsidRDefault="005D33DC" w:rsidP="00572ED9">
      <w:pPr>
        <w:ind w:left="270" w:right="-90"/>
        <w:rPr>
          <w:rFonts w:ascii="Arial" w:hAnsi="Arial" w:cs="Arial"/>
          <w:b/>
          <w:bCs/>
          <w:sz w:val="20"/>
          <w:szCs w:val="20"/>
        </w:rPr>
      </w:pPr>
    </w:p>
    <w:p w:rsidR="00572ED9" w:rsidRPr="00BE265C" w:rsidRDefault="00572ED9" w:rsidP="00572ED9">
      <w:pPr>
        <w:ind w:left="270" w:right="-90"/>
        <w:rPr>
          <w:rFonts w:ascii="Arial" w:hAnsi="Arial" w:cs="Arial"/>
          <w:b/>
          <w:bCs/>
          <w:sz w:val="20"/>
          <w:szCs w:val="20"/>
        </w:rPr>
      </w:pPr>
      <w:r w:rsidRPr="00BE265C">
        <w:rPr>
          <w:rFonts w:ascii="Arial" w:hAnsi="Arial" w:cs="Arial"/>
          <w:b/>
          <w:bCs/>
          <w:sz w:val="20"/>
          <w:szCs w:val="20"/>
        </w:rPr>
        <w:t xml:space="preserve">Tuesday, March 17, 2015 at 6:00 pm in the Council Conference Room, City Hall, 301 N. Wood Ave. </w:t>
      </w:r>
    </w:p>
    <w:p w:rsidR="00572ED9" w:rsidRPr="00BE265C" w:rsidRDefault="00572ED9" w:rsidP="00572ED9">
      <w:pPr>
        <w:ind w:left="-450" w:right="-90"/>
        <w:rPr>
          <w:rFonts w:ascii="Arial" w:hAnsi="Arial" w:cs="Arial"/>
          <w:b/>
          <w:bCs/>
          <w:sz w:val="20"/>
          <w:szCs w:val="20"/>
        </w:rPr>
      </w:pPr>
    </w:p>
    <w:p w:rsidR="005D33DC" w:rsidRPr="00BE265C" w:rsidRDefault="00572ED9" w:rsidP="00572ED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BE265C">
        <w:rPr>
          <w:rFonts w:ascii="Arial" w:hAnsi="Arial" w:cs="Arial"/>
          <w:b/>
          <w:bCs/>
          <w:sz w:val="20"/>
          <w:szCs w:val="20"/>
        </w:rPr>
        <w:tab/>
        <w:t xml:space="preserve">   *Council Meeting: </w:t>
      </w:r>
    </w:p>
    <w:p w:rsidR="005D33DC" w:rsidRPr="00BE265C" w:rsidRDefault="005D33DC" w:rsidP="00572ED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p>
    <w:p w:rsidR="00572ED9" w:rsidRPr="00BE265C" w:rsidRDefault="005D33DC" w:rsidP="00572ED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BE265C">
        <w:rPr>
          <w:rFonts w:ascii="Arial" w:hAnsi="Arial" w:cs="Arial"/>
          <w:b/>
          <w:bCs/>
          <w:sz w:val="20"/>
          <w:szCs w:val="20"/>
        </w:rPr>
        <w:tab/>
      </w:r>
      <w:r w:rsidR="00572ED9" w:rsidRPr="00BE265C">
        <w:rPr>
          <w:rFonts w:ascii="Arial" w:hAnsi="Arial" w:cs="Arial"/>
          <w:b/>
          <w:bCs/>
          <w:sz w:val="20"/>
          <w:szCs w:val="20"/>
        </w:rPr>
        <w:t xml:space="preserve">Tuesday, March 17, 2015 at 7:00 p.m. in the Council Chambers, City Hall, 301 N. Wood Ave.  </w:t>
      </w:r>
    </w:p>
    <w:p w:rsidR="00572ED9" w:rsidRPr="00572ED9" w:rsidRDefault="00572ED9" w:rsidP="00572ED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p>
    <w:p w:rsidR="00572ED9" w:rsidRPr="00572ED9" w:rsidRDefault="00572ED9" w:rsidP="00103DBE">
      <w:pPr>
        <w:pStyle w:val="ListParagraph"/>
        <w:ind w:left="555"/>
        <w:jc w:val="center"/>
        <w:rPr>
          <w:rFonts w:ascii="Arial" w:hAnsi="Arial" w:cs="Arial"/>
          <w:bCs/>
          <w:sz w:val="20"/>
          <w:szCs w:val="20"/>
        </w:rPr>
      </w:pPr>
    </w:p>
    <w:p w:rsidR="00103DBE" w:rsidRDefault="00103DBE" w:rsidP="00103DBE">
      <w:pPr>
        <w:pStyle w:val="ListParagraph"/>
        <w:ind w:left="555"/>
        <w:jc w:val="center"/>
        <w:rPr>
          <w:rFonts w:ascii="Arial" w:hAnsi="Arial" w:cs="Arial"/>
          <w:b/>
          <w:bCs/>
          <w:sz w:val="20"/>
          <w:szCs w:val="20"/>
          <w:u w:val="single"/>
        </w:rPr>
      </w:pPr>
    </w:p>
    <w:p w:rsidR="00103DBE" w:rsidRDefault="00103DBE" w:rsidP="004F1C40">
      <w:pPr>
        <w:pStyle w:val="ListParagraph"/>
        <w:ind w:left="555"/>
        <w:jc w:val="center"/>
        <w:rPr>
          <w:rFonts w:ascii="Arial" w:hAnsi="Arial" w:cs="Arial"/>
          <w:b/>
          <w:bCs/>
          <w:sz w:val="20"/>
          <w:szCs w:val="20"/>
          <w:u w:val="single"/>
        </w:rPr>
      </w:pPr>
      <w:r>
        <w:rPr>
          <w:rFonts w:ascii="Arial" w:hAnsi="Arial" w:cs="Arial"/>
          <w:b/>
          <w:bCs/>
          <w:sz w:val="20"/>
          <w:szCs w:val="20"/>
          <w:u w:val="single"/>
        </w:rPr>
        <w:t>ADJOURN</w:t>
      </w:r>
    </w:p>
    <w:p w:rsidR="004F1C40" w:rsidRDefault="004F1C40" w:rsidP="004F1C40">
      <w:pPr>
        <w:pStyle w:val="ListParagraph"/>
        <w:ind w:left="555"/>
        <w:rPr>
          <w:rFonts w:ascii="Arial" w:hAnsi="Arial" w:cs="Arial"/>
          <w:bCs/>
          <w:sz w:val="20"/>
          <w:szCs w:val="20"/>
        </w:rPr>
      </w:pPr>
    </w:p>
    <w:p w:rsidR="008F32C3" w:rsidRDefault="008F32C3" w:rsidP="003D34B8">
      <w:pPr>
        <w:pStyle w:val="ListParagraph"/>
        <w:ind w:left="0"/>
        <w:rPr>
          <w:rFonts w:ascii="Arial" w:hAnsi="Arial" w:cs="Arial"/>
          <w:bCs/>
          <w:sz w:val="20"/>
          <w:szCs w:val="20"/>
        </w:rPr>
      </w:pPr>
      <w:r>
        <w:rPr>
          <w:rFonts w:ascii="Arial" w:hAnsi="Arial" w:cs="Arial"/>
          <w:bCs/>
          <w:sz w:val="20"/>
          <w:szCs w:val="20"/>
        </w:rPr>
        <w:t xml:space="preserve">There being no further business to come before the Governing Body, Mr. Kolibas moved to adjourn the meeting. The motion was seconded by Mrs. </w:t>
      </w:r>
      <w:r w:rsidR="006A333A">
        <w:rPr>
          <w:rFonts w:ascii="Arial" w:hAnsi="Arial" w:cs="Arial"/>
          <w:bCs/>
          <w:sz w:val="20"/>
          <w:szCs w:val="20"/>
        </w:rPr>
        <w:t>Cosby-Hurling and was</w:t>
      </w:r>
      <w:r>
        <w:rPr>
          <w:rFonts w:ascii="Arial" w:hAnsi="Arial" w:cs="Arial"/>
          <w:bCs/>
          <w:sz w:val="20"/>
          <w:szCs w:val="20"/>
        </w:rPr>
        <w:t xml:space="preserve"> ordered appr</w:t>
      </w:r>
      <w:r w:rsidR="006A333A">
        <w:rPr>
          <w:rFonts w:ascii="Arial" w:hAnsi="Arial" w:cs="Arial"/>
          <w:bCs/>
          <w:sz w:val="20"/>
          <w:szCs w:val="20"/>
        </w:rPr>
        <w:t xml:space="preserve">oved, with all voting yes except Mr. Brown who voted no. </w:t>
      </w:r>
      <w:r>
        <w:rPr>
          <w:rFonts w:ascii="Arial" w:hAnsi="Arial" w:cs="Arial"/>
          <w:bCs/>
          <w:sz w:val="20"/>
          <w:szCs w:val="20"/>
        </w:rPr>
        <w:t xml:space="preserve">The meeting was adjourned at 9:06 pm. </w:t>
      </w:r>
    </w:p>
    <w:p w:rsidR="003D34B8" w:rsidRDefault="003D34B8" w:rsidP="003D34B8">
      <w:pPr>
        <w:pStyle w:val="ListParagraph"/>
        <w:ind w:left="0"/>
        <w:rPr>
          <w:rFonts w:ascii="Arial" w:hAnsi="Arial" w:cs="Arial"/>
          <w:bCs/>
          <w:sz w:val="20"/>
          <w:szCs w:val="20"/>
        </w:rPr>
      </w:pPr>
    </w:p>
    <w:p w:rsidR="003D34B8" w:rsidRDefault="003D34B8" w:rsidP="003D34B8">
      <w:pPr>
        <w:pStyle w:val="ListParagraph"/>
        <w:ind w:left="0"/>
        <w:rPr>
          <w:rFonts w:ascii="Arial" w:hAnsi="Arial" w:cs="Arial"/>
          <w:bCs/>
          <w:sz w:val="20"/>
          <w:szCs w:val="20"/>
        </w:rPr>
      </w:pPr>
    </w:p>
    <w:p w:rsidR="003D34B8" w:rsidRDefault="003D34B8" w:rsidP="003D34B8">
      <w:pPr>
        <w:pStyle w:val="ListParagraph"/>
        <w:ind w:left="0"/>
        <w:rPr>
          <w:rFonts w:ascii="Arial" w:hAnsi="Arial" w:cs="Arial"/>
          <w:bCs/>
          <w:sz w:val="20"/>
          <w:szCs w:val="20"/>
        </w:rPr>
      </w:pPr>
    </w:p>
    <w:p w:rsidR="003D34B8" w:rsidRDefault="003D34B8" w:rsidP="003D34B8">
      <w:pPr>
        <w:pStyle w:val="ListParagraph"/>
        <w:ind w:left="0"/>
        <w:rPr>
          <w:rFonts w:ascii="Arial" w:hAnsi="Arial" w:cs="Arial"/>
          <w:bCs/>
          <w:sz w:val="20"/>
          <w:szCs w:val="20"/>
        </w:rPr>
      </w:pPr>
      <w:r>
        <w:rPr>
          <w:rFonts w:ascii="Arial" w:hAnsi="Arial" w:cs="Arial"/>
          <w:bCs/>
          <w:sz w:val="20"/>
          <w:szCs w:val="20"/>
        </w:rPr>
        <w:t xml:space="preserve">Respectfully submitted, </w:t>
      </w:r>
    </w:p>
    <w:p w:rsidR="003D34B8" w:rsidRDefault="003D34B8" w:rsidP="003D34B8">
      <w:pPr>
        <w:pStyle w:val="ListParagraph"/>
        <w:ind w:left="0"/>
        <w:rPr>
          <w:rFonts w:ascii="Arial" w:hAnsi="Arial" w:cs="Arial"/>
          <w:bCs/>
          <w:sz w:val="20"/>
          <w:szCs w:val="20"/>
        </w:rPr>
      </w:pPr>
    </w:p>
    <w:p w:rsidR="003D34B8" w:rsidRDefault="003D34B8" w:rsidP="003D34B8">
      <w:pPr>
        <w:pStyle w:val="ListParagraph"/>
        <w:ind w:left="0"/>
        <w:rPr>
          <w:rFonts w:ascii="Arial" w:hAnsi="Arial" w:cs="Arial"/>
          <w:bCs/>
          <w:sz w:val="20"/>
          <w:szCs w:val="20"/>
        </w:rPr>
      </w:pPr>
    </w:p>
    <w:p w:rsidR="003D34B8" w:rsidRDefault="003D34B8" w:rsidP="003D34B8">
      <w:pPr>
        <w:pStyle w:val="ListParagraph"/>
        <w:ind w:left="0"/>
        <w:rPr>
          <w:rFonts w:ascii="Arial" w:hAnsi="Arial" w:cs="Arial"/>
          <w:bCs/>
          <w:sz w:val="20"/>
          <w:szCs w:val="20"/>
        </w:rPr>
      </w:pPr>
    </w:p>
    <w:p w:rsidR="003D34B8" w:rsidRDefault="003D34B8" w:rsidP="003D34B8">
      <w:pPr>
        <w:pStyle w:val="ListParagraph"/>
        <w:ind w:left="0"/>
        <w:rPr>
          <w:rFonts w:ascii="Arial" w:hAnsi="Arial" w:cs="Arial"/>
          <w:bCs/>
          <w:sz w:val="20"/>
          <w:szCs w:val="20"/>
        </w:rPr>
      </w:pPr>
    </w:p>
    <w:p w:rsidR="003D34B8" w:rsidRDefault="003D34B8" w:rsidP="003D34B8">
      <w:pPr>
        <w:pStyle w:val="ListParagraph"/>
        <w:ind w:left="0"/>
        <w:rPr>
          <w:rFonts w:ascii="Arial" w:hAnsi="Arial" w:cs="Arial"/>
          <w:bCs/>
          <w:sz w:val="20"/>
          <w:szCs w:val="20"/>
        </w:rPr>
      </w:pPr>
      <w:r>
        <w:rPr>
          <w:rFonts w:ascii="Arial" w:hAnsi="Arial" w:cs="Arial"/>
          <w:bCs/>
          <w:sz w:val="20"/>
          <w:szCs w:val="20"/>
        </w:rPr>
        <w:t xml:space="preserve">Joseph C. Bodek </w:t>
      </w:r>
    </w:p>
    <w:p w:rsidR="003D34B8" w:rsidRDefault="003D34B8" w:rsidP="003D34B8">
      <w:pPr>
        <w:pStyle w:val="ListParagraph"/>
        <w:ind w:left="0"/>
        <w:rPr>
          <w:rFonts w:ascii="Arial" w:hAnsi="Arial" w:cs="Arial"/>
          <w:bCs/>
          <w:sz w:val="20"/>
          <w:szCs w:val="20"/>
        </w:rPr>
      </w:pPr>
      <w:r>
        <w:rPr>
          <w:rFonts w:ascii="Arial" w:hAnsi="Arial" w:cs="Arial"/>
          <w:bCs/>
          <w:sz w:val="20"/>
          <w:szCs w:val="20"/>
        </w:rPr>
        <w:t xml:space="preserve">City Clerk </w:t>
      </w:r>
    </w:p>
    <w:p w:rsidR="008F32C3" w:rsidRDefault="008F32C3" w:rsidP="003D34B8">
      <w:pPr>
        <w:pStyle w:val="ListParagraph"/>
        <w:ind w:left="0"/>
        <w:rPr>
          <w:rFonts w:ascii="Arial" w:hAnsi="Arial" w:cs="Arial"/>
          <w:bCs/>
          <w:sz w:val="20"/>
          <w:szCs w:val="20"/>
        </w:rPr>
      </w:pPr>
    </w:p>
    <w:p w:rsidR="008F32C3" w:rsidRDefault="008F32C3" w:rsidP="004F1C40">
      <w:pPr>
        <w:pStyle w:val="ListParagraph"/>
        <w:ind w:left="555"/>
        <w:rPr>
          <w:rFonts w:ascii="Arial" w:hAnsi="Arial" w:cs="Arial"/>
          <w:bCs/>
          <w:sz w:val="20"/>
          <w:szCs w:val="20"/>
        </w:rPr>
      </w:pPr>
    </w:p>
    <w:p w:rsidR="008F32C3" w:rsidRPr="004F1C40" w:rsidRDefault="008F32C3" w:rsidP="004F1C40">
      <w:pPr>
        <w:pStyle w:val="ListParagraph"/>
        <w:ind w:left="555"/>
        <w:rPr>
          <w:rFonts w:ascii="Arial" w:hAnsi="Arial" w:cs="Arial"/>
          <w:bCs/>
          <w:sz w:val="20"/>
          <w:szCs w:val="20"/>
        </w:rPr>
      </w:pPr>
    </w:p>
    <w:p w:rsidR="00177759" w:rsidRDefault="00177759" w:rsidP="00177759">
      <w:pPr>
        <w:pStyle w:val="ListParagraph"/>
        <w:ind w:left="555"/>
        <w:rPr>
          <w:rFonts w:ascii="Arial" w:hAnsi="Arial" w:cs="Arial"/>
          <w:bCs/>
          <w:sz w:val="20"/>
          <w:szCs w:val="20"/>
        </w:rPr>
      </w:pPr>
    </w:p>
    <w:p w:rsidR="00177759" w:rsidRPr="00F94E9A" w:rsidRDefault="00177759" w:rsidP="00177759">
      <w:pPr>
        <w:pStyle w:val="ListParagraph"/>
        <w:ind w:hanging="810"/>
        <w:rPr>
          <w:b/>
          <w:sz w:val="24"/>
          <w:szCs w:val="24"/>
        </w:rPr>
      </w:pPr>
    </w:p>
    <w:p w:rsidR="00177759" w:rsidRDefault="00177759" w:rsidP="00177759">
      <w:pPr>
        <w:pStyle w:val="ListParagraph"/>
        <w:rPr>
          <w:b/>
          <w:sz w:val="24"/>
          <w:szCs w:val="24"/>
        </w:rPr>
      </w:pPr>
    </w:p>
    <w:p w:rsidR="00177759" w:rsidRPr="00103DBE" w:rsidRDefault="00177759" w:rsidP="00103DBE">
      <w:pPr>
        <w:pStyle w:val="ListParagraph"/>
        <w:jc w:val="center"/>
        <w:rPr>
          <w:rFonts w:ascii="Arial" w:hAnsi="Arial" w:cs="Arial"/>
          <w:b/>
          <w:sz w:val="20"/>
          <w:szCs w:val="20"/>
          <w:u w:val="single"/>
        </w:rPr>
      </w:pPr>
    </w:p>
    <w:p w:rsidR="00177759" w:rsidRDefault="00177759" w:rsidP="00177759"/>
    <w:sectPr w:rsidR="00177759" w:rsidSect="00107265">
      <w:headerReference w:type="default" r:id="rId11"/>
      <w:footerReference w:type="default" r:id="rId12"/>
      <w:pgSz w:w="12240" w:h="20160" w:code="5"/>
      <w:pgMar w:top="1440" w:right="1440" w:bottom="1440" w:left="1530" w:header="720" w:footer="720" w:gutter="0"/>
      <w:pgNumType w:start="5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FF5" w:rsidRDefault="00661FF5">
      <w:r>
        <w:separator/>
      </w:r>
    </w:p>
  </w:endnote>
  <w:endnote w:type="continuationSeparator" w:id="0">
    <w:p w:rsidR="00661FF5" w:rsidRDefault="00661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1380342"/>
      <w:docPartObj>
        <w:docPartGallery w:val="Page Numbers (Bottom of Page)"/>
        <w:docPartUnique/>
      </w:docPartObj>
    </w:sdtPr>
    <w:sdtEndPr>
      <w:rPr>
        <w:noProof/>
      </w:rPr>
    </w:sdtEndPr>
    <w:sdtContent>
      <w:p w:rsidR="00107265" w:rsidRDefault="00107265">
        <w:pPr>
          <w:pStyle w:val="Footer"/>
          <w:jc w:val="center"/>
        </w:pPr>
        <w:r>
          <w:fldChar w:fldCharType="begin"/>
        </w:r>
        <w:r>
          <w:instrText xml:space="preserve"> PAGE   \* MERGEFORMAT </w:instrText>
        </w:r>
        <w:r>
          <w:fldChar w:fldCharType="separate"/>
        </w:r>
        <w:r>
          <w:rPr>
            <w:noProof/>
          </w:rPr>
          <w:t>96</w:t>
        </w:r>
        <w:r>
          <w:rPr>
            <w:noProof/>
          </w:rPr>
          <w:fldChar w:fldCharType="end"/>
        </w:r>
      </w:p>
    </w:sdtContent>
  </w:sdt>
  <w:p w:rsidR="00661FF5" w:rsidRDefault="00661F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FF5" w:rsidRDefault="00661FF5">
      <w:r>
        <w:separator/>
      </w:r>
    </w:p>
  </w:footnote>
  <w:footnote w:type="continuationSeparator" w:id="0">
    <w:p w:rsidR="00661FF5" w:rsidRDefault="00661F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265" w:rsidRPr="00107265" w:rsidRDefault="00107265" w:rsidP="00107265">
    <w:pPr>
      <w:pStyle w:val="Header"/>
      <w:jc w:val="center"/>
      <w:rPr>
        <w:rFonts w:ascii="Arial" w:hAnsi="Arial" w:cs="Arial"/>
        <w:sz w:val="20"/>
      </w:rPr>
    </w:pPr>
    <w:r w:rsidRPr="00107265">
      <w:rPr>
        <w:rFonts w:ascii="Arial" w:hAnsi="Arial" w:cs="Arial"/>
        <w:sz w:val="20"/>
      </w:rPr>
      <w:t>February 17, 2015</w:t>
    </w:r>
  </w:p>
  <w:p w:rsidR="00107265" w:rsidRDefault="0010726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758E5D8C"/>
    <w:name w:val="1"/>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numFmt w:val="decimal"/>
      <w:lvlText w:val=""/>
      <w:lvlJc w:val="left"/>
      <w:pPr>
        <w:ind w:left="0" w:firstLine="0"/>
      </w:pPr>
    </w:lvl>
  </w:abstractNum>
  <w:abstractNum w:abstractNumId="1">
    <w:nsid w:val="025C3D43"/>
    <w:multiLevelType w:val="hybridMultilevel"/>
    <w:tmpl w:val="086A3C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D93AEF"/>
    <w:multiLevelType w:val="hybridMultilevel"/>
    <w:tmpl w:val="7CF409E0"/>
    <w:lvl w:ilvl="0" w:tplc="9294E41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D073F86"/>
    <w:multiLevelType w:val="hybridMultilevel"/>
    <w:tmpl w:val="DC2AE982"/>
    <w:lvl w:ilvl="0" w:tplc="5D58774A">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28A02BD6"/>
    <w:multiLevelType w:val="hybridMultilevel"/>
    <w:tmpl w:val="91644394"/>
    <w:lvl w:ilvl="0" w:tplc="D68AF012">
      <w:start w:val="3"/>
      <w:numFmt w:val="decimal"/>
      <w:pStyle w:val="level1"/>
      <w:lvlText w:val="(%1)"/>
      <w:lvlJc w:val="left"/>
      <w:pPr>
        <w:ind w:left="63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nsid w:val="2BFB040D"/>
    <w:multiLevelType w:val="hybridMultilevel"/>
    <w:tmpl w:val="2CAC22EC"/>
    <w:lvl w:ilvl="0" w:tplc="0409000F">
      <w:start w:val="1"/>
      <w:numFmt w:val="decimal"/>
      <w:lvlText w:val="%1."/>
      <w:lvlJc w:val="left"/>
      <w:pPr>
        <w:tabs>
          <w:tab w:val="num" w:pos="720"/>
        </w:tabs>
        <w:ind w:left="720" w:hanging="360"/>
      </w:pPr>
      <w:rPr>
        <w:rFonts w:ascii="Times New Roman" w:hAnsi="Times New Roman" w:cs="Times New Roman" w:hint="default"/>
      </w:rPr>
    </w:lvl>
    <w:lvl w:ilvl="1" w:tplc="C6BCD528">
      <w:start w:val="1"/>
      <w:numFmt w:val="decimal"/>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F740E4DC">
      <w:start w:val="1"/>
      <w:numFmt w:val="lowerLetter"/>
      <w:lvlText w:val="%4."/>
      <w:lvlJc w:val="left"/>
      <w:pPr>
        <w:tabs>
          <w:tab w:val="num" w:pos="2880"/>
        </w:tabs>
        <w:ind w:left="2880" w:hanging="360"/>
      </w:pPr>
    </w:lvl>
    <w:lvl w:ilvl="4" w:tplc="220EBDDC">
      <w:start w:val="2"/>
      <w:numFmt w:val="upp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41B2794E"/>
    <w:multiLevelType w:val="hybridMultilevel"/>
    <w:tmpl w:val="D520EB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F86154"/>
    <w:multiLevelType w:val="hybridMultilevel"/>
    <w:tmpl w:val="006A370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11678F0"/>
    <w:multiLevelType w:val="multilevel"/>
    <w:tmpl w:val="E4786D18"/>
    <w:lvl w:ilvl="0">
      <w:start w:val="59"/>
      <w:numFmt w:val="decimal"/>
      <w:lvlText w:val="%1"/>
      <w:lvlJc w:val="left"/>
      <w:pPr>
        <w:ind w:left="555" w:hanging="555"/>
      </w:pPr>
      <w:rPr>
        <w:rFonts w:hint="default"/>
      </w:rPr>
    </w:lvl>
    <w:lvl w:ilvl="1">
      <w:start w:val="5"/>
      <w:numFmt w:val="decimalZero"/>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542A0B32"/>
    <w:multiLevelType w:val="multilevel"/>
    <w:tmpl w:val="5A783160"/>
    <w:lvl w:ilvl="0">
      <w:start w:val="59"/>
      <w:numFmt w:val="decimal"/>
      <w:lvlText w:val="%1"/>
      <w:lvlJc w:val="left"/>
      <w:pPr>
        <w:ind w:left="555" w:hanging="555"/>
      </w:pPr>
      <w:rPr>
        <w:rFonts w:hint="default"/>
      </w:rPr>
    </w:lvl>
    <w:lvl w:ilvl="1">
      <w:start w:val="8"/>
      <w:numFmt w:val="decimalZero"/>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5F73310"/>
    <w:multiLevelType w:val="hybridMultilevel"/>
    <w:tmpl w:val="12409B4C"/>
    <w:lvl w:ilvl="0" w:tplc="C7D6E58E">
      <w:start w:val="1"/>
      <w:numFmt w:val="decimal"/>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4"/>
  </w:num>
  <w:num w:numId="3">
    <w:abstractNumId w:val="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9"/>
  </w:num>
  <w:num w:numId="7">
    <w:abstractNumId w:val="0"/>
    <w:lvlOverride w:ilvl="0">
      <w:lvl w:ilvl="0">
        <w:start w:val="1"/>
        <w:numFmt w:val="decimal"/>
        <w:lvlText w:val="%1."/>
        <w:lvlJc w:val="left"/>
        <w:pPr>
          <w:ind w:left="360" w:firstLine="0"/>
        </w:pPr>
        <w:rPr>
          <w:rFonts w:ascii="Times New Roman" w:eastAsia="Times New Roman" w:hAnsi="Times New Roman" w:cs="Times New Roman"/>
        </w:rPr>
      </w:lvl>
    </w:lvlOverride>
    <w:lvlOverride w:ilvl="1">
      <w:lvl w:ilvl="1">
        <w:start w:val="1"/>
        <w:numFmt w:val="lowerLetter"/>
        <w:lvlText w:val="%2."/>
        <w:lvlJc w:val="left"/>
        <w:pPr>
          <w:ind w:left="360" w:firstLine="0"/>
        </w:pPr>
      </w:lvl>
    </w:lvlOverride>
    <w:lvlOverride w:ilvl="2">
      <w:lvl w:ilvl="2">
        <w:start w:val="1"/>
        <w:numFmt w:val="lowerRoman"/>
        <w:lvlText w:val="%3."/>
        <w:lvlJc w:val="left"/>
        <w:pPr>
          <w:ind w:left="360" w:firstLine="0"/>
        </w:pPr>
      </w:lvl>
    </w:lvlOverride>
    <w:lvlOverride w:ilvl="3">
      <w:lvl w:ilvl="3">
        <w:start w:val="1"/>
        <w:numFmt w:val="decimal"/>
        <w:lvlText w:val="%4."/>
        <w:lvlJc w:val="left"/>
        <w:pPr>
          <w:ind w:left="360" w:firstLine="0"/>
        </w:pPr>
      </w:lvl>
    </w:lvlOverride>
    <w:lvlOverride w:ilvl="4">
      <w:lvl w:ilvl="4">
        <w:start w:val="1"/>
        <w:numFmt w:val="lowerLetter"/>
        <w:lvlText w:val="%5."/>
        <w:lvlJc w:val="left"/>
        <w:pPr>
          <w:ind w:left="360" w:firstLine="0"/>
        </w:pPr>
      </w:lvl>
    </w:lvlOverride>
    <w:lvlOverride w:ilvl="5">
      <w:lvl w:ilvl="5">
        <w:start w:val="1"/>
        <w:numFmt w:val="lowerRoman"/>
        <w:lvlText w:val="%6."/>
        <w:lvlJc w:val="left"/>
        <w:pPr>
          <w:ind w:left="360" w:firstLine="0"/>
        </w:pPr>
      </w:lvl>
    </w:lvlOverride>
    <w:lvlOverride w:ilvl="6">
      <w:lvl w:ilvl="6">
        <w:start w:val="1"/>
        <w:numFmt w:val="decimal"/>
        <w:lvlText w:val="%7."/>
        <w:lvlJc w:val="left"/>
        <w:pPr>
          <w:ind w:left="360" w:firstLine="0"/>
        </w:pPr>
      </w:lvl>
    </w:lvlOverride>
    <w:lvlOverride w:ilvl="7">
      <w:lvl w:ilvl="7">
        <w:start w:val="1"/>
        <w:numFmt w:val="lowerLetter"/>
        <w:lvlText w:val="%8."/>
        <w:lvlJc w:val="left"/>
        <w:pPr>
          <w:ind w:left="360" w:firstLine="0"/>
        </w:pPr>
      </w:lvl>
    </w:lvlOverride>
    <w:lvlOverride w:ilvl="8">
      <w:lvl w:ilvl="8">
        <w:numFmt w:val="decimal"/>
        <w:lvlText w:val=""/>
        <w:lvlJc w:val="left"/>
      </w:lvl>
    </w:lvlOverride>
  </w:num>
  <w:num w:numId="8">
    <w:abstractNumId w:val="3"/>
  </w:num>
  <w:num w:numId="9">
    <w:abstractNumId w:val="2"/>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47E"/>
    <w:rsid w:val="00006477"/>
    <w:rsid w:val="00011CA7"/>
    <w:rsid w:val="00013A32"/>
    <w:rsid w:val="00024229"/>
    <w:rsid w:val="0006778A"/>
    <w:rsid w:val="000942BE"/>
    <w:rsid w:val="00097570"/>
    <w:rsid w:val="000A2E18"/>
    <w:rsid w:val="000C09B5"/>
    <w:rsid w:val="000F1876"/>
    <w:rsid w:val="00103DBE"/>
    <w:rsid w:val="00107265"/>
    <w:rsid w:val="00116AAB"/>
    <w:rsid w:val="001235BF"/>
    <w:rsid w:val="00166C03"/>
    <w:rsid w:val="00177759"/>
    <w:rsid w:val="001958A9"/>
    <w:rsid w:val="001D0D87"/>
    <w:rsid w:val="001D2774"/>
    <w:rsid w:val="001E726F"/>
    <w:rsid w:val="002072CB"/>
    <w:rsid w:val="00211B4A"/>
    <w:rsid w:val="00251611"/>
    <w:rsid w:val="002A4C16"/>
    <w:rsid w:val="003101CE"/>
    <w:rsid w:val="00314DF8"/>
    <w:rsid w:val="003205E4"/>
    <w:rsid w:val="003227A4"/>
    <w:rsid w:val="00332275"/>
    <w:rsid w:val="003508AE"/>
    <w:rsid w:val="00363449"/>
    <w:rsid w:val="003834D1"/>
    <w:rsid w:val="003D34B8"/>
    <w:rsid w:val="003E3A29"/>
    <w:rsid w:val="003E46A2"/>
    <w:rsid w:val="003F1E15"/>
    <w:rsid w:val="003F3E72"/>
    <w:rsid w:val="003F495C"/>
    <w:rsid w:val="004006FB"/>
    <w:rsid w:val="00405550"/>
    <w:rsid w:val="00407175"/>
    <w:rsid w:val="004222DF"/>
    <w:rsid w:val="00452F98"/>
    <w:rsid w:val="0046644B"/>
    <w:rsid w:val="0046720C"/>
    <w:rsid w:val="00490DCF"/>
    <w:rsid w:val="0049297A"/>
    <w:rsid w:val="004B6D08"/>
    <w:rsid w:val="004C66E1"/>
    <w:rsid w:val="004F13DE"/>
    <w:rsid w:val="004F1C40"/>
    <w:rsid w:val="005143BE"/>
    <w:rsid w:val="00516A58"/>
    <w:rsid w:val="00522291"/>
    <w:rsid w:val="0056710B"/>
    <w:rsid w:val="005707FF"/>
    <w:rsid w:val="00572ED9"/>
    <w:rsid w:val="0059339F"/>
    <w:rsid w:val="005C5ABC"/>
    <w:rsid w:val="005C7A2B"/>
    <w:rsid w:val="005D33DC"/>
    <w:rsid w:val="00645A1D"/>
    <w:rsid w:val="00661FF5"/>
    <w:rsid w:val="006A333A"/>
    <w:rsid w:val="006C6375"/>
    <w:rsid w:val="006E3F6B"/>
    <w:rsid w:val="006F277A"/>
    <w:rsid w:val="00702348"/>
    <w:rsid w:val="007072C0"/>
    <w:rsid w:val="00713932"/>
    <w:rsid w:val="00734854"/>
    <w:rsid w:val="007F4CEB"/>
    <w:rsid w:val="0080347E"/>
    <w:rsid w:val="00804E83"/>
    <w:rsid w:val="0080621E"/>
    <w:rsid w:val="00846A6D"/>
    <w:rsid w:val="008623F1"/>
    <w:rsid w:val="008666A1"/>
    <w:rsid w:val="00883EF6"/>
    <w:rsid w:val="00887C05"/>
    <w:rsid w:val="008E33AD"/>
    <w:rsid w:val="008F32C3"/>
    <w:rsid w:val="00904C9A"/>
    <w:rsid w:val="009104F4"/>
    <w:rsid w:val="00947B5F"/>
    <w:rsid w:val="00952B62"/>
    <w:rsid w:val="009555D9"/>
    <w:rsid w:val="009556BD"/>
    <w:rsid w:val="009639CB"/>
    <w:rsid w:val="00971AA8"/>
    <w:rsid w:val="009C7409"/>
    <w:rsid w:val="009D7DAE"/>
    <w:rsid w:val="009E29D9"/>
    <w:rsid w:val="009F730B"/>
    <w:rsid w:val="00A16A15"/>
    <w:rsid w:val="00A2380A"/>
    <w:rsid w:val="00A30FA9"/>
    <w:rsid w:val="00A513B1"/>
    <w:rsid w:val="00A57C02"/>
    <w:rsid w:val="00AA79CF"/>
    <w:rsid w:val="00AC0AEC"/>
    <w:rsid w:val="00AC482F"/>
    <w:rsid w:val="00AD7123"/>
    <w:rsid w:val="00AD79BD"/>
    <w:rsid w:val="00AF2944"/>
    <w:rsid w:val="00AF48E1"/>
    <w:rsid w:val="00B017D7"/>
    <w:rsid w:val="00B426F9"/>
    <w:rsid w:val="00B43E78"/>
    <w:rsid w:val="00B70915"/>
    <w:rsid w:val="00B75787"/>
    <w:rsid w:val="00BA37B0"/>
    <w:rsid w:val="00BC17F4"/>
    <w:rsid w:val="00BE265C"/>
    <w:rsid w:val="00BE299D"/>
    <w:rsid w:val="00BF6858"/>
    <w:rsid w:val="00C14321"/>
    <w:rsid w:val="00C2031D"/>
    <w:rsid w:val="00CA3C11"/>
    <w:rsid w:val="00CD3FBD"/>
    <w:rsid w:val="00CE1754"/>
    <w:rsid w:val="00D06626"/>
    <w:rsid w:val="00D13A50"/>
    <w:rsid w:val="00D22D6C"/>
    <w:rsid w:val="00D31B2E"/>
    <w:rsid w:val="00D3361C"/>
    <w:rsid w:val="00D401E3"/>
    <w:rsid w:val="00D66937"/>
    <w:rsid w:val="00D90550"/>
    <w:rsid w:val="00E044E6"/>
    <w:rsid w:val="00E103F2"/>
    <w:rsid w:val="00E11501"/>
    <w:rsid w:val="00E1276E"/>
    <w:rsid w:val="00E23638"/>
    <w:rsid w:val="00E27C80"/>
    <w:rsid w:val="00E309A4"/>
    <w:rsid w:val="00E803BC"/>
    <w:rsid w:val="00EA04A1"/>
    <w:rsid w:val="00EA121A"/>
    <w:rsid w:val="00EF741D"/>
    <w:rsid w:val="00F24D9C"/>
    <w:rsid w:val="00F328EC"/>
    <w:rsid w:val="00F350F1"/>
    <w:rsid w:val="00F42A12"/>
    <w:rsid w:val="00F74561"/>
    <w:rsid w:val="00F75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5:chartTrackingRefBased/>
  <w15:docId w15:val="{25703FEF-B9BD-4AD2-91D5-67A0C61D5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47E"/>
    <w:pPr>
      <w:spacing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AA79CF"/>
    <w:pPr>
      <w:keepNext/>
      <w:tabs>
        <w:tab w:val="left" w:pos="6911"/>
        <w:tab w:val="left" w:pos="9534"/>
      </w:tabs>
      <w:outlineLvl w:val="3"/>
    </w:pPr>
    <w:rPr>
      <w:b/>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1B2E"/>
    <w:pPr>
      <w:ind w:left="720"/>
      <w:contextualSpacing/>
    </w:pPr>
    <w:rPr>
      <w:rFonts w:ascii="Calibri" w:eastAsia="Calibri" w:hAnsi="Calibri"/>
      <w:sz w:val="22"/>
      <w:szCs w:val="22"/>
    </w:rPr>
  </w:style>
  <w:style w:type="paragraph" w:customStyle="1" w:styleId="msolistparagraph0">
    <w:name w:val="msolistparagraph"/>
    <w:basedOn w:val="Normal"/>
    <w:rsid w:val="008666A1"/>
    <w:pPr>
      <w:ind w:left="720"/>
    </w:pPr>
    <w:rPr>
      <w:rFonts w:ascii="Calibri" w:hAnsi="Calibri"/>
      <w:sz w:val="22"/>
      <w:szCs w:val="22"/>
    </w:rPr>
  </w:style>
  <w:style w:type="paragraph" w:customStyle="1" w:styleId="level1">
    <w:name w:val="_level1"/>
    <w:basedOn w:val="Normal"/>
    <w:rsid w:val="003834D1"/>
    <w:pPr>
      <w:widowControl w:val="0"/>
      <w:numPr>
        <w:numId w:val="2"/>
      </w:numPr>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ind w:left="720"/>
      <w:outlineLvl w:val="0"/>
    </w:pPr>
  </w:style>
  <w:style w:type="paragraph" w:customStyle="1" w:styleId="Default">
    <w:name w:val="Default"/>
    <w:rsid w:val="009556BD"/>
    <w:pPr>
      <w:autoSpaceDE w:val="0"/>
      <w:autoSpaceDN w:val="0"/>
      <w:adjustRightInd w:val="0"/>
      <w:spacing w:line="240" w:lineRule="auto"/>
    </w:pPr>
    <w:rPr>
      <w:rFonts w:ascii="Arial Black" w:eastAsia="Calibri" w:hAnsi="Arial Black" w:cs="Arial Black"/>
      <w:color w:val="000000"/>
      <w:sz w:val="24"/>
      <w:szCs w:val="24"/>
    </w:rPr>
  </w:style>
  <w:style w:type="paragraph" w:styleId="NoSpacing">
    <w:name w:val="No Spacing"/>
    <w:uiPriority w:val="1"/>
    <w:qFormat/>
    <w:rsid w:val="00952B62"/>
    <w:pPr>
      <w:widowControl w:val="0"/>
      <w:autoSpaceDE w:val="0"/>
      <w:autoSpaceDN w:val="0"/>
      <w:adjustRightInd w:val="0"/>
      <w:spacing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rsid w:val="00AA79CF"/>
    <w:rPr>
      <w:rFonts w:ascii="Times New Roman" w:eastAsia="Times New Roman" w:hAnsi="Times New Roman" w:cs="Times New Roman"/>
      <w:b/>
      <w:sz w:val="18"/>
      <w:szCs w:val="20"/>
    </w:rPr>
  </w:style>
  <w:style w:type="paragraph" w:styleId="Header">
    <w:name w:val="header"/>
    <w:basedOn w:val="Normal"/>
    <w:link w:val="HeaderChar"/>
    <w:uiPriority w:val="99"/>
    <w:rsid w:val="00AA79CF"/>
    <w:pPr>
      <w:tabs>
        <w:tab w:val="center" w:pos="4320"/>
        <w:tab w:val="right" w:pos="8640"/>
      </w:tabs>
    </w:pPr>
    <w:rPr>
      <w:szCs w:val="20"/>
    </w:rPr>
  </w:style>
  <w:style w:type="character" w:customStyle="1" w:styleId="HeaderChar">
    <w:name w:val="Header Char"/>
    <w:basedOn w:val="DefaultParagraphFont"/>
    <w:link w:val="Header"/>
    <w:uiPriority w:val="99"/>
    <w:rsid w:val="00AA79CF"/>
    <w:rPr>
      <w:rFonts w:ascii="Times New Roman" w:eastAsia="Times New Roman" w:hAnsi="Times New Roman" w:cs="Times New Roman"/>
      <w:sz w:val="24"/>
      <w:szCs w:val="20"/>
    </w:rPr>
  </w:style>
  <w:style w:type="paragraph" w:styleId="Footer">
    <w:name w:val="footer"/>
    <w:basedOn w:val="Normal"/>
    <w:link w:val="FooterChar"/>
    <w:uiPriority w:val="99"/>
    <w:rsid w:val="00AA79CF"/>
    <w:pPr>
      <w:tabs>
        <w:tab w:val="center" w:pos="4320"/>
        <w:tab w:val="right" w:pos="8640"/>
      </w:tabs>
    </w:pPr>
    <w:rPr>
      <w:szCs w:val="20"/>
    </w:rPr>
  </w:style>
  <w:style w:type="character" w:customStyle="1" w:styleId="FooterChar">
    <w:name w:val="Footer Char"/>
    <w:basedOn w:val="DefaultParagraphFont"/>
    <w:link w:val="Footer"/>
    <w:uiPriority w:val="99"/>
    <w:rsid w:val="00AA79CF"/>
    <w:rPr>
      <w:rFonts w:ascii="Times New Roman" w:eastAsia="Times New Roman" w:hAnsi="Times New Roman" w:cs="Times New Roman"/>
      <w:sz w:val="24"/>
      <w:szCs w:val="20"/>
    </w:rPr>
  </w:style>
  <w:style w:type="character" w:styleId="PageNumber">
    <w:name w:val="page number"/>
    <w:basedOn w:val="DefaultParagraphFont"/>
    <w:rsid w:val="00AA79CF"/>
  </w:style>
  <w:style w:type="paragraph" w:customStyle="1" w:styleId="BlockQuote">
    <w:name w:val="BlockQuote"/>
    <w:basedOn w:val="Normal"/>
    <w:link w:val="BlockQuoteChar"/>
    <w:rsid w:val="00AA79CF"/>
    <w:pPr>
      <w:ind w:left="1440" w:right="1440"/>
    </w:pPr>
    <w:rPr>
      <w:szCs w:val="20"/>
    </w:rPr>
  </w:style>
  <w:style w:type="paragraph" w:customStyle="1" w:styleId="blqt">
    <w:name w:val="bl qt"/>
    <w:basedOn w:val="Normal"/>
    <w:rsid w:val="00AA79CF"/>
    <w:pPr>
      <w:ind w:left="1440" w:right="1440"/>
    </w:pPr>
    <w:rPr>
      <w:szCs w:val="20"/>
    </w:rPr>
  </w:style>
  <w:style w:type="paragraph" w:customStyle="1" w:styleId="PleadingBullet">
    <w:name w:val="Pleading Bullet"/>
    <w:basedOn w:val="Normal"/>
    <w:rsid w:val="00AA79CF"/>
    <w:pPr>
      <w:tabs>
        <w:tab w:val="right" w:pos="1440"/>
      </w:tabs>
      <w:spacing w:line="480" w:lineRule="auto"/>
      <w:ind w:firstLine="1440"/>
    </w:pPr>
    <w:rPr>
      <w:szCs w:val="20"/>
    </w:rPr>
  </w:style>
  <w:style w:type="paragraph" w:customStyle="1" w:styleId="BriefHeading1">
    <w:name w:val="BriefHeading1"/>
    <w:basedOn w:val="Normal"/>
    <w:rsid w:val="00AA79CF"/>
    <w:pPr>
      <w:keepNext/>
      <w:spacing w:after="240"/>
      <w:jc w:val="center"/>
    </w:pPr>
    <w:rPr>
      <w:b/>
      <w:caps/>
      <w:szCs w:val="20"/>
      <w:u w:val="single"/>
    </w:rPr>
  </w:style>
  <w:style w:type="paragraph" w:customStyle="1" w:styleId="BriefHeading2">
    <w:name w:val="BriefHeading2"/>
    <w:basedOn w:val="Normal"/>
    <w:rsid w:val="00AA79CF"/>
    <w:pPr>
      <w:keepNext/>
      <w:pBdr>
        <w:bottom w:val="single" w:sz="6" w:space="1" w:color="auto"/>
      </w:pBdr>
      <w:spacing w:after="240"/>
      <w:ind w:left="1440" w:right="1440"/>
    </w:pPr>
    <w:rPr>
      <w:b/>
      <w:caps/>
      <w:szCs w:val="20"/>
    </w:rPr>
  </w:style>
  <w:style w:type="paragraph" w:customStyle="1" w:styleId="BriefHeading3">
    <w:name w:val="BriefHeading3"/>
    <w:basedOn w:val="Normal"/>
    <w:rsid w:val="00AA79CF"/>
    <w:pPr>
      <w:keepNext/>
      <w:tabs>
        <w:tab w:val="right" w:pos="8640"/>
      </w:tabs>
      <w:spacing w:after="240"/>
      <w:ind w:left="720" w:right="720" w:hanging="720"/>
    </w:pPr>
    <w:rPr>
      <w:b/>
      <w:szCs w:val="20"/>
    </w:rPr>
  </w:style>
  <w:style w:type="paragraph" w:customStyle="1" w:styleId="BriefHeading4">
    <w:name w:val="BriefHeading4"/>
    <w:basedOn w:val="Normal"/>
    <w:rsid w:val="00AA79CF"/>
    <w:pPr>
      <w:tabs>
        <w:tab w:val="right" w:pos="8640"/>
      </w:tabs>
      <w:spacing w:after="240"/>
      <w:ind w:left="1440" w:right="720" w:hanging="720"/>
    </w:pPr>
    <w:rPr>
      <w:b/>
      <w:szCs w:val="20"/>
    </w:rPr>
  </w:style>
  <w:style w:type="paragraph" w:customStyle="1" w:styleId="BriefHeading5">
    <w:name w:val="BriefHeading5"/>
    <w:basedOn w:val="Normal"/>
    <w:rsid w:val="00AA79CF"/>
    <w:pPr>
      <w:tabs>
        <w:tab w:val="right" w:pos="8640"/>
      </w:tabs>
      <w:spacing w:after="240"/>
      <w:ind w:left="2880" w:right="720" w:hanging="720"/>
    </w:pPr>
    <w:rPr>
      <w:b/>
      <w:szCs w:val="20"/>
    </w:rPr>
  </w:style>
  <w:style w:type="paragraph" w:customStyle="1" w:styleId="BriefTitle">
    <w:name w:val="BriefTitle"/>
    <w:basedOn w:val="Normal"/>
    <w:rsid w:val="00AA79CF"/>
    <w:pPr>
      <w:jc w:val="center"/>
    </w:pPr>
    <w:rPr>
      <w:b/>
      <w:caps/>
      <w:szCs w:val="20"/>
    </w:rPr>
  </w:style>
  <w:style w:type="paragraph" w:customStyle="1" w:styleId="BriefHeading6">
    <w:name w:val="BriefHeading6"/>
    <w:basedOn w:val="Normal"/>
    <w:rsid w:val="00AA79CF"/>
    <w:pPr>
      <w:tabs>
        <w:tab w:val="right" w:pos="8640"/>
      </w:tabs>
      <w:spacing w:after="240"/>
      <w:ind w:left="3600" w:right="720" w:hanging="720"/>
    </w:pPr>
    <w:rPr>
      <w:b/>
      <w:szCs w:val="20"/>
    </w:rPr>
  </w:style>
  <w:style w:type="character" w:customStyle="1" w:styleId="DocID">
    <w:name w:val="DocID"/>
    <w:rsid w:val="00AA79CF"/>
    <w:rPr>
      <w:b w:val="0"/>
      <w:i w:val="0"/>
      <w:caps w:val="0"/>
      <w:smallCaps w:val="0"/>
      <w:strike w:val="0"/>
      <w:dstrike w:val="0"/>
      <w:outline w:val="0"/>
      <w:shadow w:val="0"/>
      <w:emboss w:val="0"/>
      <w:imprint w:val="0"/>
      <w:vanish w:val="0"/>
      <w:color w:val="auto"/>
      <w:w w:val="100"/>
      <w:kern w:val="0"/>
      <w:sz w:val="16"/>
      <w:u w:val="none"/>
      <w:effect w:val="none"/>
      <w:vertAlign w:val="baseline"/>
    </w:rPr>
  </w:style>
  <w:style w:type="character" w:customStyle="1" w:styleId="BlockQuoteChar">
    <w:name w:val="BlockQuote Char"/>
    <w:link w:val="BlockQuote"/>
    <w:rsid w:val="00AA79CF"/>
    <w:rPr>
      <w:rFonts w:ascii="Times New Roman" w:eastAsia="Times New Roman" w:hAnsi="Times New Roman" w:cs="Times New Roman"/>
      <w:sz w:val="24"/>
      <w:szCs w:val="20"/>
    </w:rPr>
  </w:style>
  <w:style w:type="paragraph" w:styleId="BalloonText">
    <w:name w:val="Balloon Text"/>
    <w:basedOn w:val="Normal"/>
    <w:link w:val="BalloonTextChar"/>
    <w:semiHidden/>
    <w:rsid w:val="00AA79CF"/>
    <w:rPr>
      <w:rFonts w:ascii="Tahoma" w:hAnsi="Tahoma" w:cs="Tahoma"/>
      <w:sz w:val="16"/>
      <w:szCs w:val="16"/>
    </w:rPr>
  </w:style>
  <w:style w:type="character" w:customStyle="1" w:styleId="BalloonTextChar">
    <w:name w:val="Balloon Text Char"/>
    <w:basedOn w:val="DefaultParagraphFont"/>
    <w:link w:val="BalloonText"/>
    <w:semiHidden/>
    <w:rsid w:val="00AA79CF"/>
    <w:rPr>
      <w:rFonts w:ascii="Tahoma" w:eastAsia="Times New Roman" w:hAnsi="Tahoma" w:cs="Tahoma"/>
      <w:sz w:val="16"/>
      <w:szCs w:val="16"/>
    </w:rPr>
  </w:style>
  <w:style w:type="paragraph" w:styleId="BodyTextIndent">
    <w:name w:val="Body Text Indent"/>
    <w:basedOn w:val="Normal"/>
    <w:link w:val="BodyTextIndentChar"/>
    <w:rsid w:val="00AA79CF"/>
    <w:pPr>
      <w:ind w:firstLine="720"/>
      <w:jc w:val="both"/>
    </w:pPr>
    <w:rPr>
      <w:i/>
      <w:sz w:val="20"/>
      <w:szCs w:val="20"/>
    </w:rPr>
  </w:style>
  <w:style w:type="character" w:customStyle="1" w:styleId="BodyTextIndentChar">
    <w:name w:val="Body Text Indent Char"/>
    <w:basedOn w:val="DefaultParagraphFont"/>
    <w:link w:val="BodyTextIndent"/>
    <w:rsid w:val="00AA79CF"/>
    <w:rPr>
      <w:rFonts w:ascii="Times New Roman" w:eastAsia="Times New Roman" w:hAnsi="Times New Roman" w:cs="Times New Roman"/>
      <w:i/>
      <w:sz w:val="20"/>
      <w:szCs w:val="20"/>
    </w:rPr>
  </w:style>
  <w:style w:type="paragraph" w:styleId="FootnoteText">
    <w:name w:val="footnote text"/>
    <w:basedOn w:val="Normal"/>
    <w:link w:val="FootnoteTextChar"/>
    <w:semiHidden/>
    <w:rsid w:val="00AA79CF"/>
    <w:rPr>
      <w:sz w:val="20"/>
      <w:szCs w:val="20"/>
    </w:rPr>
  </w:style>
  <w:style w:type="character" w:customStyle="1" w:styleId="FootnoteTextChar">
    <w:name w:val="Footnote Text Char"/>
    <w:basedOn w:val="DefaultParagraphFont"/>
    <w:link w:val="FootnoteText"/>
    <w:semiHidden/>
    <w:rsid w:val="00AA79CF"/>
    <w:rPr>
      <w:rFonts w:ascii="Times New Roman" w:eastAsia="Times New Roman" w:hAnsi="Times New Roman" w:cs="Times New Roman"/>
      <w:sz w:val="20"/>
      <w:szCs w:val="20"/>
    </w:rPr>
  </w:style>
  <w:style w:type="character" w:styleId="FootnoteReference">
    <w:name w:val="footnote reference"/>
    <w:semiHidden/>
    <w:rsid w:val="00AA79CF"/>
    <w:rPr>
      <w:vertAlign w:val="superscript"/>
    </w:rPr>
  </w:style>
  <w:style w:type="paragraph" w:styleId="NormalWeb">
    <w:name w:val="Normal (Web)"/>
    <w:basedOn w:val="Normal"/>
    <w:rsid w:val="00AA79CF"/>
    <w:pPr>
      <w:spacing w:before="100" w:beforeAutospacing="1" w:after="100" w:afterAutospacing="1"/>
    </w:pPr>
  </w:style>
  <w:style w:type="character" w:customStyle="1" w:styleId="apple-converted-space">
    <w:name w:val="apple-converted-space"/>
    <w:basedOn w:val="DefaultParagraphFont"/>
    <w:rsid w:val="00AA7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730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sa01usnj1/lsa/cgi-bin/query-meta.exe?v%3aproject=gb-project&amp;v%3asources=gb-docs-iman-wp-src&amp;query=%20DOCUMENT_KEY%3a%22smb%3a%2f%2fiwd01usnj1%3a80%2fdocs%2fGDOCS%2f100181%2f60036%2fWORD%2f400%2f1%2f1202942.1%2f%22&amp;v%3aframe=cache&amp;search-vfile=viv_ACU10N&amp;search-state=%28root%29%7croot&amp;lnquery=as%20amended%20by&amp;querytype=boolean&amp;title=Township%20of%20West%20Orange%3a%20%20%247,506,545%20BANs%20Closing%20Documents%20%28bank%20bearer%29&amp;render.quirks-mode=false&am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http://lsa01usnj1/ecsk/images/arrow_blue.gif"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D1B"/>
    <w:rsid w:val="009E3D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B674B6D4DEB4EEC9856FB7321F74144">
    <w:name w:val="7B674B6D4DEB4EEC9856FB7321F74144"/>
    <w:rsid w:val="009E3D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C26D42-15EF-464F-80D0-A6D469BAF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44</Pages>
  <Words>25825</Words>
  <Characters>147208</Characters>
  <Application>Microsoft Office Word</Application>
  <DocSecurity>0</DocSecurity>
  <Lines>1226</Lines>
  <Paragraphs>345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172688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129</cp:revision>
  <cp:lastPrinted>2015-06-23T13:35:00Z</cp:lastPrinted>
  <dcterms:created xsi:type="dcterms:W3CDTF">2015-02-27T17:22:00Z</dcterms:created>
  <dcterms:modified xsi:type="dcterms:W3CDTF">2015-06-23T13:38:00Z</dcterms:modified>
</cp:coreProperties>
</file>